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68FA" w14:textId="7915ABB9" w:rsidR="003F1FD1" w:rsidRPr="003F1FD1" w:rsidRDefault="003F1FD1" w:rsidP="003F1FD1">
      <w:pPr>
        <w:pStyle w:val="Pa18"/>
        <w:spacing w:before="80"/>
        <w:rPr>
          <w:rFonts w:cs="Proxima Nova"/>
          <w:color w:val="868A8E"/>
          <w:sz w:val="32"/>
          <w:szCs w:val="32"/>
        </w:rPr>
      </w:pPr>
      <w:r w:rsidRPr="003F1FD1">
        <w:rPr>
          <w:rFonts w:cs="Proxima Nova"/>
          <w:color w:val="868A8E"/>
          <w:sz w:val="32"/>
          <w:szCs w:val="32"/>
        </w:rPr>
        <w:t xml:space="preserve">Ladders Last. Ladders are among the oldest tools </w:t>
      </w:r>
      <w:r w:rsidRPr="003F1FD1">
        <w:rPr>
          <w:rFonts w:cs="Proxima Nova"/>
          <w:color w:val="868A8E"/>
          <w:sz w:val="32"/>
          <w:szCs w:val="32"/>
        </w:rPr>
        <w:t xml:space="preserve">known to man. While mankind has a lot of history with ladders, 22,000-23,000 ladder-related injuries occur in the workplace every year, with about 300 ending in death. This presentation will discuss: </w:t>
      </w:r>
    </w:p>
    <w:p w14:paraId="3A9C087A" w14:textId="77777777" w:rsidR="003F1FD1" w:rsidRPr="003F1FD1" w:rsidRDefault="003F1FD1" w:rsidP="003F1FD1">
      <w:pPr>
        <w:pStyle w:val="Pa18"/>
        <w:spacing w:before="80"/>
        <w:rPr>
          <w:rFonts w:ascii="Proxima Nova Cond Semibold" w:hAnsi="Proxima Nova Cond Semibold" w:cs="Proxima Nova Cond Semibold"/>
          <w:color w:val="868A8E"/>
          <w:sz w:val="32"/>
          <w:szCs w:val="32"/>
        </w:rPr>
      </w:pPr>
      <w:r w:rsidRPr="003F1FD1">
        <w:rPr>
          <w:rFonts w:cs="Proxima Nova"/>
          <w:color w:val="868A8E"/>
          <w:sz w:val="32"/>
          <w:szCs w:val="32"/>
        </w:rPr>
        <w:t xml:space="preserve">The physical effects on a worker while using a ladder, the hazards of ladder design and usage, safer and more productive alternatives to ladders, the Ladders Last </w:t>
      </w:r>
      <w:proofErr w:type="gramStart"/>
      <w:r w:rsidRPr="003F1FD1">
        <w:rPr>
          <w:rFonts w:cs="Proxima Nova"/>
          <w:color w:val="868A8E"/>
          <w:sz w:val="32"/>
          <w:szCs w:val="32"/>
        </w:rPr>
        <w:t>program</w:t>
      </w:r>
      <w:proofErr w:type="gramEnd"/>
      <w:r w:rsidRPr="003F1FD1">
        <w:rPr>
          <w:rFonts w:cs="Proxima Nova"/>
          <w:color w:val="868A8E"/>
          <w:sz w:val="32"/>
          <w:szCs w:val="32"/>
        </w:rPr>
        <w:t xml:space="preserve"> and examples of how to implement the program within your company, additional training support, and considerations for when there is no option other than a ladder. </w:t>
      </w:r>
      <w:r w:rsidRPr="003F1FD1">
        <w:rPr>
          <w:rFonts w:ascii="Proxima Nova Cond Semibold" w:hAnsi="Proxima Nova Cond Semibold" w:cs="Proxima Nova Cond Semibold"/>
          <w:b/>
          <w:bCs/>
          <w:color w:val="868A8E"/>
          <w:sz w:val="32"/>
          <w:szCs w:val="32"/>
        </w:rPr>
        <w:t>2/3, 11/3 (C)</w:t>
      </w:r>
    </w:p>
    <w:sectPr w:rsidR="003F1FD1" w:rsidRPr="003F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Cond Semi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1"/>
    <w:rsid w:val="003F1FD1"/>
    <w:rsid w:val="00E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44A8"/>
  <w15:chartTrackingRefBased/>
  <w15:docId w15:val="{8DA87638-0403-4202-BD0D-0A41A8CC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3F1FD1"/>
    <w:pPr>
      <w:autoSpaceDE w:val="0"/>
      <w:autoSpaceDN w:val="0"/>
      <w:adjustRightInd w:val="0"/>
      <w:spacing w:after="0" w:line="161" w:lineRule="atLeast"/>
    </w:pPr>
    <w:rPr>
      <w:rFonts w:ascii="Proxima Nova" w:hAnsi="Proxima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>WCF Insurance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Neerings</dc:creator>
  <cp:keywords/>
  <dc:description/>
  <cp:lastModifiedBy>Laura Neerings</cp:lastModifiedBy>
  <cp:revision>1</cp:revision>
  <dcterms:created xsi:type="dcterms:W3CDTF">2021-08-31T20:00:00Z</dcterms:created>
  <dcterms:modified xsi:type="dcterms:W3CDTF">2021-08-31T20:06:00Z</dcterms:modified>
</cp:coreProperties>
</file>