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ticulate Narrow" w:hAnsi="Articulate Narrow" w:cs="Adobe Hebrew"/>
          <w:sz w:val="24"/>
          <w:szCs w:val="24"/>
        </w:rPr>
        <w:alias w:val="Title"/>
        <w:tag w:val=""/>
        <w:id w:val="-574357878"/>
        <w:placeholder>
          <w:docPart w:val="C75F741A95FE403F9FC2B8968F62038B"/>
        </w:placeholder>
        <w:dataBinding w:prefixMappings="xmlns:ns0='http://purl.org/dc/elements/1.1/' xmlns:ns1='http://schemas.openxmlformats.org/package/2006/metadata/core-properties' " w:xpath="/ns1:coreProperties[1]/ns0:title[1]" w:storeItemID="{6C3C8BC8-F283-45AE-878A-BAB7291924A1}"/>
        <w:text/>
      </w:sdtPr>
      <w:sdtEndPr/>
      <w:sdtContent>
        <w:p w14:paraId="4283A665" w14:textId="77777777" w:rsidR="00F62FF6" w:rsidRPr="001B2B3A" w:rsidRDefault="00CF3687">
          <w:pPr>
            <w:pStyle w:val="Title"/>
            <w:jc w:val="center"/>
            <w:rPr>
              <w:rFonts w:ascii="Articulate" w:hAnsi="Articulate"/>
              <w:sz w:val="24"/>
              <w:szCs w:val="24"/>
            </w:rPr>
          </w:pPr>
          <w:r>
            <w:rPr>
              <w:rFonts w:ascii="Articulate Narrow" w:hAnsi="Articulate Narrow" w:cs="Adobe Hebrew"/>
              <w:sz w:val="24"/>
              <w:szCs w:val="24"/>
            </w:rPr>
            <w:t>Outline</w:t>
          </w:r>
          <w:r w:rsidR="00D234DF" w:rsidRPr="00450C38">
            <w:rPr>
              <w:rFonts w:ascii="Articulate Narrow" w:hAnsi="Articulate Narrow" w:cs="Adobe Hebrew"/>
              <w:sz w:val="24"/>
              <w:szCs w:val="24"/>
            </w:rPr>
            <w:t xml:space="preserve"> (chapter 1-9)</w:t>
          </w:r>
        </w:p>
      </w:sdtContent>
    </w:sdt>
    <w:p w14:paraId="4F935ADD" w14:textId="77777777" w:rsidR="00F62FF6" w:rsidRPr="001B2B3A" w:rsidRDefault="00D234DF">
      <w:pPr>
        <w:pStyle w:val="Heading1"/>
        <w:rPr>
          <w:rFonts w:ascii="Articulate" w:hAnsi="Articulate"/>
          <w:sz w:val="24"/>
          <w:szCs w:val="24"/>
        </w:rPr>
      </w:pPr>
      <w:r w:rsidRPr="001B2B3A">
        <w:rPr>
          <w:rFonts w:ascii="Articulate" w:hAnsi="Articulate"/>
          <w:sz w:val="24"/>
          <w:szCs w:val="24"/>
        </w:rPr>
        <w:t>Course Description</w:t>
      </w:r>
    </w:p>
    <w:p w14:paraId="6311B8E2" w14:textId="389ED508" w:rsidR="00F62FF6" w:rsidRPr="001B2B3A" w:rsidRDefault="00D234DF" w:rsidP="00D234DF">
      <w:pPr>
        <w:pStyle w:val="Heading2"/>
        <w:rPr>
          <w:rFonts w:ascii="Articulate" w:hAnsi="Articulate"/>
          <w:sz w:val="24"/>
          <w:szCs w:val="24"/>
        </w:rPr>
      </w:pPr>
      <w:r w:rsidRPr="001B2B3A">
        <w:rPr>
          <w:rFonts w:ascii="Articulate" w:hAnsi="Articulate"/>
          <w:sz w:val="24"/>
          <w:szCs w:val="24"/>
        </w:rPr>
        <w:t>The following course is designed around chapter 1-9 of the 20</w:t>
      </w:r>
      <w:r w:rsidR="005D2FE2">
        <w:rPr>
          <w:rFonts w:ascii="Articulate" w:hAnsi="Articulate"/>
          <w:sz w:val="24"/>
          <w:szCs w:val="24"/>
        </w:rPr>
        <w:t>20</w:t>
      </w:r>
      <w:r w:rsidRPr="001B2B3A">
        <w:rPr>
          <w:rFonts w:ascii="Articulate" w:hAnsi="Articulate"/>
          <w:sz w:val="24"/>
          <w:szCs w:val="24"/>
        </w:rPr>
        <w:t xml:space="preserve"> NEC. New definitions will be covered, but the majority of the course will be covering additions and revisions of the 20</w:t>
      </w:r>
      <w:r w:rsidR="005D2FE2">
        <w:rPr>
          <w:rFonts w:ascii="Articulate" w:hAnsi="Articulate"/>
          <w:sz w:val="24"/>
          <w:szCs w:val="24"/>
        </w:rPr>
        <w:t>20</w:t>
      </w:r>
      <w:r w:rsidRPr="001B2B3A">
        <w:rPr>
          <w:rFonts w:ascii="Articulate" w:hAnsi="Articulate"/>
          <w:sz w:val="24"/>
          <w:szCs w:val="24"/>
        </w:rPr>
        <w:t xml:space="preserve"> NEC</w:t>
      </w:r>
    </w:p>
    <w:p w14:paraId="39EEA5D2" w14:textId="467444F0" w:rsidR="00D234DF" w:rsidRPr="001B2B3A" w:rsidRDefault="00D234DF" w:rsidP="00D234DF">
      <w:pPr>
        <w:pStyle w:val="Heading2"/>
        <w:rPr>
          <w:rFonts w:ascii="Articulate" w:hAnsi="Articulate"/>
          <w:sz w:val="24"/>
          <w:szCs w:val="24"/>
        </w:rPr>
      </w:pPr>
      <w:r w:rsidRPr="001B2B3A">
        <w:rPr>
          <w:rFonts w:ascii="Articulate" w:hAnsi="Articulate"/>
          <w:sz w:val="24"/>
          <w:szCs w:val="24"/>
        </w:rPr>
        <w:t>Info – The author of this course has added extra info that will be available for each topic covered, the info will expand on what the change was from the 20</w:t>
      </w:r>
      <w:r w:rsidR="005D2FE2">
        <w:rPr>
          <w:rFonts w:ascii="Articulate" w:hAnsi="Articulate"/>
          <w:sz w:val="24"/>
          <w:szCs w:val="24"/>
        </w:rPr>
        <w:t>17</w:t>
      </w:r>
      <w:r w:rsidRPr="001B2B3A">
        <w:rPr>
          <w:rFonts w:ascii="Articulate" w:hAnsi="Articulate"/>
          <w:sz w:val="24"/>
          <w:szCs w:val="24"/>
        </w:rPr>
        <w:t xml:space="preserve"> NEC to the 20</w:t>
      </w:r>
      <w:r w:rsidR="005D2FE2">
        <w:rPr>
          <w:rFonts w:ascii="Articulate" w:hAnsi="Articulate"/>
          <w:sz w:val="24"/>
          <w:szCs w:val="24"/>
        </w:rPr>
        <w:t>20</w:t>
      </w:r>
      <w:r w:rsidRPr="001B2B3A">
        <w:rPr>
          <w:rFonts w:ascii="Articulate" w:hAnsi="Articulate"/>
          <w:sz w:val="24"/>
          <w:szCs w:val="24"/>
        </w:rPr>
        <w:t xml:space="preserve"> NEC. </w:t>
      </w:r>
      <w:r w:rsidR="00857482" w:rsidRPr="001B2B3A">
        <w:rPr>
          <w:rFonts w:ascii="Articulate" w:hAnsi="Articulate"/>
          <w:sz w:val="24"/>
          <w:szCs w:val="24"/>
        </w:rPr>
        <w:t>In addition the author has also provided some illustrations to help provide better understanding of selected topics.</w:t>
      </w:r>
    </w:p>
    <w:p w14:paraId="135C3C76" w14:textId="2351D708" w:rsidR="00857482" w:rsidRPr="001B2B3A" w:rsidRDefault="00857482" w:rsidP="00D234DF">
      <w:pPr>
        <w:pStyle w:val="Heading2"/>
        <w:rPr>
          <w:rFonts w:ascii="Articulate" w:hAnsi="Articulate"/>
          <w:sz w:val="24"/>
          <w:szCs w:val="24"/>
        </w:rPr>
      </w:pPr>
      <w:r w:rsidRPr="001B2B3A">
        <w:rPr>
          <w:rFonts w:ascii="Articulate" w:hAnsi="Articulate"/>
          <w:sz w:val="24"/>
          <w:szCs w:val="24"/>
        </w:rPr>
        <w:t>This course was designed to give a better understanding to the end user on what/why happened from 20</w:t>
      </w:r>
      <w:r w:rsidR="005D2FE2">
        <w:rPr>
          <w:rFonts w:ascii="Articulate" w:hAnsi="Articulate"/>
          <w:sz w:val="24"/>
          <w:szCs w:val="24"/>
        </w:rPr>
        <w:t>17</w:t>
      </w:r>
      <w:r w:rsidRPr="001B2B3A">
        <w:rPr>
          <w:rFonts w:ascii="Articulate" w:hAnsi="Articulate"/>
          <w:sz w:val="24"/>
          <w:szCs w:val="24"/>
        </w:rPr>
        <w:t xml:space="preserve"> to 20</w:t>
      </w:r>
      <w:r w:rsidR="005D2FE2">
        <w:rPr>
          <w:rFonts w:ascii="Articulate" w:hAnsi="Articulate"/>
          <w:sz w:val="24"/>
          <w:szCs w:val="24"/>
        </w:rPr>
        <w:t>20</w:t>
      </w:r>
      <w:r w:rsidRPr="001B2B3A">
        <w:rPr>
          <w:rFonts w:ascii="Articulate" w:hAnsi="Articulate"/>
          <w:sz w:val="24"/>
          <w:szCs w:val="24"/>
        </w:rPr>
        <w:t xml:space="preserve"> of the NEC. Even though this course does not cover ever</w:t>
      </w:r>
      <w:r w:rsidR="005D2FE2">
        <w:rPr>
          <w:rFonts w:ascii="Articulate" w:hAnsi="Articulate"/>
          <w:sz w:val="24"/>
          <w:szCs w:val="24"/>
        </w:rPr>
        <w:t>y</w:t>
      </w:r>
      <w:r w:rsidRPr="001B2B3A">
        <w:rPr>
          <w:rFonts w:ascii="Articulate" w:hAnsi="Articulate"/>
          <w:sz w:val="24"/>
          <w:szCs w:val="24"/>
        </w:rPr>
        <w:t xml:space="preserve"> change that happened it does focus on the major one.</w:t>
      </w:r>
    </w:p>
    <w:p w14:paraId="5488462B" w14:textId="77777777" w:rsidR="00F62FF6" w:rsidRPr="001B2B3A" w:rsidRDefault="00857482" w:rsidP="00CA2F0B">
      <w:pPr>
        <w:pStyle w:val="Heading1"/>
        <w:rPr>
          <w:rFonts w:ascii="Articulate" w:hAnsi="Articulate"/>
          <w:sz w:val="24"/>
          <w:szCs w:val="24"/>
        </w:rPr>
      </w:pPr>
      <w:r w:rsidRPr="001B2B3A">
        <w:rPr>
          <w:rFonts w:ascii="Articulate" w:hAnsi="Articulate"/>
          <w:sz w:val="24"/>
          <w:szCs w:val="24"/>
        </w:rPr>
        <w:t>Glossary of Key Terms</w:t>
      </w:r>
    </w:p>
    <w:p w14:paraId="0AF8CE85" w14:textId="1FE6776D" w:rsidR="003B10F4" w:rsidRDefault="002949E2">
      <w:pPr>
        <w:pStyle w:val="Heading3"/>
        <w:numPr>
          <w:ilvl w:val="0"/>
          <w:numId w:val="18"/>
        </w:numPr>
        <w:rPr>
          <w:rFonts w:ascii="Articulate" w:hAnsi="Articulate"/>
          <w:sz w:val="24"/>
          <w:szCs w:val="24"/>
        </w:rPr>
      </w:pPr>
      <w:r>
        <w:rPr>
          <w:rFonts w:ascii="Articulate" w:hAnsi="Articulate"/>
          <w:sz w:val="24"/>
          <w:szCs w:val="24"/>
        </w:rPr>
        <w:t>Accessible (as applied to equipment)</w:t>
      </w:r>
      <w:r w:rsidR="00B04717">
        <w:rPr>
          <w:rFonts w:ascii="Articulate" w:hAnsi="Articulate"/>
          <w:sz w:val="24"/>
          <w:szCs w:val="24"/>
        </w:rPr>
        <w:t xml:space="preserve"> – </w:t>
      </w:r>
      <w:r>
        <w:rPr>
          <w:rFonts w:ascii="Articulate" w:hAnsi="Articulate"/>
          <w:sz w:val="24"/>
          <w:szCs w:val="24"/>
        </w:rPr>
        <w:t>Capable of being reached for operation, renewal, and inspection.</w:t>
      </w:r>
    </w:p>
    <w:p w14:paraId="06177134" w14:textId="72E749D1" w:rsidR="00450C38" w:rsidRPr="00450C38" w:rsidRDefault="002949E2" w:rsidP="00450C38">
      <w:pPr>
        <w:pStyle w:val="Heading3"/>
        <w:numPr>
          <w:ilvl w:val="0"/>
          <w:numId w:val="18"/>
        </w:numPr>
        <w:rPr>
          <w:rFonts w:ascii="Articulate" w:hAnsi="Articulate"/>
          <w:sz w:val="24"/>
          <w:szCs w:val="24"/>
        </w:rPr>
      </w:pPr>
      <w:r>
        <w:rPr>
          <w:rFonts w:ascii="Articulate" w:hAnsi="Articulate"/>
          <w:sz w:val="24"/>
          <w:szCs w:val="24"/>
        </w:rPr>
        <w:t>Bathroom</w:t>
      </w:r>
      <w:r w:rsidR="00B04717">
        <w:rPr>
          <w:rFonts w:ascii="Articulate" w:hAnsi="Articulate"/>
          <w:sz w:val="24"/>
          <w:szCs w:val="24"/>
        </w:rPr>
        <w:t xml:space="preserve">– </w:t>
      </w:r>
      <w:r>
        <w:rPr>
          <w:rFonts w:ascii="Articulate" w:hAnsi="Articulate"/>
          <w:sz w:val="24"/>
          <w:szCs w:val="24"/>
        </w:rPr>
        <w:t>in areas including a sink (basin) with one or more of the following: a toilet, a urinal, a tub, shower, a big day, or similar plumbing fixtures.</w:t>
      </w:r>
    </w:p>
    <w:p w14:paraId="4C5E83CC" w14:textId="029E46B6" w:rsidR="00450C38" w:rsidRPr="00450C38" w:rsidRDefault="002949E2" w:rsidP="00450C38">
      <w:pPr>
        <w:pStyle w:val="Heading3"/>
        <w:numPr>
          <w:ilvl w:val="0"/>
          <w:numId w:val="18"/>
        </w:numPr>
        <w:rPr>
          <w:rFonts w:ascii="Articulate" w:hAnsi="Articulate"/>
          <w:sz w:val="24"/>
          <w:szCs w:val="24"/>
        </w:rPr>
      </w:pPr>
      <w:r>
        <w:rPr>
          <w:rFonts w:ascii="Articulate" w:hAnsi="Articulate"/>
          <w:sz w:val="24"/>
          <w:szCs w:val="24"/>
        </w:rPr>
        <w:t>Bonding Jumper Supply-Side</w:t>
      </w:r>
      <w:r w:rsidR="00B04717">
        <w:rPr>
          <w:rFonts w:ascii="Articulate" w:hAnsi="Articulate"/>
          <w:sz w:val="24"/>
          <w:szCs w:val="24"/>
        </w:rPr>
        <w:t xml:space="preserve"> – </w:t>
      </w:r>
      <w:r>
        <w:rPr>
          <w:rFonts w:ascii="Articulate" w:hAnsi="Articulate"/>
          <w:sz w:val="24"/>
          <w:szCs w:val="24"/>
        </w:rPr>
        <w:t>A conductor installed on the supply side of a service or within a service equipment enclosure(s), or for separately derived system, that ensures the required electrical conductivity between metal parts required to be electrically connected.</w:t>
      </w:r>
    </w:p>
    <w:p w14:paraId="60F313E1" w14:textId="0C79F619" w:rsidR="00F62FF6" w:rsidRDefault="002949E2">
      <w:pPr>
        <w:pStyle w:val="Heading3"/>
        <w:numPr>
          <w:ilvl w:val="0"/>
          <w:numId w:val="18"/>
        </w:numPr>
        <w:rPr>
          <w:rFonts w:ascii="Articulate" w:hAnsi="Articulate"/>
          <w:sz w:val="24"/>
          <w:szCs w:val="24"/>
        </w:rPr>
      </w:pPr>
      <w:r>
        <w:rPr>
          <w:rFonts w:ascii="Articulate" w:hAnsi="Articulate"/>
          <w:sz w:val="24"/>
          <w:szCs w:val="24"/>
        </w:rPr>
        <w:lastRenderedPageBreak/>
        <w:t>Habitable Room</w:t>
      </w:r>
      <w:r w:rsidR="00B04717">
        <w:rPr>
          <w:rFonts w:ascii="Articulate" w:hAnsi="Articulate"/>
          <w:sz w:val="24"/>
          <w:szCs w:val="24"/>
        </w:rPr>
        <w:t xml:space="preserve"> – </w:t>
      </w:r>
      <w:r>
        <w:rPr>
          <w:rFonts w:ascii="Articulate" w:hAnsi="Articulate"/>
          <w:sz w:val="24"/>
          <w:szCs w:val="24"/>
        </w:rPr>
        <w:t>a room in a building for a living, sleeping, eating, or cooking, but excluding bathrooms, toilet rooms, and closets, hallways, storage or utility spaces, and similar areas.</w:t>
      </w:r>
    </w:p>
    <w:p w14:paraId="684E98B8" w14:textId="3430A385" w:rsidR="00450C38" w:rsidRDefault="002949E2" w:rsidP="00450C38">
      <w:pPr>
        <w:pStyle w:val="Heading3"/>
        <w:numPr>
          <w:ilvl w:val="0"/>
          <w:numId w:val="18"/>
        </w:numPr>
        <w:rPr>
          <w:rFonts w:ascii="Articulate" w:hAnsi="Articulate"/>
          <w:sz w:val="24"/>
          <w:szCs w:val="24"/>
        </w:rPr>
      </w:pPr>
      <w:r>
        <w:rPr>
          <w:rFonts w:ascii="Articulate" w:hAnsi="Articulate"/>
          <w:sz w:val="24"/>
          <w:szCs w:val="24"/>
        </w:rPr>
        <w:t>Inverter</w:t>
      </w:r>
      <w:r w:rsidR="00C10631">
        <w:rPr>
          <w:rFonts w:ascii="Articulate" w:hAnsi="Articulate"/>
          <w:sz w:val="24"/>
          <w:szCs w:val="24"/>
        </w:rPr>
        <w:t xml:space="preserve"> – </w:t>
      </w:r>
      <w:r>
        <w:rPr>
          <w:rFonts w:ascii="Articulate" w:hAnsi="Articulate"/>
          <w:sz w:val="24"/>
          <w:szCs w:val="24"/>
        </w:rPr>
        <w:t>Equipment that changes DC to AC</w:t>
      </w:r>
    </w:p>
    <w:p w14:paraId="2A45BFF5" w14:textId="77777777" w:rsidR="00450C38" w:rsidRPr="00450C38" w:rsidRDefault="00450C38" w:rsidP="00450C38">
      <w:pPr>
        <w:pStyle w:val="Heading3"/>
        <w:numPr>
          <w:ilvl w:val="0"/>
          <w:numId w:val="18"/>
        </w:numPr>
        <w:rPr>
          <w:rFonts w:ascii="Articulate" w:hAnsi="Articulate"/>
          <w:sz w:val="24"/>
          <w:szCs w:val="24"/>
        </w:rPr>
      </w:pPr>
      <w:r w:rsidRPr="00450C38">
        <w:rPr>
          <w:rFonts w:ascii="Articulate" w:hAnsi="Articulate"/>
          <w:sz w:val="24"/>
          <w:szCs w:val="24"/>
        </w:rPr>
        <w:t>NEC – National Electrical Code</w:t>
      </w:r>
    </w:p>
    <w:p w14:paraId="50E1F02C" w14:textId="77777777" w:rsidR="00450C38" w:rsidRPr="00450C38" w:rsidRDefault="00450C38" w:rsidP="00450C38">
      <w:pPr>
        <w:pStyle w:val="Heading3"/>
        <w:numPr>
          <w:ilvl w:val="0"/>
          <w:numId w:val="18"/>
        </w:numPr>
        <w:rPr>
          <w:rFonts w:ascii="Articulate" w:hAnsi="Articulate"/>
          <w:sz w:val="24"/>
          <w:szCs w:val="24"/>
        </w:rPr>
      </w:pPr>
      <w:r w:rsidRPr="00450C38">
        <w:rPr>
          <w:rFonts w:ascii="Articulate" w:hAnsi="Articulate"/>
          <w:sz w:val="24"/>
          <w:szCs w:val="24"/>
        </w:rPr>
        <w:t>NFPA – National Fire Protection Association</w:t>
      </w:r>
    </w:p>
    <w:p w14:paraId="06C79D7B" w14:textId="77777777" w:rsidR="003B10F4" w:rsidRDefault="00450C38">
      <w:pPr>
        <w:pStyle w:val="Heading3"/>
        <w:numPr>
          <w:ilvl w:val="0"/>
          <w:numId w:val="18"/>
        </w:numPr>
        <w:rPr>
          <w:rFonts w:ascii="Articulate" w:hAnsi="Articulate"/>
          <w:sz w:val="24"/>
          <w:szCs w:val="24"/>
        </w:rPr>
      </w:pPr>
      <w:r>
        <w:rPr>
          <w:rFonts w:ascii="Articulate" w:hAnsi="Articulate"/>
          <w:sz w:val="24"/>
          <w:szCs w:val="24"/>
        </w:rPr>
        <w:t>Retro</w:t>
      </w:r>
      <w:r w:rsidR="00C10631">
        <w:rPr>
          <w:rFonts w:ascii="Articulate" w:hAnsi="Articulate"/>
          <w:sz w:val="24"/>
          <w:szCs w:val="24"/>
        </w:rPr>
        <w:t>fit</w:t>
      </w:r>
      <w:r>
        <w:rPr>
          <w:rFonts w:ascii="Articulate" w:hAnsi="Articulate"/>
          <w:sz w:val="24"/>
          <w:szCs w:val="24"/>
        </w:rPr>
        <w:t xml:space="preserve"> Kit</w:t>
      </w:r>
      <w:r w:rsidR="00C10631">
        <w:rPr>
          <w:rFonts w:ascii="Articulate" w:hAnsi="Articulate"/>
          <w:sz w:val="24"/>
          <w:szCs w:val="24"/>
        </w:rPr>
        <w:t xml:space="preserve"> – A general term for a complete subassembly of parts and devises for field conversion</w:t>
      </w:r>
      <w:r w:rsidR="0022337F">
        <w:rPr>
          <w:rFonts w:ascii="Articulate" w:hAnsi="Articulate"/>
          <w:sz w:val="24"/>
          <w:szCs w:val="24"/>
        </w:rPr>
        <w:t xml:space="preserve"> of utilization equipment.</w:t>
      </w:r>
    </w:p>
    <w:p w14:paraId="32F134D4" w14:textId="77777777" w:rsidR="00B04717" w:rsidRPr="00B04717" w:rsidRDefault="00B04717" w:rsidP="00B04717">
      <w:pPr>
        <w:pStyle w:val="Heading3"/>
        <w:numPr>
          <w:ilvl w:val="0"/>
          <w:numId w:val="18"/>
        </w:numPr>
        <w:rPr>
          <w:rFonts w:ascii="Articulate" w:hAnsi="Articulate"/>
          <w:sz w:val="24"/>
          <w:szCs w:val="24"/>
        </w:rPr>
      </w:pPr>
      <w:r w:rsidRPr="00B04717">
        <w:rPr>
          <w:rFonts w:ascii="Articulate" w:hAnsi="Articulate"/>
          <w:sz w:val="24"/>
          <w:szCs w:val="24"/>
        </w:rPr>
        <w:t>Patient Care Space</w:t>
      </w:r>
      <w:r w:rsidR="0022337F">
        <w:rPr>
          <w:rFonts w:ascii="Articulate" w:hAnsi="Articulate"/>
          <w:sz w:val="24"/>
          <w:szCs w:val="24"/>
        </w:rPr>
        <w:t xml:space="preserve"> – Space within a healthcare facility wherein patients are intended to be examined or treated.</w:t>
      </w:r>
    </w:p>
    <w:p w14:paraId="6A8464E2" w14:textId="7583016E" w:rsidR="00450C38" w:rsidRPr="00B04717" w:rsidRDefault="000D2991" w:rsidP="00B04717">
      <w:pPr>
        <w:pStyle w:val="Heading3"/>
        <w:numPr>
          <w:ilvl w:val="0"/>
          <w:numId w:val="18"/>
        </w:numPr>
        <w:rPr>
          <w:rFonts w:ascii="Articulate" w:hAnsi="Articulate"/>
          <w:sz w:val="24"/>
          <w:szCs w:val="24"/>
        </w:rPr>
      </w:pPr>
      <w:r>
        <w:rPr>
          <w:rFonts w:ascii="Articulate" w:hAnsi="Articulate"/>
          <w:sz w:val="24"/>
          <w:szCs w:val="24"/>
        </w:rPr>
        <w:t>Dwelling Units</w:t>
      </w:r>
      <w:r w:rsidR="0022337F">
        <w:rPr>
          <w:rFonts w:ascii="Articulate" w:hAnsi="Articulate"/>
          <w:sz w:val="24"/>
          <w:szCs w:val="24"/>
        </w:rPr>
        <w:t xml:space="preserve"> – </w:t>
      </w:r>
      <w:r>
        <w:rPr>
          <w:rFonts w:ascii="Articulate" w:hAnsi="Articulate"/>
          <w:sz w:val="24"/>
          <w:szCs w:val="24"/>
        </w:rPr>
        <w:t>A single unit, providing complete in independent living facilities for one or more persons, including permanent provisions for a living, sleeping, cooking, and sanitation</w:t>
      </w:r>
    </w:p>
    <w:p w14:paraId="741F10F5" w14:textId="1C96E983" w:rsidR="00150CEC" w:rsidRPr="00450C38" w:rsidRDefault="000D2991" w:rsidP="00450C38">
      <w:pPr>
        <w:pStyle w:val="Heading3"/>
        <w:rPr>
          <w:rFonts w:ascii="Articulate" w:hAnsi="Articulate"/>
          <w:sz w:val="24"/>
          <w:szCs w:val="24"/>
        </w:rPr>
      </w:pPr>
      <w:r>
        <w:rPr>
          <w:rFonts w:ascii="Articulate" w:hAnsi="Articulate"/>
          <w:sz w:val="24"/>
          <w:szCs w:val="24"/>
        </w:rPr>
        <w:t>Qualified Person</w:t>
      </w:r>
      <w:r w:rsidR="00AC048B">
        <w:rPr>
          <w:rFonts w:ascii="Articulate" w:hAnsi="Articulate"/>
          <w:sz w:val="24"/>
          <w:szCs w:val="24"/>
        </w:rPr>
        <w:t xml:space="preserve"> – </w:t>
      </w:r>
      <w:r>
        <w:rPr>
          <w:rFonts w:ascii="Articulate" w:hAnsi="Articulate"/>
          <w:sz w:val="24"/>
          <w:szCs w:val="24"/>
        </w:rPr>
        <w:t>One who has skills and knowledge related to the construction and operation of the electrical equipment and installations and has received safety training to recognize and avoid the hazards involved.</w:t>
      </w:r>
    </w:p>
    <w:p w14:paraId="66DA858E" w14:textId="77777777" w:rsidR="003B10F4" w:rsidRPr="001B2B3A" w:rsidRDefault="003B10F4" w:rsidP="00450C38">
      <w:pPr>
        <w:pStyle w:val="Heading3"/>
        <w:numPr>
          <w:ilvl w:val="0"/>
          <w:numId w:val="0"/>
        </w:numPr>
        <w:ind w:left="1080"/>
        <w:rPr>
          <w:rFonts w:ascii="Articulate" w:hAnsi="Articulate"/>
          <w:sz w:val="24"/>
          <w:szCs w:val="24"/>
        </w:rPr>
      </w:pPr>
    </w:p>
    <w:p w14:paraId="684290D8" w14:textId="77777777" w:rsidR="00F62FF6" w:rsidRPr="001B2B3A" w:rsidRDefault="00F62FF6" w:rsidP="00CA2F0B">
      <w:pPr>
        <w:pStyle w:val="Heading2"/>
        <w:numPr>
          <w:ilvl w:val="0"/>
          <w:numId w:val="0"/>
        </w:numPr>
        <w:ind w:left="720" w:hanging="360"/>
        <w:rPr>
          <w:rFonts w:ascii="Articulate" w:hAnsi="Articulate"/>
          <w:sz w:val="24"/>
          <w:szCs w:val="24"/>
        </w:rPr>
      </w:pPr>
    </w:p>
    <w:p w14:paraId="5CBB9CC3" w14:textId="77777777" w:rsidR="00F62FF6" w:rsidRPr="001B2B3A" w:rsidRDefault="00D00712">
      <w:pPr>
        <w:pStyle w:val="Heading1"/>
        <w:rPr>
          <w:rFonts w:ascii="Articulate" w:hAnsi="Articulate"/>
          <w:sz w:val="24"/>
          <w:szCs w:val="24"/>
        </w:rPr>
      </w:pPr>
      <w:r w:rsidRPr="001B2B3A">
        <w:rPr>
          <w:rFonts w:ascii="Articulate" w:hAnsi="Articulate"/>
          <w:sz w:val="24"/>
          <w:szCs w:val="24"/>
        </w:rPr>
        <w:t xml:space="preserve"> </w:t>
      </w:r>
      <w:r w:rsidR="00CA2F0B" w:rsidRPr="001B2B3A">
        <w:rPr>
          <w:rFonts w:ascii="Articulate" w:hAnsi="Articulate"/>
          <w:sz w:val="24"/>
          <w:szCs w:val="24"/>
        </w:rPr>
        <w:t>Learning Objectives</w:t>
      </w:r>
    </w:p>
    <w:p w14:paraId="2479CD11" w14:textId="77777777" w:rsidR="00F62FF6" w:rsidRDefault="001B2B3A" w:rsidP="005D2FE2">
      <w:pPr>
        <w:pStyle w:val="Heading3"/>
        <w:numPr>
          <w:ilvl w:val="0"/>
          <w:numId w:val="34"/>
        </w:numPr>
        <w:rPr>
          <w:rFonts w:ascii="Articulate" w:hAnsi="Articulate"/>
          <w:sz w:val="24"/>
          <w:szCs w:val="24"/>
        </w:rPr>
      </w:pPr>
      <w:r>
        <w:rPr>
          <w:rFonts w:ascii="Articulate" w:hAnsi="Articulate"/>
          <w:sz w:val="24"/>
          <w:szCs w:val="24"/>
        </w:rPr>
        <w:t>The user shall be able to define the key terms used in this course</w:t>
      </w:r>
    </w:p>
    <w:p w14:paraId="6FBCD20D" w14:textId="75EC42C5" w:rsidR="005C3DEE" w:rsidRDefault="0017257E" w:rsidP="005D2FE2">
      <w:pPr>
        <w:pStyle w:val="Heading3"/>
        <w:numPr>
          <w:ilvl w:val="0"/>
          <w:numId w:val="34"/>
        </w:numPr>
        <w:rPr>
          <w:rFonts w:ascii="Articulate" w:hAnsi="Articulate"/>
          <w:sz w:val="24"/>
          <w:szCs w:val="24"/>
        </w:rPr>
      </w:pPr>
      <w:r>
        <w:rPr>
          <w:rFonts w:ascii="Articulate" w:hAnsi="Articulate"/>
          <w:sz w:val="24"/>
          <w:szCs w:val="24"/>
        </w:rPr>
        <w:t xml:space="preserve">Explain </w:t>
      </w:r>
      <w:r w:rsidR="00064ABC">
        <w:rPr>
          <w:rFonts w:ascii="Articulate" w:hAnsi="Articulate"/>
          <w:sz w:val="24"/>
          <w:szCs w:val="24"/>
        </w:rPr>
        <w:t>Circuit Integrity</w:t>
      </w:r>
    </w:p>
    <w:p w14:paraId="39D32480" w14:textId="4CF10BCE" w:rsidR="001B2B3A" w:rsidRDefault="000D2991" w:rsidP="005D2FE2">
      <w:pPr>
        <w:pStyle w:val="Heading3"/>
        <w:numPr>
          <w:ilvl w:val="0"/>
          <w:numId w:val="34"/>
        </w:numPr>
        <w:rPr>
          <w:rFonts w:ascii="Articulate" w:hAnsi="Articulate"/>
          <w:sz w:val="24"/>
          <w:szCs w:val="24"/>
        </w:rPr>
      </w:pPr>
      <w:r>
        <w:rPr>
          <w:rFonts w:ascii="Articulate" w:hAnsi="Articulate"/>
          <w:sz w:val="24"/>
          <w:szCs w:val="24"/>
        </w:rPr>
        <w:lastRenderedPageBreak/>
        <w:t xml:space="preserve">Understand </w:t>
      </w:r>
      <w:r w:rsidR="00064ABC">
        <w:rPr>
          <w:rFonts w:ascii="Articulate" w:hAnsi="Articulate"/>
          <w:sz w:val="24"/>
          <w:szCs w:val="24"/>
        </w:rPr>
        <w:t>Class 1 Circuit</w:t>
      </w:r>
    </w:p>
    <w:p w14:paraId="742C0C00" w14:textId="4C1BEAF8" w:rsidR="005C3DEE" w:rsidRDefault="00064ABC" w:rsidP="005D2FE2">
      <w:pPr>
        <w:pStyle w:val="Heading3"/>
        <w:numPr>
          <w:ilvl w:val="0"/>
          <w:numId w:val="34"/>
        </w:numPr>
        <w:rPr>
          <w:rFonts w:ascii="Articulate" w:hAnsi="Articulate"/>
          <w:sz w:val="24"/>
          <w:szCs w:val="24"/>
        </w:rPr>
      </w:pPr>
      <w:r>
        <w:rPr>
          <w:rFonts w:ascii="Articulate" w:hAnsi="Articulate"/>
          <w:sz w:val="24"/>
          <w:szCs w:val="24"/>
        </w:rPr>
        <w:t>Understand Class 2 Circuit</w:t>
      </w:r>
    </w:p>
    <w:p w14:paraId="58D56378" w14:textId="32F94734" w:rsidR="005C3DEE" w:rsidRDefault="000D2991" w:rsidP="005D2FE2">
      <w:pPr>
        <w:pStyle w:val="Heading3"/>
        <w:numPr>
          <w:ilvl w:val="0"/>
          <w:numId w:val="34"/>
        </w:numPr>
        <w:rPr>
          <w:rFonts w:ascii="Articulate" w:hAnsi="Articulate"/>
          <w:sz w:val="24"/>
          <w:szCs w:val="24"/>
        </w:rPr>
      </w:pPr>
      <w:r>
        <w:rPr>
          <w:rFonts w:ascii="Articulate" w:hAnsi="Articulate"/>
          <w:sz w:val="24"/>
          <w:szCs w:val="24"/>
        </w:rPr>
        <w:t xml:space="preserve">Understand </w:t>
      </w:r>
      <w:r w:rsidR="00064ABC">
        <w:rPr>
          <w:rFonts w:ascii="Articulate" w:hAnsi="Articulate"/>
          <w:sz w:val="24"/>
          <w:szCs w:val="24"/>
        </w:rPr>
        <w:t>Class 3 Circuit</w:t>
      </w:r>
    </w:p>
    <w:p w14:paraId="0D55DC05" w14:textId="44164B6C" w:rsidR="005C3DEE" w:rsidRDefault="00064ABC" w:rsidP="005D2FE2">
      <w:pPr>
        <w:pStyle w:val="Heading3"/>
        <w:numPr>
          <w:ilvl w:val="0"/>
          <w:numId w:val="34"/>
        </w:numPr>
        <w:rPr>
          <w:rFonts w:ascii="Articulate" w:hAnsi="Articulate"/>
          <w:sz w:val="24"/>
          <w:szCs w:val="24"/>
        </w:rPr>
      </w:pPr>
      <w:r>
        <w:rPr>
          <w:rFonts w:ascii="Articulate" w:hAnsi="Articulate"/>
          <w:sz w:val="24"/>
          <w:szCs w:val="24"/>
        </w:rPr>
        <w:t xml:space="preserve">Define </w:t>
      </w:r>
      <w:r>
        <w:rPr>
          <w:rFonts w:ascii="Cambria" w:hAnsi="Cambria"/>
          <w:sz w:val="24"/>
          <w:szCs w:val="24"/>
        </w:rPr>
        <w:t>Grounding Conductor, Equipment</w:t>
      </w:r>
    </w:p>
    <w:p w14:paraId="31E67519" w14:textId="17E837EB" w:rsidR="005C3DEE" w:rsidRDefault="008B1606" w:rsidP="005D2FE2">
      <w:pPr>
        <w:pStyle w:val="Heading3"/>
        <w:numPr>
          <w:ilvl w:val="0"/>
          <w:numId w:val="34"/>
        </w:numPr>
        <w:rPr>
          <w:rFonts w:ascii="Articulate" w:hAnsi="Articulate"/>
          <w:sz w:val="24"/>
          <w:szCs w:val="24"/>
        </w:rPr>
      </w:pPr>
      <w:r>
        <w:rPr>
          <w:rFonts w:ascii="Articulate" w:hAnsi="Articulate"/>
          <w:sz w:val="24"/>
          <w:szCs w:val="24"/>
        </w:rPr>
        <w:t xml:space="preserve">Understand </w:t>
      </w:r>
      <w:r w:rsidR="00064ABC">
        <w:rPr>
          <w:rFonts w:ascii="Cambria" w:hAnsi="Cambria"/>
          <w:sz w:val="24"/>
          <w:szCs w:val="24"/>
        </w:rPr>
        <w:t>Terminal Connection Torque</w:t>
      </w:r>
    </w:p>
    <w:p w14:paraId="71270C48" w14:textId="66E9D485" w:rsidR="005C3DEE" w:rsidRDefault="000D2991" w:rsidP="005D2FE2">
      <w:pPr>
        <w:pStyle w:val="Heading3"/>
        <w:numPr>
          <w:ilvl w:val="0"/>
          <w:numId w:val="34"/>
        </w:numPr>
        <w:rPr>
          <w:rFonts w:ascii="Articulate" w:hAnsi="Articulate"/>
          <w:sz w:val="24"/>
          <w:szCs w:val="24"/>
        </w:rPr>
      </w:pPr>
      <w:r>
        <w:rPr>
          <w:rFonts w:ascii="Articulate" w:hAnsi="Articulate"/>
          <w:sz w:val="24"/>
          <w:szCs w:val="24"/>
        </w:rPr>
        <w:t xml:space="preserve">Understands </w:t>
      </w:r>
      <w:r w:rsidR="00064ABC">
        <w:rPr>
          <w:rFonts w:ascii="Cambria" w:hAnsi="Cambria"/>
          <w:sz w:val="24"/>
          <w:szCs w:val="24"/>
        </w:rPr>
        <w:t>depth of working space</w:t>
      </w:r>
    </w:p>
    <w:p w14:paraId="40855351" w14:textId="77777777" w:rsidR="00064ABC" w:rsidRPr="00064ABC" w:rsidRDefault="000D2991" w:rsidP="00E652A5">
      <w:pPr>
        <w:pStyle w:val="Heading3"/>
        <w:numPr>
          <w:ilvl w:val="0"/>
          <w:numId w:val="34"/>
        </w:numPr>
        <w:rPr>
          <w:rFonts w:ascii="Articulate" w:hAnsi="Articulate"/>
          <w:sz w:val="24"/>
          <w:szCs w:val="24"/>
        </w:rPr>
      </w:pPr>
      <w:r w:rsidRPr="00064ABC">
        <w:rPr>
          <w:rFonts w:ascii="Articulate" w:hAnsi="Articulate"/>
          <w:sz w:val="24"/>
          <w:szCs w:val="24"/>
        </w:rPr>
        <w:t xml:space="preserve">Can explain </w:t>
      </w:r>
      <w:r w:rsidR="00064ABC">
        <w:rPr>
          <w:rFonts w:ascii="Cambria" w:hAnsi="Cambria"/>
          <w:sz w:val="24"/>
          <w:szCs w:val="24"/>
        </w:rPr>
        <w:t>height of working space</w:t>
      </w:r>
    </w:p>
    <w:p w14:paraId="18AFDB13" w14:textId="43AC3250" w:rsidR="003F0784" w:rsidRPr="00064ABC" w:rsidRDefault="003F0784" w:rsidP="00E652A5">
      <w:pPr>
        <w:pStyle w:val="Heading3"/>
        <w:numPr>
          <w:ilvl w:val="0"/>
          <w:numId w:val="34"/>
        </w:numPr>
        <w:rPr>
          <w:rFonts w:ascii="Articulate" w:hAnsi="Articulate"/>
          <w:sz w:val="24"/>
          <w:szCs w:val="24"/>
        </w:rPr>
      </w:pPr>
      <w:r w:rsidRPr="00064ABC">
        <w:rPr>
          <w:rFonts w:ascii="Articulate" w:hAnsi="Articulate"/>
          <w:sz w:val="24"/>
          <w:szCs w:val="24"/>
        </w:rPr>
        <w:t xml:space="preserve"> </w:t>
      </w:r>
      <w:r w:rsidR="00064ABC">
        <w:rPr>
          <w:rFonts w:ascii="Articulate" w:hAnsi="Articulate"/>
          <w:sz w:val="24"/>
          <w:szCs w:val="24"/>
        </w:rPr>
        <w:t>Know t</w:t>
      </w:r>
      <w:r w:rsidR="0049319F" w:rsidRPr="00064ABC">
        <w:rPr>
          <w:rFonts w:ascii="Articulate" w:hAnsi="Articulate"/>
          <w:sz w:val="24"/>
          <w:szCs w:val="24"/>
        </w:rPr>
        <w:t xml:space="preserve">he requirements </w:t>
      </w:r>
      <w:r w:rsidR="00064ABC">
        <w:rPr>
          <w:rFonts w:ascii="Articulate" w:hAnsi="Articulate"/>
          <w:sz w:val="24"/>
          <w:szCs w:val="24"/>
        </w:rPr>
        <w:t>for</w:t>
      </w:r>
      <w:r w:rsidR="0049319F" w:rsidRPr="00064ABC">
        <w:rPr>
          <w:rFonts w:ascii="Articulate" w:hAnsi="Articulate"/>
          <w:sz w:val="24"/>
          <w:szCs w:val="24"/>
        </w:rPr>
        <w:t xml:space="preserve"> </w:t>
      </w:r>
      <w:r w:rsidR="00064ABC">
        <w:rPr>
          <w:rFonts w:ascii="Cambria" w:hAnsi="Cambria"/>
          <w:sz w:val="24"/>
          <w:szCs w:val="24"/>
        </w:rPr>
        <w:t>size 6AWG or smaller</w:t>
      </w:r>
    </w:p>
    <w:p w14:paraId="2D74184F" w14:textId="20FCC85A" w:rsidR="003F0784" w:rsidRDefault="003F0784" w:rsidP="005D2FE2">
      <w:pPr>
        <w:pStyle w:val="Heading3"/>
        <w:numPr>
          <w:ilvl w:val="0"/>
          <w:numId w:val="34"/>
        </w:numPr>
        <w:rPr>
          <w:rFonts w:ascii="Articulate" w:hAnsi="Articulate"/>
          <w:sz w:val="24"/>
          <w:szCs w:val="24"/>
        </w:rPr>
      </w:pPr>
      <w:r>
        <w:rPr>
          <w:rFonts w:ascii="Articulate" w:hAnsi="Articulate"/>
          <w:sz w:val="24"/>
          <w:szCs w:val="24"/>
        </w:rPr>
        <w:t xml:space="preserve"> </w:t>
      </w:r>
      <w:r w:rsidR="00064ABC">
        <w:rPr>
          <w:rFonts w:ascii="Articulate" w:hAnsi="Articulate"/>
          <w:sz w:val="24"/>
          <w:szCs w:val="24"/>
        </w:rPr>
        <w:t xml:space="preserve">Understand what </w:t>
      </w:r>
      <w:r w:rsidR="00064ABC">
        <w:rPr>
          <w:rFonts w:ascii="Cambria" w:hAnsi="Cambria"/>
          <w:sz w:val="24"/>
          <w:szCs w:val="24"/>
        </w:rPr>
        <w:t>large equipment</w:t>
      </w:r>
      <w:r w:rsidR="00064ABC">
        <w:rPr>
          <w:rFonts w:ascii="Cambria" w:hAnsi="Cambria"/>
          <w:sz w:val="24"/>
          <w:szCs w:val="24"/>
        </w:rPr>
        <w:t xml:space="preserve"> is</w:t>
      </w:r>
    </w:p>
    <w:p w14:paraId="0DABBA89" w14:textId="77777777" w:rsidR="00064ABC" w:rsidRDefault="003F0784" w:rsidP="000501DD">
      <w:pPr>
        <w:pStyle w:val="Heading3"/>
        <w:numPr>
          <w:ilvl w:val="0"/>
          <w:numId w:val="34"/>
        </w:numPr>
        <w:rPr>
          <w:rFonts w:ascii="Articulate" w:hAnsi="Articulate"/>
          <w:sz w:val="24"/>
          <w:szCs w:val="24"/>
        </w:rPr>
      </w:pPr>
      <w:r w:rsidRPr="00064ABC">
        <w:rPr>
          <w:rFonts w:ascii="Articulate" w:hAnsi="Articulate"/>
          <w:sz w:val="24"/>
          <w:szCs w:val="24"/>
        </w:rPr>
        <w:t xml:space="preserve"> </w:t>
      </w:r>
      <w:r w:rsidR="005278EC" w:rsidRPr="00064ABC">
        <w:rPr>
          <w:rFonts w:ascii="Articulate" w:hAnsi="Articulate"/>
          <w:sz w:val="24"/>
          <w:szCs w:val="24"/>
        </w:rPr>
        <w:t xml:space="preserve">Determine </w:t>
      </w:r>
      <w:r w:rsidR="00064ABC">
        <w:rPr>
          <w:rFonts w:ascii="Articulate" w:hAnsi="Articulate"/>
          <w:sz w:val="24"/>
          <w:szCs w:val="24"/>
        </w:rPr>
        <w:t xml:space="preserve">the </w:t>
      </w:r>
      <w:r w:rsidR="00064ABC">
        <w:rPr>
          <w:rFonts w:ascii="Cambria" w:hAnsi="Cambria"/>
          <w:sz w:val="24"/>
          <w:szCs w:val="24"/>
        </w:rPr>
        <w:t>means of identification of terminals</w:t>
      </w:r>
      <w:r w:rsidRPr="00064ABC">
        <w:rPr>
          <w:rFonts w:ascii="Articulate" w:hAnsi="Articulate"/>
          <w:sz w:val="24"/>
          <w:szCs w:val="24"/>
        </w:rPr>
        <w:t xml:space="preserve"> </w:t>
      </w:r>
    </w:p>
    <w:p w14:paraId="6ABF2BD0" w14:textId="6FBADA53" w:rsidR="003F0784" w:rsidRPr="00064ABC" w:rsidRDefault="005278EC" w:rsidP="000501DD">
      <w:pPr>
        <w:pStyle w:val="Heading3"/>
        <w:numPr>
          <w:ilvl w:val="0"/>
          <w:numId w:val="34"/>
        </w:numPr>
        <w:rPr>
          <w:rFonts w:ascii="Articulate" w:hAnsi="Articulate"/>
          <w:sz w:val="24"/>
          <w:szCs w:val="24"/>
        </w:rPr>
      </w:pPr>
      <w:r w:rsidRPr="00064ABC">
        <w:rPr>
          <w:rFonts w:ascii="Articulate" w:hAnsi="Articulate"/>
          <w:sz w:val="24"/>
          <w:szCs w:val="24"/>
        </w:rPr>
        <w:t xml:space="preserve">Identified </w:t>
      </w:r>
      <w:r w:rsidR="00064ABC">
        <w:rPr>
          <w:rFonts w:ascii="Cambria" w:hAnsi="Cambria"/>
          <w:sz w:val="24"/>
          <w:szCs w:val="24"/>
        </w:rPr>
        <w:t>277 V to ground</w:t>
      </w:r>
    </w:p>
    <w:p w14:paraId="4300B09D" w14:textId="5C0584DA" w:rsidR="003F0784" w:rsidRDefault="003F0784" w:rsidP="005D2FE2">
      <w:pPr>
        <w:pStyle w:val="Heading3"/>
        <w:numPr>
          <w:ilvl w:val="0"/>
          <w:numId w:val="34"/>
        </w:numPr>
        <w:rPr>
          <w:rFonts w:ascii="Articulate" w:hAnsi="Articulate"/>
          <w:sz w:val="24"/>
          <w:szCs w:val="24"/>
        </w:rPr>
      </w:pPr>
      <w:r>
        <w:rPr>
          <w:rFonts w:ascii="Articulate" w:hAnsi="Articulate"/>
          <w:sz w:val="24"/>
          <w:szCs w:val="24"/>
        </w:rPr>
        <w:t xml:space="preserve"> </w:t>
      </w:r>
      <w:r w:rsidR="005278EC">
        <w:rPr>
          <w:rFonts w:ascii="Articulate" w:hAnsi="Articulate"/>
          <w:sz w:val="24"/>
          <w:szCs w:val="24"/>
        </w:rPr>
        <w:t xml:space="preserve">Describe </w:t>
      </w:r>
      <w:r w:rsidR="00064ABC">
        <w:rPr>
          <w:rFonts w:ascii="Articulate" w:hAnsi="Articulate"/>
          <w:sz w:val="24"/>
          <w:szCs w:val="24"/>
        </w:rPr>
        <w:t>specific appliances</w:t>
      </w:r>
    </w:p>
    <w:p w14:paraId="0C846003" w14:textId="5B67A224" w:rsidR="003F0784" w:rsidRDefault="003F0784" w:rsidP="005D2FE2">
      <w:pPr>
        <w:pStyle w:val="Heading3"/>
        <w:numPr>
          <w:ilvl w:val="0"/>
          <w:numId w:val="34"/>
        </w:numPr>
        <w:rPr>
          <w:rFonts w:ascii="Articulate" w:hAnsi="Articulate"/>
          <w:sz w:val="24"/>
          <w:szCs w:val="24"/>
        </w:rPr>
      </w:pPr>
      <w:r>
        <w:rPr>
          <w:rFonts w:ascii="Articulate" w:hAnsi="Articulate"/>
          <w:sz w:val="24"/>
          <w:szCs w:val="24"/>
        </w:rPr>
        <w:t xml:space="preserve"> </w:t>
      </w:r>
      <w:r w:rsidR="005278EC">
        <w:rPr>
          <w:rFonts w:ascii="Articulate" w:hAnsi="Articulate"/>
          <w:sz w:val="24"/>
          <w:szCs w:val="24"/>
        </w:rPr>
        <w:t xml:space="preserve">Understand </w:t>
      </w:r>
      <w:r w:rsidR="00064ABC">
        <w:rPr>
          <w:rFonts w:ascii="Cambria" w:hAnsi="Cambria"/>
          <w:sz w:val="24"/>
          <w:szCs w:val="24"/>
        </w:rPr>
        <w:t>equipment requiring servicing</w:t>
      </w:r>
    </w:p>
    <w:p w14:paraId="4D6418EC" w14:textId="499F46EA" w:rsidR="003F0784" w:rsidRDefault="003F0784" w:rsidP="005D2FE2">
      <w:pPr>
        <w:pStyle w:val="Heading3"/>
        <w:numPr>
          <w:ilvl w:val="0"/>
          <w:numId w:val="34"/>
        </w:numPr>
        <w:rPr>
          <w:rFonts w:ascii="Articulate" w:hAnsi="Articulate"/>
          <w:sz w:val="24"/>
          <w:szCs w:val="24"/>
        </w:rPr>
      </w:pPr>
      <w:r>
        <w:rPr>
          <w:rFonts w:ascii="Articulate" w:hAnsi="Articulate"/>
          <w:sz w:val="24"/>
          <w:szCs w:val="24"/>
        </w:rPr>
        <w:t xml:space="preserve"> </w:t>
      </w:r>
      <w:r w:rsidR="005278EC">
        <w:rPr>
          <w:rFonts w:ascii="Articulate" w:hAnsi="Articulate"/>
          <w:sz w:val="24"/>
          <w:szCs w:val="24"/>
        </w:rPr>
        <w:t xml:space="preserve">Understand </w:t>
      </w:r>
      <w:r w:rsidR="00064ABC">
        <w:rPr>
          <w:rFonts w:ascii="Cambria" w:hAnsi="Cambria"/>
          <w:sz w:val="24"/>
          <w:szCs w:val="24"/>
        </w:rPr>
        <w:t>garage branch circuits</w:t>
      </w:r>
    </w:p>
    <w:p w14:paraId="141CFAAA" w14:textId="3D925935" w:rsidR="00945DAA" w:rsidRDefault="00945DAA" w:rsidP="005D2FE2">
      <w:pPr>
        <w:pStyle w:val="Heading3"/>
        <w:numPr>
          <w:ilvl w:val="0"/>
          <w:numId w:val="34"/>
        </w:numPr>
        <w:rPr>
          <w:rFonts w:ascii="Articulate" w:hAnsi="Articulate"/>
          <w:sz w:val="24"/>
          <w:szCs w:val="24"/>
        </w:rPr>
      </w:pPr>
      <w:r>
        <w:rPr>
          <w:rFonts w:ascii="Articulate" w:hAnsi="Articulate"/>
          <w:sz w:val="24"/>
          <w:szCs w:val="24"/>
        </w:rPr>
        <w:t xml:space="preserve"> </w:t>
      </w:r>
      <w:r w:rsidR="005278EC">
        <w:rPr>
          <w:rFonts w:ascii="Articulate" w:hAnsi="Articulate"/>
          <w:sz w:val="24"/>
          <w:szCs w:val="24"/>
        </w:rPr>
        <w:t xml:space="preserve">Understand </w:t>
      </w:r>
      <w:r w:rsidR="00064ABC">
        <w:rPr>
          <w:rFonts w:ascii="Cambria" w:hAnsi="Cambria"/>
          <w:sz w:val="24"/>
          <w:szCs w:val="24"/>
        </w:rPr>
        <w:t>branch circuit extensions or modifications – dwelling units, dormitory units, and guest rooms and guest suites</w:t>
      </w:r>
    </w:p>
    <w:p w14:paraId="36C918EF" w14:textId="62D34AFD" w:rsidR="00945DAA" w:rsidRDefault="00945DAA" w:rsidP="005D2FE2">
      <w:pPr>
        <w:pStyle w:val="Heading3"/>
        <w:numPr>
          <w:ilvl w:val="0"/>
          <w:numId w:val="34"/>
        </w:numPr>
        <w:rPr>
          <w:rFonts w:ascii="Articulate" w:hAnsi="Articulate"/>
          <w:sz w:val="24"/>
          <w:szCs w:val="24"/>
        </w:rPr>
      </w:pPr>
      <w:r>
        <w:rPr>
          <w:rFonts w:ascii="Articulate" w:hAnsi="Articulate"/>
          <w:sz w:val="24"/>
          <w:szCs w:val="24"/>
        </w:rPr>
        <w:t xml:space="preserve"> </w:t>
      </w:r>
      <w:r w:rsidR="00946C9B">
        <w:rPr>
          <w:rFonts w:ascii="Articulate" w:hAnsi="Articulate"/>
          <w:sz w:val="24"/>
          <w:szCs w:val="24"/>
        </w:rPr>
        <w:t xml:space="preserve">Explain </w:t>
      </w:r>
      <w:r w:rsidR="00064ABC">
        <w:rPr>
          <w:rFonts w:ascii="Cambria" w:hAnsi="Cambria"/>
          <w:sz w:val="24"/>
          <w:szCs w:val="24"/>
        </w:rPr>
        <w:t>countertops and work surfaces</w:t>
      </w:r>
    </w:p>
    <w:p w14:paraId="5BCE661C" w14:textId="76A8728D" w:rsidR="00945DAA" w:rsidRDefault="0017257E" w:rsidP="005D2FE2">
      <w:pPr>
        <w:pStyle w:val="Heading3"/>
        <w:numPr>
          <w:ilvl w:val="0"/>
          <w:numId w:val="34"/>
        </w:numPr>
        <w:rPr>
          <w:rFonts w:ascii="Articulate" w:hAnsi="Articulate"/>
          <w:sz w:val="24"/>
          <w:szCs w:val="24"/>
        </w:rPr>
      </w:pPr>
      <w:r>
        <w:rPr>
          <w:rFonts w:ascii="Articulate" w:hAnsi="Articulate"/>
          <w:sz w:val="24"/>
          <w:szCs w:val="24"/>
        </w:rPr>
        <w:t xml:space="preserve"> </w:t>
      </w:r>
      <w:r w:rsidR="00946C9B">
        <w:rPr>
          <w:rFonts w:ascii="Articulate" w:hAnsi="Articulate"/>
          <w:sz w:val="24"/>
          <w:szCs w:val="24"/>
        </w:rPr>
        <w:t xml:space="preserve">Explain </w:t>
      </w:r>
      <w:r w:rsidR="00064ABC">
        <w:rPr>
          <w:rFonts w:ascii="Cambria" w:hAnsi="Cambria"/>
          <w:sz w:val="24"/>
          <w:szCs w:val="24"/>
        </w:rPr>
        <w:t>Wall space</w:t>
      </w:r>
    </w:p>
    <w:p w14:paraId="18301F7C" w14:textId="66DBC04B" w:rsidR="00F62FF6" w:rsidRPr="005D2FE2" w:rsidRDefault="00946C9B" w:rsidP="005D2FE2">
      <w:pPr>
        <w:pStyle w:val="Heading3"/>
        <w:numPr>
          <w:ilvl w:val="0"/>
          <w:numId w:val="34"/>
        </w:numPr>
        <w:rPr>
          <w:rFonts w:ascii="Articulate" w:hAnsi="Articulate"/>
          <w:sz w:val="24"/>
          <w:szCs w:val="24"/>
        </w:rPr>
      </w:pPr>
      <w:r>
        <w:rPr>
          <w:rFonts w:ascii="Articulate" w:hAnsi="Articulate"/>
          <w:sz w:val="24"/>
          <w:szCs w:val="24"/>
        </w:rPr>
        <w:t xml:space="preserve">Define </w:t>
      </w:r>
      <w:r w:rsidR="00064ABC">
        <w:rPr>
          <w:rFonts w:ascii="Cambria" w:hAnsi="Cambria"/>
          <w:sz w:val="24"/>
          <w:szCs w:val="24"/>
        </w:rPr>
        <w:t>Island and peninsular countertops and work surfaces</w:t>
      </w:r>
    </w:p>
    <w:p w14:paraId="09348D53" w14:textId="050CF5B0" w:rsidR="00B04FCF" w:rsidRPr="001B2B3A" w:rsidRDefault="00946C9B" w:rsidP="005D2FE2">
      <w:pPr>
        <w:pStyle w:val="Heading2"/>
        <w:numPr>
          <w:ilvl w:val="0"/>
          <w:numId w:val="34"/>
        </w:numPr>
        <w:rPr>
          <w:rFonts w:ascii="Articulate" w:hAnsi="Articulate"/>
          <w:sz w:val="24"/>
          <w:szCs w:val="24"/>
        </w:rPr>
      </w:pPr>
      <w:r>
        <w:rPr>
          <w:rFonts w:ascii="Articulate" w:hAnsi="Articulate"/>
          <w:sz w:val="24"/>
          <w:szCs w:val="24"/>
        </w:rPr>
        <w:t xml:space="preserve">Identifying </w:t>
      </w:r>
      <w:r w:rsidR="00064ABC">
        <w:rPr>
          <w:rFonts w:ascii="Cambria" w:hAnsi="Cambria"/>
          <w:sz w:val="24"/>
          <w:szCs w:val="24"/>
        </w:rPr>
        <w:t>dwelling units</w:t>
      </w:r>
    </w:p>
    <w:p w14:paraId="401E623F" w14:textId="75E95B97" w:rsidR="00F62FF6" w:rsidRPr="001B2B3A" w:rsidRDefault="00946C9B" w:rsidP="005D2FE2">
      <w:pPr>
        <w:pStyle w:val="Heading2"/>
        <w:numPr>
          <w:ilvl w:val="0"/>
          <w:numId w:val="34"/>
        </w:numPr>
        <w:rPr>
          <w:rFonts w:ascii="Articulate" w:hAnsi="Articulate"/>
          <w:sz w:val="24"/>
          <w:szCs w:val="24"/>
        </w:rPr>
      </w:pPr>
      <w:r>
        <w:rPr>
          <w:rFonts w:ascii="Articulate" w:hAnsi="Articulate"/>
          <w:sz w:val="24"/>
          <w:szCs w:val="24"/>
        </w:rPr>
        <w:lastRenderedPageBreak/>
        <w:t xml:space="preserve">Explain </w:t>
      </w:r>
      <w:r w:rsidR="00064ABC">
        <w:rPr>
          <w:rFonts w:ascii="Cambria" w:hAnsi="Cambria"/>
          <w:sz w:val="24"/>
          <w:szCs w:val="24"/>
        </w:rPr>
        <w:t>Office buildings</w:t>
      </w:r>
    </w:p>
    <w:p w14:paraId="68ABF475" w14:textId="2E0D16FA" w:rsidR="00CA2F0B" w:rsidRPr="001B2B3A" w:rsidRDefault="00064ABC" w:rsidP="005D2FE2">
      <w:pPr>
        <w:pStyle w:val="Heading2"/>
        <w:numPr>
          <w:ilvl w:val="0"/>
          <w:numId w:val="34"/>
        </w:numPr>
        <w:rPr>
          <w:rFonts w:ascii="Articulate" w:hAnsi="Articulate"/>
          <w:sz w:val="24"/>
          <w:szCs w:val="24"/>
        </w:rPr>
      </w:pPr>
      <w:r>
        <w:rPr>
          <w:rFonts w:ascii="Articulate" w:hAnsi="Articulate"/>
          <w:sz w:val="24"/>
          <w:szCs w:val="24"/>
        </w:rPr>
        <w:t>Explain</w:t>
      </w:r>
      <w:r w:rsidR="00256FBC">
        <w:rPr>
          <w:rFonts w:ascii="Articulate" w:hAnsi="Articulate"/>
          <w:sz w:val="24"/>
          <w:szCs w:val="24"/>
        </w:rPr>
        <w:t xml:space="preserve"> </w:t>
      </w:r>
      <w:r>
        <w:rPr>
          <w:rFonts w:ascii="Cambria" w:hAnsi="Cambria"/>
          <w:sz w:val="24"/>
          <w:szCs w:val="24"/>
        </w:rPr>
        <w:t>Hotel and motel occupancies</w:t>
      </w:r>
    </w:p>
    <w:p w14:paraId="27CE2A16" w14:textId="6731789F" w:rsidR="00B04FCF" w:rsidRPr="001B2B3A" w:rsidRDefault="00DE47E2" w:rsidP="005D2FE2">
      <w:pPr>
        <w:pStyle w:val="Heading2"/>
        <w:numPr>
          <w:ilvl w:val="0"/>
          <w:numId w:val="34"/>
        </w:numPr>
        <w:rPr>
          <w:rFonts w:ascii="Articulate" w:hAnsi="Articulate"/>
          <w:sz w:val="24"/>
          <w:szCs w:val="24"/>
        </w:rPr>
      </w:pPr>
      <w:r>
        <w:rPr>
          <w:rFonts w:ascii="Articulate" w:hAnsi="Articulate"/>
          <w:sz w:val="24"/>
          <w:szCs w:val="24"/>
        </w:rPr>
        <w:t xml:space="preserve">Understand </w:t>
      </w:r>
      <w:r w:rsidR="00064ABC">
        <w:rPr>
          <w:rFonts w:ascii="Cambria" w:hAnsi="Cambria"/>
          <w:sz w:val="24"/>
          <w:szCs w:val="24"/>
        </w:rPr>
        <w:t>size of conductors 1000 V, nominal, or less</w:t>
      </w:r>
    </w:p>
    <w:p w14:paraId="2B3151F4" w14:textId="73448C30" w:rsidR="00B04FCF" w:rsidRPr="001B2B3A" w:rsidRDefault="00DE47E2" w:rsidP="005D2FE2">
      <w:pPr>
        <w:pStyle w:val="Heading2"/>
        <w:numPr>
          <w:ilvl w:val="0"/>
          <w:numId w:val="34"/>
        </w:numPr>
        <w:rPr>
          <w:rFonts w:ascii="Articulate" w:hAnsi="Articulate"/>
          <w:sz w:val="24"/>
          <w:szCs w:val="24"/>
        </w:rPr>
      </w:pPr>
      <w:r>
        <w:rPr>
          <w:rFonts w:ascii="Articulate" w:hAnsi="Articulate"/>
          <w:sz w:val="24"/>
          <w:szCs w:val="24"/>
        </w:rPr>
        <w:t>Explain what a noncoincident load is</w:t>
      </w:r>
    </w:p>
    <w:p w14:paraId="1E21CDD1" w14:textId="27C12555" w:rsidR="00B04FCF" w:rsidRPr="001B2B3A" w:rsidRDefault="00DE47E2" w:rsidP="005D2FE2">
      <w:pPr>
        <w:pStyle w:val="Heading2"/>
        <w:numPr>
          <w:ilvl w:val="0"/>
          <w:numId w:val="34"/>
        </w:numPr>
        <w:rPr>
          <w:rFonts w:ascii="Articulate" w:hAnsi="Articulate"/>
          <w:sz w:val="24"/>
          <w:szCs w:val="24"/>
        </w:rPr>
      </w:pPr>
      <w:r>
        <w:rPr>
          <w:rFonts w:ascii="Articulate" w:hAnsi="Articulate"/>
          <w:sz w:val="24"/>
          <w:szCs w:val="24"/>
        </w:rPr>
        <w:t xml:space="preserve">Understand </w:t>
      </w:r>
      <w:r w:rsidR="00F75C7A">
        <w:rPr>
          <w:rFonts w:ascii="Cambria" w:hAnsi="Cambria"/>
          <w:sz w:val="24"/>
          <w:szCs w:val="24"/>
        </w:rPr>
        <w:t>supports over buildings</w:t>
      </w:r>
    </w:p>
    <w:p w14:paraId="11E18C0B" w14:textId="3C8981BE" w:rsidR="00B04FCF" w:rsidRPr="001B2B3A" w:rsidRDefault="00DE47E2" w:rsidP="005D2FE2">
      <w:pPr>
        <w:pStyle w:val="Heading2"/>
        <w:numPr>
          <w:ilvl w:val="0"/>
          <w:numId w:val="34"/>
        </w:numPr>
        <w:rPr>
          <w:rFonts w:ascii="Articulate" w:hAnsi="Articulate"/>
          <w:sz w:val="24"/>
          <w:szCs w:val="24"/>
        </w:rPr>
      </w:pPr>
      <w:r>
        <w:rPr>
          <w:rFonts w:ascii="Articulate" w:hAnsi="Articulate"/>
          <w:sz w:val="24"/>
          <w:szCs w:val="24"/>
        </w:rPr>
        <w:t>Understand the number for supplies (feeders) to a building</w:t>
      </w:r>
    </w:p>
    <w:p w14:paraId="14C62F8E" w14:textId="1C950EE2" w:rsidR="00B04FCF" w:rsidRPr="001B2B3A" w:rsidRDefault="00DE47E2" w:rsidP="005D2FE2">
      <w:pPr>
        <w:pStyle w:val="Heading2"/>
        <w:numPr>
          <w:ilvl w:val="0"/>
          <w:numId w:val="34"/>
        </w:numPr>
        <w:rPr>
          <w:rFonts w:ascii="Articulate" w:hAnsi="Articulate"/>
          <w:sz w:val="24"/>
          <w:szCs w:val="24"/>
        </w:rPr>
      </w:pPr>
      <w:r>
        <w:rPr>
          <w:rFonts w:ascii="Articulate" w:hAnsi="Articulate"/>
          <w:sz w:val="24"/>
          <w:szCs w:val="24"/>
        </w:rPr>
        <w:t xml:space="preserve">Explain </w:t>
      </w:r>
      <w:r w:rsidR="00F75C7A">
        <w:rPr>
          <w:rFonts w:ascii="Cambria" w:hAnsi="Cambria"/>
          <w:sz w:val="24"/>
          <w:szCs w:val="24"/>
        </w:rPr>
        <w:t>spliced and tapped conductors</w:t>
      </w:r>
    </w:p>
    <w:p w14:paraId="121B1ED9" w14:textId="69004E28" w:rsidR="00B04FCF" w:rsidRPr="00B95297" w:rsidRDefault="00F75C7A" w:rsidP="005D2FE2">
      <w:pPr>
        <w:pStyle w:val="Heading2"/>
        <w:numPr>
          <w:ilvl w:val="0"/>
          <w:numId w:val="34"/>
        </w:numPr>
        <w:rPr>
          <w:rFonts w:ascii="Articulate" w:hAnsi="Articulate"/>
          <w:sz w:val="24"/>
          <w:szCs w:val="24"/>
        </w:rPr>
      </w:pPr>
      <w:r>
        <w:rPr>
          <w:rFonts w:ascii="Articulate" w:hAnsi="Articulate"/>
          <w:sz w:val="24"/>
          <w:szCs w:val="24"/>
        </w:rPr>
        <w:t>Understand General for section 230.70</w:t>
      </w:r>
    </w:p>
    <w:p w14:paraId="357B3084" w14:textId="48556EFF" w:rsidR="00E74BD9" w:rsidRPr="00B95297" w:rsidRDefault="00E74BD9" w:rsidP="005D2FE2">
      <w:pPr>
        <w:pStyle w:val="Heading2"/>
        <w:numPr>
          <w:ilvl w:val="0"/>
          <w:numId w:val="34"/>
        </w:numPr>
        <w:rPr>
          <w:rFonts w:ascii="Articulate" w:hAnsi="Articulate"/>
          <w:sz w:val="24"/>
          <w:szCs w:val="24"/>
        </w:rPr>
      </w:pPr>
      <w:r w:rsidRPr="00B95297">
        <w:rPr>
          <w:rFonts w:ascii="Articulate" w:hAnsi="Articulate"/>
          <w:sz w:val="24"/>
          <w:szCs w:val="24"/>
        </w:rPr>
        <w:t xml:space="preserve"> </w:t>
      </w:r>
      <w:r w:rsidR="00F20900">
        <w:rPr>
          <w:rFonts w:ascii="Articulate" w:hAnsi="Articulate"/>
          <w:sz w:val="24"/>
          <w:szCs w:val="24"/>
        </w:rPr>
        <w:t xml:space="preserve">Understand </w:t>
      </w:r>
      <w:r w:rsidR="00F75C7A">
        <w:rPr>
          <w:rFonts w:ascii="Cambria" w:hAnsi="Cambria"/>
          <w:sz w:val="24"/>
          <w:szCs w:val="24"/>
        </w:rPr>
        <w:t>maximum number of disconnects</w:t>
      </w:r>
    </w:p>
    <w:p w14:paraId="52010EF2" w14:textId="204CDED3" w:rsidR="00E74BD9" w:rsidRPr="001B2B3A" w:rsidRDefault="00F20900" w:rsidP="005D2FE2">
      <w:pPr>
        <w:pStyle w:val="Heading2"/>
        <w:numPr>
          <w:ilvl w:val="0"/>
          <w:numId w:val="34"/>
        </w:numPr>
        <w:rPr>
          <w:rFonts w:ascii="Articulate" w:hAnsi="Articulate"/>
          <w:sz w:val="24"/>
          <w:szCs w:val="24"/>
        </w:rPr>
      </w:pPr>
      <w:r>
        <w:rPr>
          <w:rFonts w:ascii="Articulate" w:hAnsi="Articulate"/>
          <w:sz w:val="24"/>
          <w:szCs w:val="24"/>
        </w:rPr>
        <w:t xml:space="preserve">Understand </w:t>
      </w:r>
      <w:r w:rsidR="00F75C7A">
        <w:rPr>
          <w:rFonts w:ascii="Cambria" w:hAnsi="Cambria"/>
          <w:sz w:val="24"/>
          <w:szCs w:val="24"/>
        </w:rPr>
        <w:t>equipment connected to the supply side of service disconnect</w:t>
      </w:r>
    </w:p>
    <w:p w14:paraId="0DA72F56" w14:textId="76799852" w:rsidR="00E74BD9" w:rsidRDefault="00E74BD9" w:rsidP="005D2FE2">
      <w:pPr>
        <w:pStyle w:val="Heading2"/>
        <w:numPr>
          <w:ilvl w:val="0"/>
          <w:numId w:val="34"/>
        </w:numPr>
        <w:rPr>
          <w:rFonts w:ascii="Articulate" w:hAnsi="Articulate"/>
          <w:sz w:val="24"/>
          <w:szCs w:val="24"/>
        </w:rPr>
      </w:pPr>
      <w:r w:rsidRPr="001B2B3A">
        <w:rPr>
          <w:rFonts w:ascii="Articulate" w:hAnsi="Articulate"/>
          <w:sz w:val="24"/>
          <w:szCs w:val="24"/>
        </w:rPr>
        <w:t xml:space="preserve"> </w:t>
      </w:r>
      <w:r w:rsidR="00F20900">
        <w:rPr>
          <w:rFonts w:ascii="Articulate" w:hAnsi="Articulate"/>
          <w:sz w:val="24"/>
          <w:szCs w:val="24"/>
        </w:rPr>
        <w:t xml:space="preserve">Define </w:t>
      </w:r>
      <w:r w:rsidR="00F75C7A">
        <w:rPr>
          <w:rFonts w:ascii="Cambria" w:hAnsi="Cambria"/>
          <w:sz w:val="24"/>
          <w:szCs w:val="24"/>
        </w:rPr>
        <w:t>performance testing</w:t>
      </w:r>
    </w:p>
    <w:p w14:paraId="61CFAC6A" w14:textId="095F184C" w:rsidR="00B95297" w:rsidRPr="001B2B3A" w:rsidRDefault="00B95297" w:rsidP="005D2FE2">
      <w:pPr>
        <w:pStyle w:val="Heading2"/>
        <w:numPr>
          <w:ilvl w:val="0"/>
          <w:numId w:val="34"/>
        </w:numPr>
        <w:rPr>
          <w:rFonts w:ascii="Articulate" w:hAnsi="Articulate"/>
          <w:sz w:val="24"/>
          <w:szCs w:val="24"/>
        </w:rPr>
      </w:pPr>
      <w:r>
        <w:rPr>
          <w:rFonts w:ascii="Articulate" w:hAnsi="Articulate"/>
          <w:sz w:val="24"/>
          <w:szCs w:val="24"/>
        </w:rPr>
        <w:t xml:space="preserve"> </w:t>
      </w:r>
      <w:r w:rsidR="00B957AF">
        <w:rPr>
          <w:rFonts w:ascii="Articulate" w:hAnsi="Articulate"/>
          <w:sz w:val="24"/>
          <w:szCs w:val="24"/>
        </w:rPr>
        <w:t xml:space="preserve">Explain </w:t>
      </w:r>
      <w:r w:rsidR="00F75C7A">
        <w:rPr>
          <w:rFonts w:ascii="Cambria" w:hAnsi="Cambria"/>
          <w:sz w:val="24"/>
          <w:szCs w:val="24"/>
        </w:rPr>
        <w:t>250.28(A) material</w:t>
      </w:r>
    </w:p>
    <w:p w14:paraId="771644DB" w14:textId="00385809" w:rsidR="00E74BD9" w:rsidRPr="001B2B3A" w:rsidRDefault="00E74BD9" w:rsidP="005D2FE2">
      <w:pPr>
        <w:pStyle w:val="Heading2"/>
        <w:numPr>
          <w:ilvl w:val="0"/>
          <w:numId w:val="34"/>
        </w:numPr>
        <w:rPr>
          <w:rFonts w:ascii="Articulate" w:hAnsi="Articulate"/>
          <w:sz w:val="24"/>
          <w:szCs w:val="24"/>
        </w:rPr>
      </w:pPr>
      <w:r w:rsidRPr="001B2B3A">
        <w:rPr>
          <w:rFonts w:ascii="Articulate" w:hAnsi="Articulate"/>
          <w:sz w:val="24"/>
          <w:szCs w:val="24"/>
        </w:rPr>
        <w:t xml:space="preserve"> </w:t>
      </w:r>
      <w:r w:rsidR="00B957AF">
        <w:rPr>
          <w:rFonts w:ascii="Articulate" w:hAnsi="Articulate"/>
          <w:sz w:val="24"/>
          <w:szCs w:val="24"/>
        </w:rPr>
        <w:t xml:space="preserve">Understand </w:t>
      </w:r>
      <w:r w:rsidR="00F75C7A">
        <w:rPr>
          <w:rFonts w:ascii="Cambria" w:hAnsi="Cambria"/>
          <w:sz w:val="24"/>
          <w:szCs w:val="24"/>
        </w:rPr>
        <w:t>grounding separately derived alternating-current systems</w:t>
      </w:r>
      <w:r w:rsidR="00F75C7A">
        <w:rPr>
          <w:rFonts w:ascii="Articulate" w:hAnsi="Articulate"/>
          <w:sz w:val="24"/>
          <w:szCs w:val="24"/>
        </w:rPr>
        <w:t xml:space="preserve"> </w:t>
      </w:r>
    </w:p>
    <w:p w14:paraId="2C5C8A68" w14:textId="75D72C71" w:rsidR="00E74BD9" w:rsidRDefault="00B957AF" w:rsidP="005D2FE2">
      <w:pPr>
        <w:pStyle w:val="Heading2"/>
        <w:numPr>
          <w:ilvl w:val="0"/>
          <w:numId w:val="34"/>
        </w:numPr>
        <w:rPr>
          <w:rFonts w:ascii="Articulate" w:hAnsi="Articulate"/>
          <w:sz w:val="24"/>
          <w:szCs w:val="24"/>
        </w:rPr>
      </w:pPr>
      <w:r>
        <w:rPr>
          <w:rFonts w:ascii="Articulate" w:hAnsi="Articulate"/>
          <w:sz w:val="24"/>
          <w:szCs w:val="24"/>
        </w:rPr>
        <w:t xml:space="preserve">Understand </w:t>
      </w:r>
      <w:r w:rsidR="00F75C7A">
        <w:rPr>
          <w:rFonts w:ascii="Cambria" w:hAnsi="Cambria"/>
          <w:sz w:val="24"/>
          <w:szCs w:val="24"/>
        </w:rPr>
        <w:t>grounded conductor</w:t>
      </w:r>
    </w:p>
    <w:p w14:paraId="75369391" w14:textId="64DDF41A" w:rsidR="00751863" w:rsidRPr="001B2B3A" w:rsidRDefault="00B957AF" w:rsidP="005D2FE2">
      <w:pPr>
        <w:pStyle w:val="Heading2"/>
        <w:numPr>
          <w:ilvl w:val="0"/>
          <w:numId w:val="34"/>
        </w:numPr>
        <w:rPr>
          <w:rFonts w:ascii="Articulate" w:hAnsi="Articulate"/>
          <w:sz w:val="24"/>
          <w:szCs w:val="24"/>
        </w:rPr>
      </w:pPr>
      <w:r>
        <w:rPr>
          <w:rFonts w:ascii="Articulate" w:hAnsi="Articulate"/>
          <w:sz w:val="24"/>
          <w:szCs w:val="24"/>
        </w:rPr>
        <w:t xml:space="preserve">Identify </w:t>
      </w:r>
      <w:r w:rsidR="00F75C7A">
        <w:rPr>
          <w:rFonts w:ascii="Cambria" w:hAnsi="Cambria"/>
          <w:sz w:val="24"/>
          <w:szCs w:val="24"/>
        </w:rPr>
        <w:t>grounding electrode conductor, multiple separately derived systems</w:t>
      </w:r>
    </w:p>
    <w:p w14:paraId="49C80F12" w14:textId="4798928E" w:rsidR="00E74BD9" w:rsidRDefault="00F75C7A" w:rsidP="005D2FE2">
      <w:pPr>
        <w:pStyle w:val="Heading2"/>
        <w:numPr>
          <w:ilvl w:val="0"/>
          <w:numId w:val="34"/>
        </w:numPr>
        <w:rPr>
          <w:rFonts w:ascii="Articulate" w:hAnsi="Articulate"/>
          <w:sz w:val="24"/>
          <w:szCs w:val="24"/>
        </w:rPr>
      </w:pPr>
      <w:r>
        <w:rPr>
          <w:rFonts w:ascii="Articulate" w:hAnsi="Articulate"/>
          <w:sz w:val="24"/>
          <w:szCs w:val="24"/>
        </w:rPr>
        <w:t>Explain</w:t>
      </w:r>
      <w:r w:rsidR="00B957AF">
        <w:rPr>
          <w:rFonts w:ascii="Articulate" w:hAnsi="Articulate"/>
          <w:sz w:val="24"/>
          <w:szCs w:val="24"/>
        </w:rPr>
        <w:t xml:space="preserve"> </w:t>
      </w:r>
      <w:r>
        <w:rPr>
          <w:rFonts w:ascii="Cambria" w:hAnsi="Cambria"/>
          <w:sz w:val="24"/>
          <w:szCs w:val="24"/>
        </w:rPr>
        <w:t>250.64(B)(3) smaller than 6AWG</w:t>
      </w:r>
    </w:p>
    <w:p w14:paraId="1AF706E0" w14:textId="7C533F37" w:rsidR="00751863" w:rsidRPr="001B2B3A" w:rsidRDefault="00B957AF" w:rsidP="005D2FE2">
      <w:pPr>
        <w:pStyle w:val="Heading2"/>
        <w:numPr>
          <w:ilvl w:val="0"/>
          <w:numId w:val="34"/>
        </w:numPr>
        <w:rPr>
          <w:rFonts w:ascii="Articulate" w:hAnsi="Articulate"/>
          <w:sz w:val="24"/>
          <w:szCs w:val="24"/>
        </w:rPr>
      </w:pPr>
      <w:r>
        <w:rPr>
          <w:rFonts w:ascii="Articulate" w:hAnsi="Articulate"/>
          <w:sz w:val="24"/>
          <w:szCs w:val="24"/>
        </w:rPr>
        <w:t xml:space="preserve">Understand </w:t>
      </w:r>
      <w:r w:rsidR="00F75C7A">
        <w:rPr>
          <w:rFonts w:ascii="Cambria" w:hAnsi="Cambria"/>
          <w:sz w:val="24"/>
          <w:szCs w:val="24"/>
        </w:rPr>
        <w:t>raceways in enclosures for grounding electrode conductors</w:t>
      </w:r>
    </w:p>
    <w:p w14:paraId="11CF70FB" w14:textId="39070326" w:rsidR="00E74BD9" w:rsidRPr="001B2B3A" w:rsidRDefault="00E74BD9" w:rsidP="005D2FE2">
      <w:pPr>
        <w:pStyle w:val="Heading2"/>
        <w:numPr>
          <w:ilvl w:val="0"/>
          <w:numId w:val="34"/>
        </w:numPr>
        <w:rPr>
          <w:rFonts w:ascii="Articulate" w:hAnsi="Articulate"/>
          <w:sz w:val="24"/>
          <w:szCs w:val="24"/>
        </w:rPr>
      </w:pPr>
      <w:r w:rsidRPr="001B2B3A">
        <w:rPr>
          <w:rFonts w:ascii="Articulate" w:hAnsi="Articulate"/>
          <w:sz w:val="24"/>
          <w:szCs w:val="24"/>
        </w:rPr>
        <w:t xml:space="preserve"> </w:t>
      </w:r>
      <w:r w:rsidR="00B957AF">
        <w:rPr>
          <w:rFonts w:ascii="Articulate" w:hAnsi="Articulate"/>
          <w:sz w:val="24"/>
          <w:szCs w:val="24"/>
        </w:rPr>
        <w:t xml:space="preserve">Understand </w:t>
      </w:r>
      <w:r w:rsidR="00F75C7A">
        <w:rPr>
          <w:rFonts w:ascii="Cambria" w:hAnsi="Cambria"/>
          <w:sz w:val="24"/>
          <w:szCs w:val="24"/>
        </w:rPr>
        <w:t>250.64(E)(3) size</w:t>
      </w:r>
    </w:p>
    <w:p w14:paraId="5E2E0A19" w14:textId="4933C6DE" w:rsidR="00E74BD9" w:rsidRDefault="00B957AF" w:rsidP="005D2FE2">
      <w:pPr>
        <w:pStyle w:val="Heading2"/>
        <w:numPr>
          <w:ilvl w:val="0"/>
          <w:numId w:val="34"/>
        </w:numPr>
        <w:rPr>
          <w:rFonts w:ascii="Articulate" w:hAnsi="Articulate"/>
          <w:sz w:val="24"/>
          <w:szCs w:val="24"/>
        </w:rPr>
      </w:pPr>
      <w:r>
        <w:rPr>
          <w:rFonts w:ascii="Articulate" w:hAnsi="Articulate"/>
          <w:sz w:val="24"/>
          <w:szCs w:val="24"/>
        </w:rPr>
        <w:t xml:space="preserve">Able to explain </w:t>
      </w:r>
      <w:r w:rsidR="001E7650">
        <w:rPr>
          <w:rFonts w:ascii="Cambria" w:hAnsi="Cambria"/>
          <w:sz w:val="24"/>
          <w:szCs w:val="24"/>
        </w:rPr>
        <w:t>grounding electrode conductor connections</w:t>
      </w:r>
    </w:p>
    <w:p w14:paraId="274654C6" w14:textId="2332E24D" w:rsidR="00751863" w:rsidRPr="001B2B3A" w:rsidRDefault="000C6733" w:rsidP="005D2FE2">
      <w:pPr>
        <w:pStyle w:val="Heading2"/>
        <w:numPr>
          <w:ilvl w:val="0"/>
          <w:numId w:val="34"/>
        </w:numPr>
        <w:rPr>
          <w:rFonts w:ascii="Articulate" w:hAnsi="Articulate"/>
          <w:sz w:val="24"/>
          <w:szCs w:val="24"/>
        </w:rPr>
      </w:pPr>
      <w:r>
        <w:rPr>
          <w:rFonts w:ascii="Articulate" w:hAnsi="Articulate"/>
          <w:sz w:val="24"/>
          <w:szCs w:val="24"/>
        </w:rPr>
        <w:lastRenderedPageBreak/>
        <w:t xml:space="preserve">Understand </w:t>
      </w:r>
      <w:r w:rsidR="001E7650">
        <w:rPr>
          <w:rFonts w:ascii="Cambria" w:hAnsi="Cambria"/>
          <w:sz w:val="24"/>
          <w:szCs w:val="24"/>
        </w:rPr>
        <w:t>grounding and bonding conductors</w:t>
      </w:r>
    </w:p>
    <w:p w14:paraId="502EF4CA" w14:textId="6622FAD5" w:rsidR="00751863" w:rsidRDefault="000C6733" w:rsidP="005D2FE2">
      <w:pPr>
        <w:pStyle w:val="Heading2"/>
        <w:numPr>
          <w:ilvl w:val="0"/>
          <w:numId w:val="34"/>
        </w:numPr>
        <w:rPr>
          <w:rFonts w:ascii="Articulate" w:hAnsi="Articulate"/>
          <w:sz w:val="24"/>
          <w:szCs w:val="24"/>
        </w:rPr>
      </w:pPr>
      <w:r>
        <w:rPr>
          <w:rFonts w:ascii="Articulate" w:hAnsi="Articulate"/>
          <w:sz w:val="24"/>
          <w:szCs w:val="24"/>
        </w:rPr>
        <w:t xml:space="preserve">Understand </w:t>
      </w:r>
      <w:r w:rsidR="001E7650">
        <w:rPr>
          <w:rFonts w:ascii="Cambria" w:hAnsi="Cambria"/>
          <w:sz w:val="24"/>
          <w:szCs w:val="24"/>
        </w:rPr>
        <w:t>300.15(F) fitting</w:t>
      </w:r>
    </w:p>
    <w:p w14:paraId="3471C073" w14:textId="644958FA" w:rsidR="00751863" w:rsidRDefault="000C6733" w:rsidP="005D2FE2">
      <w:pPr>
        <w:pStyle w:val="Heading2"/>
        <w:numPr>
          <w:ilvl w:val="0"/>
          <w:numId w:val="34"/>
        </w:numPr>
        <w:rPr>
          <w:rFonts w:ascii="Articulate" w:hAnsi="Articulate"/>
          <w:sz w:val="24"/>
          <w:szCs w:val="24"/>
        </w:rPr>
      </w:pPr>
      <w:r>
        <w:rPr>
          <w:rFonts w:ascii="Articulate" w:hAnsi="Articulate"/>
          <w:sz w:val="24"/>
          <w:szCs w:val="24"/>
        </w:rPr>
        <w:t xml:space="preserve">Able to explain </w:t>
      </w:r>
      <w:r w:rsidR="001E7650">
        <w:rPr>
          <w:rFonts w:ascii="Cambria" w:hAnsi="Cambria"/>
          <w:sz w:val="24"/>
          <w:szCs w:val="24"/>
        </w:rPr>
        <w:t>information technology equipment</w:t>
      </w:r>
    </w:p>
    <w:p w14:paraId="0AF0D82B" w14:textId="16A0ED95" w:rsidR="00E74BD9" w:rsidRDefault="00E74BD9" w:rsidP="005D2FE2">
      <w:pPr>
        <w:pStyle w:val="Heading2"/>
        <w:numPr>
          <w:ilvl w:val="0"/>
          <w:numId w:val="34"/>
        </w:numPr>
        <w:rPr>
          <w:rFonts w:ascii="Articulate" w:hAnsi="Articulate"/>
          <w:sz w:val="24"/>
          <w:szCs w:val="24"/>
        </w:rPr>
      </w:pPr>
      <w:r w:rsidRPr="001B2B3A">
        <w:rPr>
          <w:rFonts w:ascii="Articulate" w:hAnsi="Articulate"/>
          <w:sz w:val="24"/>
          <w:szCs w:val="24"/>
        </w:rPr>
        <w:t xml:space="preserve"> </w:t>
      </w:r>
      <w:r w:rsidR="000C6733">
        <w:rPr>
          <w:rFonts w:ascii="Articulate" w:hAnsi="Articulate"/>
          <w:sz w:val="24"/>
          <w:szCs w:val="24"/>
        </w:rPr>
        <w:t xml:space="preserve">Explain </w:t>
      </w:r>
      <w:r w:rsidR="001E7650">
        <w:rPr>
          <w:rFonts w:ascii="Cambria" w:hAnsi="Cambria"/>
          <w:sz w:val="24"/>
          <w:szCs w:val="24"/>
        </w:rPr>
        <w:t>minimum size of conductors</w:t>
      </w:r>
    </w:p>
    <w:p w14:paraId="54A19BAC" w14:textId="683128EB" w:rsidR="00751863" w:rsidRPr="001B2B3A" w:rsidRDefault="000C6733" w:rsidP="005D2FE2">
      <w:pPr>
        <w:pStyle w:val="Heading2"/>
        <w:numPr>
          <w:ilvl w:val="0"/>
          <w:numId w:val="34"/>
        </w:numPr>
        <w:rPr>
          <w:rFonts w:ascii="Articulate" w:hAnsi="Articulate"/>
          <w:sz w:val="24"/>
          <w:szCs w:val="24"/>
        </w:rPr>
      </w:pPr>
      <w:r>
        <w:rPr>
          <w:rFonts w:ascii="Articulate" w:hAnsi="Articulate"/>
          <w:sz w:val="24"/>
          <w:szCs w:val="24"/>
        </w:rPr>
        <w:t xml:space="preserve">Understand </w:t>
      </w:r>
      <w:r w:rsidR="001E7650">
        <w:rPr>
          <w:rFonts w:ascii="Cambria" w:hAnsi="Cambria"/>
          <w:sz w:val="24"/>
          <w:szCs w:val="24"/>
        </w:rPr>
        <w:t>stranded conductors</w:t>
      </w:r>
    </w:p>
    <w:p w14:paraId="26CEC2DC" w14:textId="5D882D26" w:rsidR="001E7650" w:rsidRDefault="001E7650" w:rsidP="005D2FE2">
      <w:pPr>
        <w:pStyle w:val="Heading2"/>
        <w:numPr>
          <w:ilvl w:val="0"/>
          <w:numId w:val="34"/>
        </w:numPr>
        <w:rPr>
          <w:rFonts w:ascii="Articulate" w:hAnsi="Articulate"/>
          <w:sz w:val="24"/>
          <w:szCs w:val="24"/>
        </w:rPr>
      </w:pPr>
      <w:r>
        <w:rPr>
          <w:rFonts w:ascii="Cambria" w:hAnsi="Cambria"/>
          <w:sz w:val="24"/>
          <w:szCs w:val="24"/>
        </w:rPr>
        <w:t xml:space="preserve">Understand </w:t>
      </w:r>
      <w:r>
        <w:rPr>
          <w:rFonts w:ascii="Cambria" w:hAnsi="Cambria"/>
          <w:sz w:val="24"/>
          <w:szCs w:val="24"/>
        </w:rPr>
        <w:t>310.3(D) insulated</w:t>
      </w:r>
      <w:r>
        <w:rPr>
          <w:rFonts w:ascii="Articulate" w:hAnsi="Articulate"/>
          <w:sz w:val="24"/>
          <w:szCs w:val="24"/>
        </w:rPr>
        <w:t xml:space="preserve"> </w:t>
      </w:r>
    </w:p>
    <w:p w14:paraId="1D217E95" w14:textId="230B850F" w:rsidR="00E74BD9" w:rsidRDefault="001E7650" w:rsidP="005D2FE2">
      <w:pPr>
        <w:pStyle w:val="Heading2"/>
        <w:numPr>
          <w:ilvl w:val="0"/>
          <w:numId w:val="34"/>
        </w:numPr>
        <w:rPr>
          <w:rFonts w:ascii="Articulate" w:hAnsi="Articulate"/>
          <w:sz w:val="24"/>
          <w:szCs w:val="24"/>
        </w:rPr>
      </w:pPr>
      <w:r>
        <w:rPr>
          <w:rFonts w:ascii="Articulate" w:hAnsi="Articulate"/>
          <w:sz w:val="24"/>
          <w:szCs w:val="24"/>
        </w:rPr>
        <w:t xml:space="preserve">Understand </w:t>
      </w:r>
      <w:r>
        <w:rPr>
          <w:rFonts w:ascii="Cambria" w:hAnsi="Cambria"/>
          <w:sz w:val="24"/>
          <w:szCs w:val="24"/>
        </w:rPr>
        <w:t>Article 311 medium voltage conductors and cable</w:t>
      </w:r>
    </w:p>
    <w:p w14:paraId="41DD26FA" w14:textId="0B077A92" w:rsidR="00D9083C" w:rsidRPr="001B2B3A" w:rsidRDefault="00D9083C" w:rsidP="005D2FE2">
      <w:pPr>
        <w:pStyle w:val="Heading2"/>
        <w:numPr>
          <w:ilvl w:val="0"/>
          <w:numId w:val="34"/>
        </w:numPr>
        <w:rPr>
          <w:rFonts w:ascii="Articulate" w:hAnsi="Articulate"/>
          <w:sz w:val="24"/>
          <w:szCs w:val="24"/>
        </w:rPr>
      </w:pPr>
      <w:r>
        <w:rPr>
          <w:rFonts w:ascii="Articulate" w:hAnsi="Articulate"/>
          <w:sz w:val="24"/>
          <w:szCs w:val="24"/>
        </w:rPr>
        <w:t xml:space="preserve">Identify </w:t>
      </w:r>
      <w:r w:rsidR="001E7650">
        <w:rPr>
          <w:rFonts w:ascii="Cambria" w:hAnsi="Cambria"/>
          <w:sz w:val="24"/>
          <w:szCs w:val="24"/>
        </w:rPr>
        <w:t>Power monitoring or energy management equipment</w:t>
      </w:r>
    </w:p>
    <w:p w14:paraId="482AA319" w14:textId="04707ECC" w:rsidR="00E74BD9" w:rsidRPr="001B2B3A" w:rsidRDefault="00D9083C" w:rsidP="005D2FE2">
      <w:pPr>
        <w:pStyle w:val="Heading2"/>
        <w:numPr>
          <w:ilvl w:val="0"/>
          <w:numId w:val="34"/>
        </w:numPr>
        <w:rPr>
          <w:rFonts w:ascii="Articulate" w:hAnsi="Articulate"/>
          <w:sz w:val="24"/>
          <w:szCs w:val="24"/>
        </w:rPr>
      </w:pPr>
      <w:r>
        <w:rPr>
          <w:rFonts w:ascii="Articulate" w:hAnsi="Articulate"/>
          <w:sz w:val="24"/>
          <w:szCs w:val="24"/>
        </w:rPr>
        <w:t xml:space="preserve">Explain </w:t>
      </w:r>
      <w:r w:rsidR="001E7650">
        <w:rPr>
          <w:rFonts w:ascii="Cambria" w:hAnsi="Cambria"/>
          <w:sz w:val="24"/>
          <w:szCs w:val="24"/>
        </w:rPr>
        <w:t>equipment grounding conductor fill</w:t>
      </w:r>
    </w:p>
    <w:p w14:paraId="1A8B1683" w14:textId="3F1C175A" w:rsidR="001E7650" w:rsidRDefault="001E7650" w:rsidP="005D2FE2">
      <w:pPr>
        <w:pStyle w:val="Heading2"/>
        <w:numPr>
          <w:ilvl w:val="0"/>
          <w:numId w:val="34"/>
        </w:numPr>
        <w:rPr>
          <w:rFonts w:ascii="Articulate" w:hAnsi="Articulate"/>
          <w:sz w:val="24"/>
          <w:szCs w:val="24"/>
        </w:rPr>
      </w:pPr>
      <w:r>
        <w:rPr>
          <w:rFonts w:ascii="Cambria" w:hAnsi="Cambria"/>
          <w:sz w:val="24"/>
          <w:szCs w:val="24"/>
        </w:rPr>
        <w:t xml:space="preserve">Explain </w:t>
      </w:r>
      <w:r>
        <w:rPr>
          <w:rFonts w:ascii="Cambria" w:hAnsi="Cambria"/>
          <w:sz w:val="24"/>
          <w:szCs w:val="24"/>
        </w:rPr>
        <w:t>securing in supporting</w:t>
      </w:r>
      <w:r>
        <w:rPr>
          <w:rFonts w:ascii="Articulate" w:hAnsi="Articulate"/>
          <w:sz w:val="24"/>
          <w:szCs w:val="24"/>
        </w:rPr>
        <w:t xml:space="preserve"> </w:t>
      </w:r>
    </w:p>
    <w:p w14:paraId="26B26CC1" w14:textId="6C0B3C11" w:rsidR="00E74BD9" w:rsidRPr="001B2B3A" w:rsidRDefault="00D9083C" w:rsidP="005D2FE2">
      <w:pPr>
        <w:pStyle w:val="Heading2"/>
        <w:numPr>
          <w:ilvl w:val="0"/>
          <w:numId w:val="34"/>
        </w:numPr>
        <w:rPr>
          <w:rFonts w:ascii="Articulate" w:hAnsi="Articulate"/>
          <w:sz w:val="24"/>
          <w:szCs w:val="24"/>
        </w:rPr>
      </w:pPr>
      <w:r>
        <w:rPr>
          <w:rFonts w:ascii="Articulate" w:hAnsi="Articulate"/>
          <w:sz w:val="24"/>
          <w:szCs w:val="24"/>
        </w:rPr>
        <w:t xml:space="preserve">Understand </w:t>
      </w:r>
      <w:r w:rsidR="001E7650">
        <w:rPr>
          <w:rFonts w:ascii="Cambria" w:hAnsi="Cambria"/>
          <w:sz w:val="24"/>
          <w:szCs w:val="24"/>
        </w:rPr>
        <w:t>Severe Physical Damage</w:t>
      </w:r>
    </w:p>
    <w:p w14:paraId="2602F1EB" w14:textId="5FF474EA" w:rsidR="00AD5DDE" w:rsidRDefault="00D9083C" w:rsidP="005D2FE2">
      <w:pPr>
        <w:pStyle w:val="Heading2"/>
        <w:numPr>
          <w:ilvl w:val="0"/>
          <w:numId w:val="34"/>
        </w:numPr>
        <w:rPr>
          <w:rFonts w:ascii="Articulate" w:hAnsi="Articulate"/>
          <w:sz w:val="24"/>
          <w:szCs w:val="24"/>
        </w:rPr>
      </w:pPr>
      <w:r>
        <w:rPr>
          <w:rFonts w:ascii="Articulate" w:hAnsi="Articulate"/>
          <w:sz w:val="24"/>
          <w:szCs w:val="24"/>
        </w:rPr>
        <w:t xml:space="preserve">Understand </w:t>
      </w:r>
      <w:r w:rsidR="001E7650">
        <w:rPr>
          <w:rFonts w:ascii="Cambria" w:hAnsi="Cambria"/>
          <w:sz w:val="24"/>
          <w:szCs w:val="24"/>
        </w:rPr>
        <w:t>Dissimilar Metals</w:t>
      </w:r>
    </w:p>
    <w:p w14:paraId="5A079AFD" w14:textId="30D1FB92" w:rsidR="00AD5DDE" w:rsidRDefault="00D9083C" w:rsidP="005D2FE2">
      <w:pPr>
        <w:pStyle w:val="Heading2"/>
        <w:numPr>
          <w:ilvl w:val="0"/>
          <w:numId w:val="34"/>
        </w:numPr>
        <w:rPr>
          <w:rFonts w:ascii="Articulate" w:hAnsi="Articulate"/>
          <w:sz w:val="24"/>
          <w:szCs w:val="24"/>
        </w:rPr>
      </w:pPr>
      <w:r>
        <w:rPr>
          <w:rFonts w:ascii="Articulate" w:hAnsi="Articulate"/>
          <w:sz w:val="24"/>
          <w:szCs w:val="24"/>
        </w:rPr>
        <w:t xml:space="preserve">Explain </w:t>
      </w:r>
      <w:r w:rsidR="007C4797">
        <w:rPr>
          <w:rFonts w:ascii="Cambria" w:hAnsi="Cambria"/>
          <w:sz w:val="24"/>
          <w:szCs w:val="24"/>
        </w:rPr>
        <w:t xml:space="preserve">350.10 Uses Permitted List </w:t>
      </w:r>
      <w:proofErr w:type="gramStart"/>
      <w:r w:rsidR="007C4797">
        <w:rPr>
          <w:rFonts w:ascii="Cambria" w:hAnsi="Cambria"/>
          <w:sz w:val="24"/>
          <w:szCs w:val="24"/>
        </w:rPr>
        <w:t>#(</w:t>
      </w:r>
      <w:proofErr w:type="gramEnd"/>
      <w:r w:rsidR="007C4797">
        <w:rPr>
          <w:rFonts w:ascii="Cambria" w:hAnsi="Cambria"/>
          <w:sz w:val="24"/>
          <w:szCs w:val="24"/>
        </w:rPr>
        <w:t>4)</w:t>
      </w:r>
    </w:p>
    <w:p w14:paraId="70D1B4D9" w14:textId="2A04D301" w:rsidR="00AD5DDE" w:rsidRDefault="0073222C" w:rsidP="005D2FE2">
      <w:pPr>
        <w:pStyle w:val="Heading2"/>
        <w:numPr>
          <w:ilvl w:val="0"/>
          <w:numId w:val="34"/>
        </w:numPr>
        <w:rPr>
          <w:rFonts w:ascii="Articulate" w:hAnsi="Articulate"/>
          <w:sz w:val="24"/>
          <w:szCs w:val="24"/>
        </w:rPr>
      </w:pPr>
      <w:r>
        <w:rPr>
          <w:rFonts w:ascii="Articulate" w:hAnsi="Articulate"/>
          <w:sz w:val="24"/>
          <w:szCs w:val="24"/>
        </w:rPr>
        <w:t xml:space="preserve">Explain </w:t>
      </w:r>
      <w:r w:rsidR="007C4797">
        <w:rPr>
          <w:rFonts w:ascii="Cambria" w:hAnsi="Cambria"/>
          <w:sz w:val="24"/>
          <w:szCs w:val="24"/>
        </w:rPr>
        <w:t>356.10 Uses Permitted</w:t>
      </w:r>
    </w:p>
    <w:p w14:paraId="3813D9F9" w14:textId="7B666535" w:rsidR="00E74BD9" w:rsidRPr="001B2B3A" w:rsidRDefault="00E74BD9" w:rsidP="005D2FE2">
      <w:pPr>
        <w:pStyle w:val="Heading2"/>
        <w:numPr>
          <w:ilvl w:val="0"/>
          <w:numId w:val="34"/>
        </w:numPr>
        <w:rPr>
          <w:rFonts w:ascii="Articulate" w:hAnsi="Articulate"/>
          <w:sz w:val="24"/>
          <w:szCs w:val="24"/>
        </w:rPr>
      </w:pPr>
      <w:r w:rsidRPr="001B2B3A">
        <w:rPr>
          <w:rFonts w:ascii="Articulate" w:hAnsi="Articulate"/>
          <w:sz w:val="24"/>
          <w:szCs w:val="24"/>
        </w:rPr>
        <w:t xml:space="preserve"> </w:t>
      </w:r>
      <w:r w:rsidR="0073222C">
        <w:rPr>
          <w:rFonts w:ascii="Articulate" w:hAnsi="Articulate"/>
          <w:sz w:val="24"/>
          <w:szCs w:val="24"/>
        </w:rPr>
        <w:t xml:space="preserve">Understand </w:t>
      </w:r>
      <w:r w:rsidR="007C4797">
        <w:rPr>
          <w:rFonts w:ascii="Cambria" w:hAnsi="Cambria"/>
          <w:sz w:val="24"/>
          <w:szCs w:val="24"/>
        </w:rPr>
        <w:t>Physical Damage</w:t>
      </w:r>
    </w:p>
    <w:p w14:paraId="6C9E0A15" w14:textId="008DCAA4" w:rsidR="00E74BD9" w:rsidRPr="001B2B3A" w:rsidRDefault="003A5002" w:rsidP="005D2FE2">
      <w:pPr>
        <w:pStyle w:val="Heading2"/>
        <w:numPr>
          <w:ilvl w:val="0"/>
          <w:numId w:val="34"/>
        </w:numPr>
        <w:rPr>
          <w:rFonts w:ascii="Articulate" w:hAnsi="Articulate"/>
          <w:sz w:val="24"/>
          <w:szCs w:val="24"/>
        </w:rPr>
      </w:pPr>
      <w:r w:rsidRPr="001B2B3A">
        <w:rPr>
          <w:rFonts w:ascii="Articulate" w:hAnsi="Articulate"/>
          <w:sz w:val="24"/>
          <w:szCs w:val="24"/>
        </w:rPr>
        <w:t xml:space="preserve"> </w:t>
      </w:r>
      <w:r w:rsidR="0073222C">
        <w:rPr>
          <w:rFonts w:ascii="Articulate" w:hAnsi="Articulate"/>
          <w:sz w:val="24"/>
          <w:szCs w:val="24"/>
        </w:rPr>
        <w:t xml:space="preserve">Understand </w:t>
      </w:r>
      <w:r w:rsidR="007C4797">
        <w:rPr>
          <w:rFonts w:ascii="Cambria" w:hAnsi="Cambria"/>
          <w:sz w:val="24"/>
          <w:szCs w:val="24"/>
        </w:rPr>
        <w:t>General-Use Snap Switches, Dimmers, and Control Switches</w:t>
      </w:r>
    </w:p>
    <w:p w14:paraId="05F5C5AA" w14:textId="3D96B532" w:rsidR="003A5002" w:rsidRPr="001B2B3A" w:rsidRDefault="003A5002" w:rsidP="005D2FE2">
      <w:pPr>
        <w:pStyle w:val="Heading2"/>
        <w:numPr>
          <w:ilvl w:val="0"/>
          <w:numId w:val="34"/>
        </w:numPr>
        <w:rPr>
          <w:rFonts w:ascii="Articulate" w:hAnsi="Articulate"/>
          <w:sz w:val="24"/>
          <w:szCs w:val="24"/>
        </w:rPr>
      </w:pPr>
      <w:r w:rsidRPr="001B2B3A">
        <w:rPr>
          <w:rFonts w:ascii="Articulate" w:hAnsi="Articulate"/>
          <w:sz w:val="24"/>
          <w:szCs w:val="24"/>
        </w:rPr>
        <w:t xml:space="preserve"> </w:t>
      </w:r>
      <w:r w:rsidR="007C4797">
        <w:rPr>
          <w:rFonts w:ascii="Articulate" w:hAnsi="Articulate"/>
          <w:sz w:val="24"/>
          <w:szCs w:val="24"/>
        </w:rPr>
        <w:t>Understand</w:t>
      </w:r>
      <w:r w:rsidR="00296B04">
        <w:rPr>
          <w:rFonts w:ascii="Articulate" w:hAnsi="Articulate"/>
          <w:sz w:val="24"/>
          <w:szCs w:val="24"/>
        </w:rPr>
        <w:t xml:space="preserve"> </w:t>
      </w:r>
      <w:r w:rsidR="007C4797">
        <w:rPr>
          <w:rFonts w:ascii="Cambria" w:hAnsi="Cambria"/>
          <w:sz w:val="24"/>
          <w:szCs w:val="24"/>
        </w:rPr>
        <w:t>Mounting of General-Ise Snap Switches, Dimmers, and Control Switches</w:t>
      </w:r>
    </w:p>
    <w:p w14:paraId="40ACABF4" w14:textId="18342C59" w:rsidR="003A5002" w:rsidRPr="001B2B3A" w:rsidRDefault="003A5002" w:rsidP="005D2FE2">
      <w:pPr>
        <w:pStyle w:val="Heading2"/>
        <w:numPr>
          <w:ilvl w:val="0"/>
          <w:numId w:val="34"/>
        </w:numPr>
        <w:rPr>
          <w:rFonts w:ascii="Articulate" w:hAnsi="Articulate"/>
          <w:sz w:val="24"/>
          <w:szCs w:val="24"/>
        </w:rPr>
      </w:pPr>
      <w:r w:rsidRPr="001B2B3A">
        <w:rPr>
          <w:rFonts w:ascii="Articulate" w:hAnsi="Articulate"/>
          <w:sz w:val="24"/>
          <w:szCs w:val="24"/>
        </w:rPr>
        <w:t xml:space="preserve"> </w:t>
      </w:r>
      <w:r w:rsidR="00296B04">
        <w:rPr>
          <w:rFonts w:ascii="Articulate" w:hAnsi="Articulate"/>
          <w:sz w:val="24"/>
          <w:szCs w:val="24"/>
        </w:rPr>
        <w:t xml:space="preserve">Explain </w:t>
      </w:r>
      <w:r w:rsidR="007C4797">
        <w:rPr>
          <w:rFonts w:ascii="Cambria" w:hAnsi="Cambria"/>
          <w:sz w:val="24"/>
          <w:szCs w:val="24"/>
        </w:rPr>
        <w:t>Rating and Use of Switches</w:t>
      </w:r>
    </w:p>
    <w:p w14:paraId="3B4D7506" w14:textId="43DC42A0" w:rsidR="003A5002" w:rsidRPr="001B2B3A" w:rsidRDefault="003A5002" w:rsidP="005D2FE2">
      <w:pPr>
        <w:pStyle w:val="Heading2"/>
        <w:numPr>
          <w:ilvl w:val="0"/>
          <w:numId w:val="34"/>
        </w:numPr>
        <w:rPr>
          <w:rFonts w:ascii="Articulate" w:hAnsi="Articulate"/>
          <w:sz w:val="24"/>
          <w:szCs w:val="24"/>
        </w:rPr>
      </w:pPr>
      <w:r w:rsidRPr="001B2B3A">
        <w:rPr>
          <w:rFonts w:ascii="Articulate" w:hAnsi="Articulate"/>
          <w:sz w:val="24"/>
          <w:szCs w:val="24"/>
        </w:rPr>
        <w:t xml:space="preserve"> </w:t>
      </w:r>
      <w:r w:rsidR="00296B04">
        <w:rPr>
          <w:rFonts w:ascii="Articulate" w:hAnsi="Articulate"/>
          <w:sz w:val="24"/>
          <w:szCs w:val="24"/>
        </w:rPr>
        <w:t xml:space="preserve">Able to explain </w:t>
      </w:r>
      <w:r w:rsidR="007C4797">
        <w:rPr>
          <w:rFonts w:ascii="Cambria" w:hAnsi="Cambria"/>
          <w:sz w:val="24"/>
          <w:szCs w:val="24"/>
        </w:rPr>
        <w:t>Bathtub and shower space</w:t>
      </w:r>
    </w:p>
    <w:p w14:paraId="258F48AA" w14:textId="1201254B" w:rsidR="003A5002" w:rsidRPr="001B2B3A" w:rsidRDefault="003A5002" w:rsidP="005D2FE2">
      <w:pPr>
        <w:pStyle w:val="Heading2"/>
        <w:numPr>
          <w:ilvl w:val="0"/>
          <w:numId w:val="34"/>
        </w:numPr>
        <w:rPr>
          <w:rFonts w:ascii="Articulate" w:hAnsi="Articulate"/>
          <w:sz w:val="24"/>
          <w:szCs w:val="24"/>
        </w:rPr>
      </w:pPr>
      <w:r w:rsidRPr="001B2B3A">
        <w:rPr>
          <w:rFonts w:ascii="Articulate" w:hAnsi="Articulate"/>
          <w:sz w:val="24"/>
          <w:szCs w:val="24"/>
        </w:rPr>
        <w:lastRenderedPageBreak/>
        <w:t xml:space="preserve"> </w:t>
      </w:r>
      <w:r w:rsidR="00296B04">
        <w:rPr>
          <w:rFonts w:ascii="Articulate" w:hAnsi="Articulate"/>
          <w:sz w:val="24"/>
          <w:szCs w:val="24"/>
        </w:rPr>
        <w:t xml:space="preserve">Identify </w:t>
      </w:r>
      <w:r w:rsidR="007C4797">
        <w:rPr>
          <w:rFonts w:ascii="Cambria" w:hAnsi="Cambria"/>
          <w:sz w:val="24"/>
          <w:szCs w:val="24"/>
        </w:rPr>
        <w:t>Tamper-Resistant Receptacles</w:t>
      </w:r>
    </w:p>
    <w:p w14:paraId="04E3614D" w14:textId="54F4E4C5" w:rsidR="003A5002" w:rsidRPr="001B2B3A" w:rsidRDefault="003A5002" w:rsidP="005D2FE2">
      <w:pPr>
        <w:pStyle w:val="Heading2"/>
        <w:numPr>
          <w:ilvl w:val="0"/>
          <w:numId w:val="34"/>
        </w:numPr>
        <w:rPr>
          <w:rFonts w:ascii="Articulate" w:hAnsi="Articulate"/>
          <w:sz w:val="24"/>
          <w:szCs w:val="24"/>
        </w:rPr>
      </w:pPr>
      <w:r w:rsidRPr="001B2B3A">
        <w:rPr>
          <w:rFonts w:ascii="Articulate" w:hAnsi="Articulate"/>
          <w:sz w:val="24"/>
          <w:szCs w:val="24"/>
        </w:rPr>
        <w:t xml:space="preserve"> </w:t>
      </w:r>
      <w:r w:rsidR="006A3069">
        <w:rPr>
          <w:rFonts w:ascii="Articulate" w:hAnsi="Articulate"/>
          <w:sz w:val="24"/>
          <w:szCs w:val="24"/>
        </w:rPr>
        <w:t xml:space="preserve">Understand </w:t>
      </w:r>
      <w:r w:rsidR="007C4797">
        <w:rPr>
          <w:rFonts w:ascii="Cambria" w:hAnsi="Cambria"/>
          <w:sz w:val="24"/>
          <w:szCs w:val="24"/>
        </w:rPr>
        <w:t>Panelboard Orientation</w:t>
      </w:r>
    </w:p>
    <w:p w14:paraId="22187BA6" w14:textId="3DAA658C" w:rsidR="003A5002" w:rsidRPr="001B2B3A" w:rsidRDefault="003A5002" w:rsidP="005D2FE2">
      <w:pPr>
        <w:pStyle w:val="Heading2"/>
        <w:numPr>
          <w:ilvl w:val="0"/>
          <w:numId w:val="34"/>
        </w:numPr>
        <w:rPr>
          <w:rFonts w:ascii="Articulate" w:hAnsi="Articulate"/>
          <w:sz w:val="24"/>
          <w:szCs w:val="24"/>
        </w:rPr>
      </w:pPr>
      <w:r w:rsidRPr="001B2B3A">
        <w:rPr>
          <w:rFonts w:ascii="Articulate" w:hAnsi="Articulate"/>
          <w:sz w:val="24"/>
          <w:szCs w:val="24"/>
        </w:rPr>
        <w:t xml:space="preserve"> </w:t>
      </w:r>
      <w:r w:rsidR="00296B04">
        <w:rPr>
          <w:rFonts w:ascii="Articulate" w:hAnsi="Articulate"/>
          <w:sz w:val="24"/>
          <w:szCs w:val="24"/>
        </w:rPr>
        <w:t>Understand markings by the manufacturer for sections of equipment that requires rear or side access to make field connections</w:t>
      </w:r>
    </w:p>
    <w:p w14:paraId="204C5D62" w14:textId="235CDFF6" w:rsidR="003A5002" w:rsidRPr="001B2B3A" w:rsidRDefault="003A5002" w:rsidP="005D2FE2">
      <w:pPr>
        <w:pStyle w:val="Heading2"/>
        <w:numPr>
          <w:ilvl w:val="0"/>
          <w:numId w:val="34"/>
        </w:numPr>
        <w:rPr>
          <w:rFonts w:ascii="Articulate" w:hAnsi="Articulate"/>
          <w:sz w:val="24"/>
          <w:szCs w:val="24"/>
        </w:rPr>
      </w:pPr>
      <w:r w:rsidRPr="001B2B3A">
        <w:rPr>
          <w:rFonts w:ascii="Articulate" w:hAnsi="Articulate"/>
          <w:sz w:val="24"/>
          <w:szCs w:val="24"/>
        </w:rPr>
        <w:t xml:space="preserve"> </w:t>
      </w:r>
      <w:r w:rsidR="00F04CA0">
        <w:rPr>
          <w:rFonts w:ascii="Articulate" w:hAnsi="Articulate"/>
          <w:sz w:val="24"/>
          <w:szCs w:val="24"/>
        </w:rPr>
        <w:t xml:space="preserve">Explain </w:t>
      </w:r>
      <w:r w:rsidR="007C4797">
        <w:rPr>
          <w:rFonts w:ascii="Cambria" w:hAnsi="Cambria"/>
          <w:sz w:val="24"/>
          <w:szCs w:val="24"/>
        </w:rPr>
        <w:t>Wire-Bending Space Within an Enclosure Containing a Panelboard</w:t>
      </w:r>
    </w:p>
    <w:p w14:paraId="2CA7366B" w14:textId="543D95AF" w:rsidR="00506F41" w:rsidRDefault="00AE3771" w:rsidP="005D2FE2">
      <w:pPr>
        <w:pStyle w:val="Heading2"/>
        <w:numPr>
          <w:ilvl w:val="0"/>
          <w:numId w:val="34"/>
        </w:numPr>
        <w:rPr>
          <w:rFonts w:ascii="Articulate" w:hAnsi="Articulate"/>
          <w:sz w:val="24"/>
          <w:szCs w:val="24"/>
        </w:rPr>
      </w:pPr>
      <w:r>
        <w:rPr>
          <w:rFonts w:ascii="Articulate" w:hAnsi="Articulate"/>
          <w:sz w:val="24"/>
          <w:szCs w:val="24"/>
        </w:rPr>
        <w:t xml:space="preserve">Understand </w:t>
      </w:r>
      <w:r w:rsidR="007C4797">
        <w:rPr>
          <w:rFonts w:ascii="Cambria" w:hAnsi="Cambria"/>
          <w:sz w:val="24"/>
          <w:szCs w:val="24"/>
        </w:rPr>
        <w:t>Bathtub and Shower Area</w:t>
      </w:r>
    </w:p>
    <w:p w14:paraId="25DF7B18" w14:textId="488FDCCE" w:rsidR="003A5002" w:rsidRPr="001B2B3A" w:rsidRDefault="003A5002" w:rsidP="005D2FE2">
      <w:pPr>
        <w:pStyle w:val="Heading2"/>
        <w:numPr>
          <w:ilvl w:val="0"/>
          <w:numId w:val="34"/>
        </w:numPr>
        <w:rPr>
          <w:rFonts w:ascii="Articulate" w:hAnsi="Articulate"/>
          <w:sz w:val="24"/>
          <w:szCs w:val="24"/>
        </w:rPr>
      </w:pPr>
      <w:r w:rsidRPr="001B2B3A">
        <w:rPr>
          <w:rFonts w:ascii="Articulate" w:hAnsi="Articulate"/>
          <w:sz w:val="24"/>
          <w:szCs w:val="24"/>
        </w:rPr>
        <w:t xml:space="preserve"> </w:t>
      </w:r>
      <w:r w:rsidR="00AE3771">
        <w:rPr>
          <w:rFonts w:ascii="Articulate" w:hAnsi="Articulate"/>
          <w:sz w:val="24"/>
          <w:szCs w:val="24"/>
        </w:rPr>
        <w:t xml:space="preserve">Able </w:t>
      </w:r>
      <w:r w:rsidR="007C4797">
        <w:rPr>
          <w:rFonts w:ascii="Articulate" w:hAnsi="Articulate"/>
          <w:sz w:val="24"/>
          <w:szCs w:val="24"/>
        </w:rPr>
        <w:t xml:space="preserve">to </w:t>
      </w:r>
      <w:r w:rsidR="00AE3771">
        <w:rPr>
          <w:rFonts w:ascii="Articulate" w:hAnsi="Articulate"/>
          <w:sz w:val="24"/>
          <w:szCs w:val="24"/>
        </w:rPr>
        <w:t xml:space="preserve">explain </w:t>
      </w:r>
      <w:r w:rsidR="007C4797">
        <w:rPr>
          <w:rFonts w:ascii="Cambria" w:hAnsi="Cambria"/>
          <w:sz w:val="24"/>
          <w:szCs w:val="24"/>
        </w:rPr>
        <w:t>410.40 General</w:t>
      </w:r>
    </w:p>
    <w:p w14:paraId="0982017E" w14:textId="7768C640" w:rsidR="00506F41" w:rsidRDefault="003A5002" w:rsidP="005D2FE2">
      <w:pPr>
        <w:pStyle w:val="Heading2"/>
        <w:numPr>
          <w:ilvl w:val="0"/>
          <w:numId w:val="34"/>
        </w:numPr>
        <w:rPr>
          <w:rFonts w:ascii="Articulate" w:hAnsi="Articulate"/>
          <w:sz w:val="24"/>
          <w:szCs w:val="24"/>
        </w:rPr>
      </w:pPr>
      <w:r w:rsidRPr="00506F41">
        <w:rPr>
          <w:rFonts w:ascii="Articulate" w:hAnsi="Articulate"/>
          <w:sz w:val="24"/>
          <w:szCs w:val="24"/>
        </w:rPr>
        <w:t xml:space="preserve"> </w:t>
      </w:r>
      <w:r w:rsidR="007C4797">
        <w:rPr>
          <w:rFonts w:ascii="Articulate" w:hAnsi="Articulate"/>
          <w:sz w:val="24"/>
          <w:szCs w:val="24"/>
        </w:rPr>
        <w:t xml:space="preserve">Able to explain </w:t>
      </w:r>
      <w:r w:rsidR="007C4797">
        <w:rPr>
          <w:rFonts w:ascii="Cambria" w:hAnsi="Cambria"/>
          <w:sz w:val="24"/>
          <w:szCs w:val="24"/>
        </w:rPr>
        <w:t>422.16 (A) General</w:t>
      </w:r>
    </w:p>
    <w:p w14:paraId="5B7FF3F9" w14:textId="3D6DAB43" w:rsidR="003A5002" w:rsidRPr="00506F41" w:rsidRDefault="003A5002" w:rsidP="005D2FE2">
      <w:pPr>
        <w:pStyle w:val="Heading2"/>
        <w:numPr>
          <w:ilvl w:val="0"/>
          <w:numId w:val="34"/>
        </w:numPr>
        <w:rPr>
          <w:rFonts w:ascii="Articulate" w:hAnsi="Articulate"/>
          <w:sz w:val="24"/>
          <w:szCs w:val="24"/>
        </w:rPr>
      </w:pPr>
      <w:r w:rsidRPr="00506F41">
        <w:rPr>
          <w:rFonts w:ascii="Articulate" w:hAnsi="Articulate"/>
          <w:sz w:val="24"/>
          <w:szCs w:val="24"/>
        </w:rPr>
        <w:t xml:space="preserve"> </w:t>
      </w:r>
      <w:r w:rsidR="00AE3771">
        <w:rPr>
          <w:rFonts w:ascii="Articulate" w:hAnsi="Articulate"/>
          <w:sz w:val="24"/>
          <w:szCs w:val="24"/>
        </w:rPr>
        <w:t xml:space="preserve">Understand </w:t>
      </w:r>
      <w:r w:rsidR="007C4797">
        <w:rPr>
          <w:rFonts w:ascii="Cambria" w:hAnsi="Cambria"/>
          <w:sz w:val="24"/>
          <w:szCs w:val="24"/>
        </w:rPr>
        <w:t>Specific Appliances</w:t>
      </w:r>
    </w:p>
    <w:p w14:paraId="56BF6FF2" w14:textId="765FE07A" w:rsidR="003A5002" w:rsidRPr="001B2B3A" w:rsidRDefault="003A5002" w:rsidP="005D2FE2">
      <w:pPr>
        <w:pStyle w:val="Heading2"/>
        <w:numPr>
          <w:ilvl w:val="0"/>
          <w:numId w:val="34"/>
        </w:numPr>
        <w:rPr>
          <w:rFonts w:ascii="Articulate" w:hAnsi="Articulate"/>
          <w:sz w:val="24"/>
          <w:szCs w:val="24"/>
        </w:rPr>
      </w:pPr>
      <w:r w:rsidRPr="001B2B3A">
        <w:rPr>
          <w:rFonts w:ascii="Articulate" w:hAnsi="Articulate"/>
          <w:sz w:val="24"/>
          <w:szCs w:val="24"/>
        </w:rPr>
        <w:t xml:space="preserve"> </w:t>
      </w:r>
      <w:r w:rsidR="00AE3771">
        <w:rPr>
          <w:rFonts w:ascii="Articulate" w:hAnsi="Articulate"/>
          <w:sz w:val="24"/>
          <w:szCs w:val="24"/>
        </w:rPr>
        <w:t>Able to identify when appliances are required to be listed</w:t>
      </w:r>
    </w:p>
    <w:p w14:paraId="0936849D" w14:textId="7C5499B8" w:rsidR="003A5002" w:rsidRPr="001B2B3A" w:rsidRDefault="003A5002" w:rsidP="005D2FE2">
      <w:pPr>
        <w:pStyle w:val="Heading2"/>
        <w:numPr>
          <w:ilvl w:val="0"/>
          <w:numId w:val="34"/>
        </w:numPr>
        <w:rPr>
          <w:rFonts w:ascii="Articulate" w:hAnsi="Articulate"/>
          <w:sz w:val="24"/>
          <w:szCs w:val="24"/>
        </w:rPr>
      </w:pPr>
      <w:r w:rsidRPr="001B2B3A">
        <w:rPr>
          <w:rFonts w:ascii="Articulate" w:hAnsi="Articulate"/>
          <w:sz w:val="24"/>
          <w:szCs w:val="24"/>
        </w:rPr>
        <w:t xml:space="preserve"> </w:t>
      </w:r>
      <w:r w:rsidR="00AE3771">
        <w:rPr>
          <w:rFonts w:ascii="Articulate" w:hAnsi="Articulate"/>
          <w:sz w:val="24"/>
          <w:szCs w:val="24"/>
        </w:rPr>
        <w:t xml:space="preserve">Identify </w:t>
      </w:r>
      <w:r w:rsidR="007C4797">
        <w:rPr>
          <w:rFonts w:ascii="Cambria" w:hAnsi="Cambria"/>
          <w:sz w:val="24"/>
          <w:szCs w:val="24"/>
        </w:rPr>
        <w:t>Single Motor-Compressor</w:t>
      </w:r>
    </w:p>
    <w:p w14:paraId="0B8A2B84" w14:textId="62337093" w:rsidR="003A5002" w:rsidRPr="001B2B3A" w:rsidRDefault="003A5002" w:rsidP="005D2FE2">
      <w:pPr>
        <w:pStyle w:val="Heading2"/>
        <w:numPr>
          <w:ilvl w:val="0"/>
          <w:numId w:val="34"/>
        </w:numPr>
        <w:rPr>
          <w:rFonts w:ascii="Articulate" w:hAnsi="Articulate"/>
          <w:sz w:val="24"/>
          <w:szCs w:val="24"/>
        </w:rPr>
      </w:pPr>
      <w:r w:rsidRPr="001B2B3A">
        <w:rPr>
          <w:rFonts w:ascii="Articulate" w:hAnsi="Articulate"/>
          <w:sz w:val="24"/>
          <w:szCs w:val="24"/>
        </w:rPr>
        <w:t xml:space="preserve"> </w:t>
      </w:r>
      <w:r w:rsidR="007C4797">
        <w:rPr>
          <w:rFonts w:ascii="Articulate" w:hAnsi="Articulate"/>
          <w:sz w:val="24"/>
          <w:szCs w:val="24"/>
        </w:rPr>
        <w:t>Understand</w:t>
      </w:r>
      <w:r w:rsidR="00AE3771">
        <w:rPr>
          <w:rFonts w:ascii="Articulate" w:hAnsi="Articulate"/>
          <w:sz w:val="24"/>
          <w:szCs w:val="24"/>
        </w:rPr>
        <w:t xml:space="preserve"> </w:t>
      </w:r>
      <w:r w:rsidR="007C4797">
        <w:rPr>
          <w:rFonts w:ascii="Cambria" w:hAnsi="Cambria"/>
          <w:sz w:val="24"/>
          <w:szCs w:val="24"/>
        </w:rPr>
        <w:t>445.6 Listing</w:t>
      </w:r>
    </w:p>
    <w:p w14:paraId="4EB42E6F" w14:textId="5440D555" w:rsidR="00EB7693" w:rsidRDefault="003B25CC" w:rsidP="005D2FE2">
      <w:pPr>
        <w:pStyle w:val="Heading2"/>
        <w:numPr>
          <w:ilvl w:val="0"/>
          <w:numId w:val="34"/>
        </w:numPr>
        <w:rPr>
          <w:rFonts w:ascii="Articulate" w:hAnsi="Articulate"/>
          <w:sz w:val="24"/>
          <w:szCs w:val="24"/>
        </w:rPr>
      </w:pPr>
      <w:r>
        <w:rPr>
          <w:rFonts w:ascii="Articulate" w:hAnsi="Articulate"/>
          <w:sz w:val="24"/>
          <w:szCs w:val="24"/>
        </w:rPr>
        <w:t xml:space="preserve">Able to explain </w:t>
      </w:r>
      <w:r w:rsidR="007C4797">
        <w:rPr>
          <w:rFonts w:ascii="Cambria" w:hAnsi="Cambria"/>
          <w:sz w:val="24"/>
          <w:szCs w:val="24"/>
        </w:rPr>
        <w:t>Dry-Type Transformers Installed Indoors</w:t>
      </w:r>
    </w:p>
    <w:p w14:paraId="71663D1A" w14:textId="2434BBEA" w:rsidR="00EB7693" w:rsidRDefault="003B25CC" w:rsidP="005D2FE2">
      <w:pPr>
        <w:pStyle w:val="Heading2"/>
        <w:numPr>
          <w:ilvl w:val="0"/>
          <w:numId w:val="34"/>
        </w:numPr>
        <w:rPr>
          <w:rFonts w:ascii="Articulate" w:hAnsi="Articulate"/>
          <w:sz w:val="24"/>
          <w:szCs w:val="24"/>
        </w:rPr>
      </w:pPr>
      <w:r>
        <w:rPr>
          <w:rFonts w:ascii="Articulate" w:hAnsi="Articulate"/>
          <w:sz w:val="24"/>
          <w:szCs w:val="24"/>
        </w:rPr>
        <w:t>Able to explain no storage on transformers duty ventilation</w:t>
      </w:r>
    </w:p>
    <w:p w14:paraId="7A42F40B" w14:textId="4D5F0A43" w:rsidR="00EB7693" w:rsidRDefault="003B25CC" w:rsidP="005D2FE2">
      <w:pPr>
        <w:pStyle w:val="Heading2"/>
        <w:numPr>
          <w:ilvl w:val="0"/>
          <w:numId w:val="34"/>
        </w:numPr>
        <w:rPr>
          <w:rFonts w:ascii="Articulate" w:hAnsi="Articulate"/>
          <w:sz w:val="24"/>
          <w:szCs w:val="24"/>
        </w:rPr>
      </w:pPr>
      <w:r>
        <w:rPr>
          <w:rFonts w:ascii="Articulate" w:hAnsi="Articulate"/>
          <w:sz w:val="24"/>
          <w:szCs w:val="24"/>
        </w:rPr>
        <w:t xml:space="preserve">Understand </w:t>
      </w:r>
      <w:r w:rsidR="007C4797">
        <w:rPr>
          <w:rFonts w:ascii="Cambria" w:hAnsi="Cambria"/>
          <w:sz w:val="24"/>
          <w:szCs w:val="24"/>
        </w:rPr>
        <w:t>Walls, Roofs, and Floors</w:t>
      </w:r>
    </w:p>
    <w:p w14:paraId="759955E2" w14:textId="4CDC6449" w:rsidR="003A5002" w:rsidRPr="001B2B3A" w:rsidRDefault="003B25CC" w:rsidP="005D2FE2">
      <w:pPr>
        <w:pStyle w:val="Heading2"/>
        <w:numPr>
          <w:ilvl w:val="0"/>
          <w:numId w:val="34"/>
        </w:numPr>
        <w:rPr>
          <w:rFonts w:ascii="Articulate" w:hAnsi="Articulate"/>
          <w:sz w:val="24"/>
          <w:szCs w:val="24"/>
        </w:rPr>
      </w:pPr>
      <w:r>
        <w:rPr>
          <w:rFonts w:ascii="Articulate" w:hAnsi="Articulate"/>
          <w:sz w:val="24"/>
          <w:szCs w:val="24"/>
        </w:rPr>
        <w:t xml:space="preserve">Identify </w:t>
      </w:r>
      <w:r w:rsidR="007C4797">
        <w:rPr>
          <w:rFonts w:ascii="Cambria" w:hAnsi="Cambria"/>
          <w:sz w:val="24"/>
          <w:szCs w:val="24"/>
        </w:rPr>
        <w:t>Identification of Power Sources</w:t>
      </w:r>
    </w:p>
    <w:p w14:paraId="1680C41A" w14:textId="3A36589D" w:rsidR="003A5002" w:rsidRPr="001B2B3A" w:rsidRDefault="003B25CC" w:rsidP="005D2FE2">
      <w:pPr>
        <w:pStyle w:val="Heading2"/>
        <w:numPr>
          <w:ilvl w:val="0"/>
          <w:numId w:val="34"/>
        </w:numPr>
        <w:rPr>
          <w:rFonts w:ascii="Articulate" w:hAnsi="Articulate"/>
          <w:sz w:val="24"/>
          <w:szCs w:val="24"/>
        </w:rPr>
      </w:pPr>
      <w:r>
        <w:rPr>
          <w:rFonts w:ascii="Articulate" w:hAnsi="Articulate"/>
          <w:sz w:val="24"/>
          <w:szCs w:val="24"/>
        </w:rPr>
        <w:t xml:space="preserve">Understand </w:t>
      </w:r>
      <w:r w:rsidR="007C4797">
        <w:rPr>
          <w:rFonts w:ascii="Cambria" w:hAnsi="Cambria"/>
          <w:sz w:val="24"/>
          <w:szCs w:val="24"/>
        </w:rPr>
        <w:t>Ground-Fault Circu</w:t>
      </w:r>
      <w:r w:rsidR="007C4797">
        <w:rPr>
          <w:rFonts w:ascii="Cambria" w:hAnsi="Cambria"/>
          <w:sz w:val="24"/>
          <w:szCs w:val="24"/>
        </w:rPr>
        <w:t>it</w:t>
      </w:r>
      <w:r w:rsidR="007C4797">
        <w:rPr>
          <w:rFonts w:ascii="Cambria" w:hAnsi="Cambria"/>
          <w:sz w:val="24"/>
          <w:szCs w:val="24"/>
        </w:rPr>
        <w:t>- Interrupter Protection for Personal</w:t>
      </w:r>
    </w:p>
    <w:p w14:paraId="64EFDCCE" w14:textId="76BE6384" w:rsidR="00EB7693" w:rsidRDefault="0048170D" w:rsidP="005D2FE2">
      <w:pPr>
        <w:pStyle w:val="Heading2"/>
        <w:numPr>
          <w:ilvl w:val="0"/>
          <w:numId w:val="34"/>
        </w:numPr>
        <w:rPr>
          <w:rFonts w:ascii="Articulate" w:hAnsi="Articulate"/>
          <w:sz w:val="24"/>
          <w:szCs w:val="24"/>
        </w:rPr>
      </w:pPr>
      <w:r>
        <w:rPr>
          <w:rFonts w:ascii="Articulate" w:hAnsi="Articulate"/>
          <w:sz w:val="24"/>
          <w:szCs w:val="24"/>
        </w:rPr>
        <w:t xml:space="preserve">Identify </w:t>
      </w:r>
      <w:r w:rsidR="007C4797">
        <w:rPr>
          <w:rFonts w:ascii="Cambria" w:hAnsi="Cambria"/>
          <w:sz w:val="24"/>
          <w:szCs w:val="24"/>
        </w:rPr>
        <w:t>Patient Bed Location Receptacles</w:t>
      </w:r>
    </w:p>
    <w:p w14:paraId="31FB84CB" w14:textId="77777777" w:rsidR="007C4797" w:rsidRDefault="0048170D" w:rsidP="00A0149E">
      <w:pPr>
        <w:pStyle w:val="Heading2"/>
        <w:numPr>
          <w:ilvl w:val="0"/>
          <w:numId w:val="34"/>
        </w:numPr>
        <w:rPr>
          <w:rFonts w:ascii="Articulate" w:hAnsi="Articulate"/>
          <w:sz w:val="24"/>
          <w:szCs w:val="24"/>
        </w:rPr>
      </w:pPr>
      <w:r w:rsidRPr="007C4797">
        <w:rPr>
          <w:rFonts w:ascii="Articulate" w:hAnsi="Articulate"/>
          <w:sz w:val="24"/>
          <w:szCs w:val="24"/>
        </w:rPr>
        <w:t xml:space="preserve">Able to explain </w:t>
      </w:r>
      <w:r w:rsidR="007C4797">
        <w:rPr>
          <w:rFonts w:ascii="Cambria" w:hAnsi="Cambria"/>
          <w:sz w:val="24"/>
          <w:szCs w:val="24"/>
        </w:rPr>
        <w:t>Protection</w:t>
      </w:r>
      <w:r w:rsidR="007C4797" w:rsidRPr="007C4797">
        <w:rPr>
          <w:rFonts w:ascii="Articulate" w:hAnsi="Articulate"/>
          <w:sz w:val="24"/>
          <w:szCs w:val="24"/>
        </w:rPr>
        <w:t xml:space="preserve"> </w:t>
      </w:r>
    </w:p>
    <w:p w14:paraId="72CA5EFD" w14:textId="5D5C95BB" w:rsidR="003A5002" w:rsidRPr="007C4797" w:rsidRDefault="008B74AC" w:rsidP="00A0149E">
      <w:pPr>
        <w:pStyle w:val="Heading2"/>
        <w:numPr>
          <w:ilvl w:val="0"/>
          <w:numId w:val="34"/>
        </w:numPr>
        <w:rPr>
          <w:rFonts w:ascii="Articulate" w:hAnsi="Articulate"/>
          <w:sz w:val="24"/>
          <w:szCs w:val="24"/>
        </w:rPr>
      </w:pPr>
      <w:r w:rsidRPr="007C4797">
        <w:rPr>
          <w:rFonts w:ascii="Articulate" w:hAnsi="Articulate"/>
          <w:sz w:val="24"/>
          <w:szCs w:val="24"/>
        </w:rPr>
        <w:lastRenderedPageBreak/>
        <w:t xml:space="preserve">Able to </w:t>
      </w:r>
      <w:r w:rsidR="007C4797">
        <w:rPr>
          <w:rFonts w:ascii="Articulate" w:hAnsi="Articulate"/>
          <w:sz w:val="24"/>
          <w:szCs w:val="24"/>
        </w:rPr>
        <w:t>explain</w:t>
      </w:r>
      <w:r w:rsidRPr="007C4797">
        <w:rPr>
          <w:rFonts w:ascii="Articulate" w:hAnsi="Articulate"/>
          <w:sz w:val="24"/>
          <w:szCs w:val="24"/>
        </w:rPr>
        <w:t xml:space="preserve"> </w:t>
      </w:r>
      <w:r w:rsidR="007C4797">
        <w:rPr>
          <w:rFonts w:ascii="Cambria" w:hAnsi="Cambria"/>
          <w:sz w:val="24"/>
          <w:szCs w:val="24"/>
        </w:rPr>
        <w:t>Rides, Tents, and Connections</w:t>
      </w:r>
    </w:p>
    <w:p w14:paraId="58AB0732" w14:textId="116AE5D0" w:rsidR="003A5002" w:rsidRPr="001B2B3A" w:rsidRDefault="008B74AC" w:rsidP="005D2FE2">
      <w:pPr>
        <w:pStyle w:val="Heading2"/>
        <w:numPr>
          <w:ilvl w:val="0"/>
          <w:numId w:val="34"/>
        </w:numPr>
        <w:rPr>
          <w:rFonts w:ascii="Articulate" w:hAnsi="Articulate"/>
          <w:sz w:val="24"/>
          <w:szCs w:val="24"/>
        </w:rPr>
      </w:pPr>
      <w:r>
        <w:rPr>
          <w:rFonts w:ascii="Articulate" w:hAnsi="Articulate"/>
          <w:sz w:val="24"/>
          <w:szCs w:val="24"/>
        </w:rPr>
        <w:t xml:space="preserve">Explain </w:t>
      </w:r>
      <w:r w:rsidR="007C4797">
        <w:rPr>
          <w:rFonts w:ascii="Cambria" w:hAnsi="Cambria"/>
          <w:sz w:val="24"/>
          <w:szCs w:val="24"/>
        </w:rPr>
        <w:t>Electrical Supply to Building(s) or Structure(s) from a Distribution Point</w:t>
      </w:r>
    </w:p>
    <w:p w14:paraId="343FE999" w14:textId="4D99F1EB" w:rsidR="003A5002" w:rsidRPr="001B2B3A" w:rsidRDefault="003A5002" w:rsidP="005D2FE2">
      <w:pPr>
        <w:pStyle w:val="Heading2"/>
        <w:numPr>
          <w:ilvl w:val="0"/>
          <w:numId w:val="34"/>
        </w:numPr>
        <w:rPr>
          <w:rFonts w:ascii="Articulate" w:hAnsi="Articulate"/>
          <w:sz w:val="24"/>
          <w:szCs w:val="24"/>
        </w:rPr>
      </w:pPr>
      <w:r w:rsidRPr="001B2B3A">
        <w:rPr>
          <w:rFonts w:ascii="Articulate" w:hAnsi="Articulate"/>
          <w:sz w:val="24"/>
          <w:szCs w:val="24"/>
        </w:rPr>
        <w:t xml:space="preserve"> </w:t>
      </w:r>
      <w:r w:rsidR="008B74AC">
        <w:rPr>
          <w:rFonts w:ascii="Articulate" w:hAnsi="Articulate"/>
          <w:sz w:val="24"/>
          <w:szCs w:val="24"/>
        </w:rPr>
        <w:t xml:space="preserve">Understand </w:t>
      </w:r>
      <w:r w:rsidR="007C4797">
        <w:rPr>
          <w:rFonts w:ascii="Cambria" w:hAnsi="Cambria"/>
          <w:sz w:val="24"/>
          <w:szCs w:val="24"/>
        </w:rPr>
        <w:t>Ground-Fault Circuit Interrupters (GFCI)</w:t>
      </w:r>
    </w:p>
    <w:p w14:paraId="12F163A8" w14:textId="28CED208" w:rsidR="003A5002" w:rsidRPr="001B2B3A" w:rsidRDefault="003A5002" w:rsidP="005D2FE2">
      <w:pPr>
        <w:pStyle w:val="Heading2"/>
        <w:numPr>
          <w:ilvl w:val="0"/>
          <w:numId w:val="34"/>
        </w:numPr>
        <w:rPr>
          <w:rFonts w:ascii="Articulate" w:hAnsi="Articulate"/>
          <w:sz w:val="24"/>
          <w:szCs w:val="24"/>
        </w:rPr>
      </w:pPr>
      <w:r w:rsidRPr="001B2B3A">
        <w:rPr>
          <w:rFonts w:ascii="Articulate" w:hAnsi="Articulate"/>
          <w:sz w:val="24"/>
          <w:szCs w:val="24"/>
        </w:rPr>
        <w:t xml:space="preserve"> </w:t>
      </w:r>
      <w:r w:rsidR="007C4797">
        <w:rPr>
          <w:rFonts w:ascii="Articulate" w:hAnsi="Articulate"/>
          <w:sz w:val="24"/>
          <w:szCs w:val="24"/>
        </w:rPr>
        <w:t>Understand 551.71(A)</w:t>
      </w:r>
      <w:r w:rsidR="008B74AC">
        <w:rPr>
          <w:rFonts w:ascii="Articulate" w:hAnsi="Articulate"/>
          <w:sz w:val="24"/>
          <w:szCs w:val="24"/>
        </w:rPr>
        <w:t xml:space="preserve"> </w:t>
      </w:r>
      <w:r w:rsidR="007C4797">
        <w:rPr>
          <w:rFonts w:ascii="Cambria" w:hAnsi="Cambria"/>
          <w:sz w:val="24"/>
          <w:szCs w:val="24"/>
        </w:rPr>
        <w:t>20-Ampere</w:t>
      </w:r>
      <w:r w:rsidR="007C4797">
        <w:rPr>
          <w:rFonts w:ascii="Articulate" w:hAnsi="Articulate"/>
          <w:sz w:val="24"/>
          <w:szCs w:val="24"/>
        </w:rPr>
        <w:t xml:space="preserve"> </w:t>
      </w:r>
    </w:p>
    <w:p w14:paraId="5188EC09" w14:textId="16D93DB4" w:rsidR="003A5002" w:rsidRPr="001B2B3A" w:rsidRDefault="003A5002" w:rsidP="005D2FE2">
      <w:pPr>
        <w:pStyle w:val="Heading2"/>
        <w:numPr>
          <w:ilvl w:val="0"/>
          <w:numId w:val="34"/>
        </w:numPr>
        <w:rPr>
          <w:rFonts w:ascii="Articulate" w:hAnsi="Articulate"/>
          <w:sz w:val="24"/>
          <w:szCs w:val="24"/>
        </w:rPr>
      </w:pPr>
      <w:r w:rsidRPr="001B2B3A">
        <w:rPr>
          <w:rFonts w:ascii="Articulate" w:hAnsi="Articulate"/>
          <w:sz w:val="24"/>
          <w:szCs w:val="24"/>
        </w:rPr>
        <w:t xml:space="preserve"> </w:t>
      </w:r>
      <w:r w:rsidR="00735868">
        <w:rPr>
          <w:rFonts w:ascii="Articulate" w:hAnsi="Articulate"/>
          <w:sz w:val="24"/>
          <w:szCs w:val="24"/>
        </w:rPr>
        <w:t xml:space="preserve">Be aware of </w:t>
      </w:r>
      <w:r w:rsidR="007C4797">
        <w:rPr>
          <w:rFonts w:ascii="Cambria" w:hAnsi="Cambria"/>
          <w:sz w:val="24"/>
          <w:szCs w:val="24"/>
        </w:rPr>
        <w:t>555.2 – Definitions</w:t>
      </w:r>
    </w:p>
    <w:p w14:paraId="0CD40477" w14:textId="23FBECA1" w:rsidR="003A5002" w:rsidRPr="001B2B3A" w:rsidRDefault="00BA31D4" w:rsidP="005D2FE2">
      <w:pPr>
        <w:pStyle w:val="Heading2"/>
        <w:numPr>
          <w:ilvl w:val="0"/>
          <w:numId w:val="34"/>
        </w:numPr>
        <w:rPr>
          <w:rFonts w:ascii="Articulate" w:hAnsi="Articulate"/>
          <w:sz w:val="24"/>
          <w:szCs w:val="24"/>
        </w:rPr>
      </w:pPr>
      <w:r>
        <w:rPr>
          <w:rFonts w:ascii="Articulate" w:hAnsi="Articulate"/>
          <w:sz w:val="24"/>
          <w:szCs w:val="24"/>
        </w:rPr>
        <w:t xml:space="preserve">Identify </w:t>
      </w:r>
      <w:r w:rsidR="007C4797">
        <w:rPr>
          <w:rFonts w:ascii="Cambria" w:hAnsi="Cambria"/>
          <w:sz w:val="24"/>
          <w:szCs w:val="24"/>
        </w:rPr>
        <w:t>Bonding of Non-Current-Carrying metal Parts</w:t>
      </w:r>
    </w:p>
    <w:p w14:paraId="3CBC11FD" w14:textId="0DADF115" w:rsidR="003A5002" w:rsidRPr="001B2B3A" w:rsidRDefault="003A5002" w:rsidP="005D2FE2">
      <w:pPr>
        <w:pStyle w:val="Heading2"/>
        <w:numPr>
          <w:ilvl w:val="0"/>
          <w:numId w:val="34"/>
        </w:numPr>
        <w:rPr>
          <w:rFonts w:ascii="Articulate" w:hAnsi="Articulate"/>
          <w:sz w:val="24"/>
          <w:szCs w:val="24"/>
        </w:rPr>
      </w:pPr>
      <w:r w:rsidRPr="001B2B3A">
        <w:rPr>
          <w:rFonts w:ascii="Articulate" w:hAnsi="Articulate"/>
          <w:sz w:val="24"/>
          <w:szCs w:val="24"/>
        </w:rPr>
        <w:t xml:space="preserve"> </w:t>
      </w:r>
      <w:r w:rsidR="007C4797">
        <w:rPr>
          <w:rFonts w:ascii="Articulate" w:hAnsi="Articulate"/>
          <w:sz w:val="24"/>
          <w:szCs w:val="24"/>
        </w:rPr>
        <w:t xml:space="preserve">Understand </w:t>
      </w:r>
      <w:r w:rsidR="007C4797">
        <w:rPr>
          <w:rFonts w:ascii="Cambria" w:hAnsi="Cambria"/>
          <w:sz w:val="24"/>
          <w:szCs w:val="24"/>
        </w:rPr>
        <w:t>600.5(A) Required Branch Circuit</w:t>
      </w:r>
    </w:p>
    <w:p w14:paraId="160AD8B3" w14:textId="4C45E263" w:rsidR="003A5002" w:rsidRPr="001B2B3A" w:rsidRDefault="003A5002" w:rsidP="005D2FE2">
      <w:pPr>
        <w:pStyle w:val="Heading2"/>
        <w:numPr>
          <w:ilvl w:val="0"/>
          <w:numId w:val="34"/>
        </w:numPr>
        <w:rPr>
          <w:rFonts w:ascii="Articulate" w:hAnsi="Articulate"/>
          <w:sz w:val="24"/>
          <w:szCs w:val="24"/>
        </w:rPr>
      </w:pPr>
      <w:r w:rsidRPr="001B2B3A">
        <w:rPr>
          <w:rFonts w:ascii="Articulate" w:hAnsi="Articulate"/>
          <w:sz w:val="24"/>
          <w:szCs w:val="24"/>
        </w:rPr>
        <w:t xml:space="preserve"> </w:t>
      </w:r>
      <w:r w:rsidR="00E84AB2">
        <w:rPr>
          <w:rFonts w:ascii="Articulate" w:hAnsi="Articulate"/>
          <w:sz w:val="24"/>
          <w:szCs w:val="24"/>
        </w:rPr>
        <w:t xml:space="preserve">Able to define </w:t>
      </w:r>
      <w:r w:rsidR="007C4797">
        <w:rPr>
          <w:rFonts w:ascii="Cambria" w:hAnsi="Cambria"/>
          <w:sz w:val="24"/>
          <w:szCs w:val="24"/>
        </w:rPr>
        <w:t>Under Raised Floors</w:t>
      </w:r>
    </w:p>
    <w:p w14:paraId="392810F0" w14:textId="0E5A80AB" w:rsidR="003A5002" w:rsidRPr="001B2B3A" w:rsidRDefault="00081228" w:rsidP="005D2FE2">
      <w:pPr>
        <w:pStyle w:val="Heading2"/>
        <w:numPr>
          <w:ilvl w:val="0"/>
          <w:numId w:val="34"/>
        </w:numPr>
        <w:rPr>
          <w:rFonts w:ascii="Articulate" w:hAnsi="Articulate"/>
          <w:sz w:val="24"/>
          <w:szCs w:val="24"/>
        </w:rPr>
      </w:pPr>
      <w:r>
        <w:rPr>
          <w:rFonts w:ascii="Articulate" w:hAnsi="Articulate"/>
          <w:sz w:val="24"/>
          <w:szCs w:val="24"/>
        </w:rPr>
        <w:t xml:space="preserve"> </w:t>
      </w:r>
      <w:r w:rsidR="009365DA">
        <w:rPr>
          <w:rFonts w:ascii="Articulate" w:hAnsi="Articulate"/>
          <w:sz w:val="24"/>
          <w:szCs w:val="24"/>
        </w:rPr>
        <w:t xml:space="preserve">Understand </w:t>
      </w:r>
      <w:r w:rsidR="009365DA">
        <w:rPr>
          <w:rFonts w:ascii="Cambria" w:hAnsi="Cambria"/>
          <w:sz w:val="24"/>
          <w:szCs w:val="24"/>
        </w:rPr>
        <w:t>Inspection after Installation</w:t>
      </w:r>
    </w:p>
    <w:p w14:paraId="511E8CB8" w14:textId="2D2E4FBF" w:rsidR="003A5002" w:rsidRPr="001B2B3A" w:rsidRDefault="003A5002" w:rsidP="005D2FE2">
      <w:pPr>
        <w:pStyle w:val="Heading2"/>
        <w:numPr>
          <w:ilvl w:val="0"/>
          <w:numId w:val="34"/>
        </w:numPr>
        <w:rPr>
          <w:rFonts w:ascii="Articulate" w:hAnsi="Articulate"/>
          <w:sz w:val="24"/>
          <w:szCs w:val="24"/>
        </w:rPr>
      </w:pPr>
      <w:r w:rsidRPr="001B2B3A">
        <w:rPr>
          <w:rFonts w:ascii="Articulate" w:hAnsi="Articulate"/>
          <w:sz w:val="24"/>
          <w:szCs w:val="24"/>
        </w:rPr>
        <w:t xml:space="preserve"> </w:t>
      </w:r>
      <w:r w:rsidR="00E84AB2">
        <w:rPr>
          <w:rFonts w:ascii="Articulate" w:hAnsi="Articulate"/>
          <w:sz w:val="24"/>
          <w:szCs w:val="24"/>
        </w:rPr>
        <w:t xml:space="preserve">Understands </w:t>
      </w:r>
      <w:r w:rsidR="009365DA">
        <w:rPr>
          <w:rFonts w:ascii="Cambria" w:hAnsi="Cambria"/>
          <w:sz w:val="24"/>
          <w:szCs w:val="24"/>
        </w:rPr>
        <w:t>Pool Equipment Room</w:t>
      </w:r>
    </w:p>
    <w:p w14:paraId="1C095E44" w14:textId="692E67A7" w:rsidR="003A5002" w:rsidRPr="001B2B3A" w:rsidRDefault="00081228" w:rsidP="005D2FE2">
      <w:pPr>
        <w:pStyle w:val="Heading2"/>
        <w:numPr>
          <w:ilvl w:val="0"/>
          <w:numId w:val="34"/>
        </w:numPr>
        <w:rPr>
          <w:rFonts w:ascii="Articulate" w:hAnsi="Articulate"/>
          <w:sz w:val="24"/>
          <w:szCs w:val="24"/>
        </w:rPr>
      </w:pPr>
      <w:r>
        <w:rPr>
          <w:rFonts w:ascii="Articulate" w:hAnsi="Articulate"/>
          <w:sz w:val="24"/>
          <w:szCs w:val="24"/>
        </w:rPr>
        <w:t xml:space="preserve"> </w:t>
      </w:r>
      <w:r w:rsidR="00E84AB2">
        <w:rPr>
          <w:rFonts w:ascii="Articulate" w:hAnsi="Articulate"/>
          <w:sz w:val="24"/>
          <w:szCs w:val="24"/>
        </w:rPr>
        <w:t xml:space="preserve">Able to define </w:t>
      </w:r>
      <w:r w:rsidR="009365DA">
        <w:rPr>
          <w:rFonts w:ascii="Cambria" w:hAnsi="Cambria"/>
          <w:sz w:val="24"/>
          <w:szCs w:val="24"/>
        </w:rPr>
        <w:t>690.4 General Requirements</w:t>
      </w:r>
    </w:p>
    <w:p w14:paraId="2E720E00" w14:textId="4A96D8C5" w:rsidR="003A5002" w:rsidRPr="001B2B3A" w:rsidRDefault="003A5002" w:rsidP="005D2FE2">
      <w:pPr>
        <w:pStyle w:val="Heading2"/>
        <w:numPr>
          <w:ilvl w:val="0"/>
          <w:numId w:val="34"/>
        </w:numPr>
        <w:rPr>
          <w:rFonts w:ascii="Articulate" w:hAnsi="Articulate"/>
          <w:sz w:val="24"/>
          <w:szCs w:val="24"/>
        </w:rPr>
      </w:pPr>
      <w:r w:rsidRPr="001B2B3A">
        <w:rPr>
          <w:rFonts w:ascii="Articulate" w:hAnsi="Articulate"/>
          <w:sz w:val="24"/>
          <w:szCs w:val="24"/>
        </w:rPr>
        <w:t xml:space="preserve"> </w:t>
      </w:r>
      <w:r w:rsidR="00E84AB2">
        <w:rPr>
          <w:rFonts w:ascii="Articulate" w:hAnsi="Articulate"/>
          <w:sz w:val="24"/>
          <w:szCs w:val="24"/>
        </w:rPr>
        <w:t xml:space="preserve">Able to explain </w:t>
      </w:r>
      <w:r w:rsidR="009365DA">
        <w:rPr>
          <w:rFonts w:ascii="Cambria" w:hAnsi="Cambria"/>
          <w:sz w:val="24"/>
          <w:szCs w:val="24"/>
        </w:rPr>
        <w:t>Overcurrent Protection</w:t>
      </w:r>
    </w:p>
    <w:p w14:paraId="688FF1C9" w14:textId="7F5A1D5D" w:rsidR="00B53A50" w:rsidRPr="001B2B3A" w:rsidRDefault="00081228" w:rsidP="005D2FE2">
      <w:pPr>
        <w:pStyle w:val="Heading2"/>
        <w:numPr>
          <w:ilvl w:val="0"/>
          <w:numId w:val="34"/>
        </w:numPr>
        <w:rPr>
          <w:rFonts w:ascii="Articulate" w:hAnsi="Articulate"/>
          <w:sz w:val="24"/>
          <w:szCs w:val="24"/>
        </w:rPr>
      </w:pPr>
      <w:r>
        <w:rPr>
          <w:rFonts w:ascii="Articulate" w:hAnsi="Articulate"/>
          <w:sz w:val="24"/>
          <w:szCs w:val="24"/>
        </w:rPr>
        <w:t xml:space="preserve"> </w:t>
      </w:r>
      <w:r w:rsidR="00E84AB2">
        <w:rPr>
          <w:rFonts w:ascii="Articulate" w:hAnsi="Articulate"/>
          <w:sz w:val="24"/>
          <w:szCs w:val="24"/>
        </w:rPr>
        <w:t xml:space="preserve">Identify </w:t>
      </w:r>
      <w:r w:rsidR="009365DA">
        <w:rPr>
          <w:rFonts w:ascii="Cambria" w:hAnsi="Cambria"/>
          <w:sz w:val="24"/>
          <w:szCs w:val="24"/>
        </w:rPr>
        <w:t>Power Source Consideration</w:t>
      </w:r>
    </w:p>
    <w:p w14:paraId="753B9969" w14:textId="6756C66D" w:rsidR="00B53A50" w:rsidRPr="001B2B3A" w:rsidRDefault="00E84AB2" w:rsidP="005D2FE2">
      <w:pPr>
        <w:pStyle w:val="Heading2"/>
        <w:numPr>
          <w:ilvl w:val="0"/>
          <w:numId w:val="34"/>
        </w:numPr>
        <w:rPr>
          <w:rFonts w:ascii="Articulate" w:hAnsi="Articulate"/>
          <w:sz w:val="24"/>
          <w:szCs w:val="24"/>
        </w:rPr>
      </w:pPr>
      <w:r>
        <w:rPr>
          <w:rFonts w:ascii="Articulate" w:hAnsi="Articulate"/>
          <w:sz w:val="24"/>
          <w:szCs w:val="24"/>
        </w:rPr>
        <w:t xml:space="preserve">Understand </w:t>
      </w:r>
      <w:r w:rsidR="009365DA">
        <w:rPr>
          <w:rFonts w:ascii="Cambria" w:hAnsi="Cambria"/>
          <w:sz w:val="24"/>
          <w:szCs w:val="24"/>
        </w:rPr>
        <w:t>Microgrid Systems</w:t>
      </w:r>
    </w:p>
    <w:p w14:paraId="0A7958D8" w14:textId="609AF830" w:rsidR="00081228" w:rsidRDefault="00E84AB2" w:rsidP="005D2FE2">
      <w:pPr>
        <w:pStyle w:val="Heading2"/>
        <w:numPr>
          <w:ilvl w:val="0"/>
          <w:numId w:val="34"/>
        </w:numPr>
        <w:rPr>
          <w:rFonts w:ascii="Articulate" w:hAnsi="Articulate"/>
          <w:sz w:val="24"/>
          <w:szCs w:val="24"/>
        </w:rPr>
      </w:pPr>
      <w:r>
        <w:rPr>
          <w:rFonts w:ascii="Articulate" w:hAnsi="Articulate"/>
          <w:sz w:val="24"/>
          <w:szCs w:val="24"/>
        </w:rPr>
        <w:t xml:space="preserve">Able to explain </w:t>
      </w:r>
      <w:r w:rsidR="009365DA">
        <w:rPr>
          <w:rFonts w:ascii="Cambria" w:hAnsi="Cambria"/>
          <w:sz w:val="24"/>
          <w:szCs w:val="24"/>
        </w:rPr>
        <w:t>Equipment Grounding Conductor</w:t>
      </w:r>
    </w:p>
    <w:p w14:paraId="6C520825" w14:textId="6AE160B6" w:rsidR="00081228" w:rsidRDefault="00E84AB2" w:rsidP="005D2FE2">
      <w:pPr>
        <w:pStyle w:val="Heading2"/>
        <w:numPr>
          <w:ilvl w:val="0"/>
          <w:numId w:val="34"/>
        </w:numPr>
        <w:rPr>
          <w:rFonts w:ascii="Articulate" w:hAnsi="Articulate"/>
          <w:sz w:val="24"/>
          <w:szCs w:val="24"/>
        </w:rPr>
      </w:pPr>
      <w:r>
        <w:rPr>
          <w:rFonts w:ascii="Articulate" w:hAnsi="Articulate"/>
          <w:sz w:val="24"/>
          <w:szCs w:val="24"/>
        </w:rPr>
        <w:t xml:space="preserve">Understand requirements for </w:t>
      </w:r>
      <w:r w:rsidR="009365DA">
        <w:rPr>
          <w:rFonts w:ascii="Cambria" w:hAnsi="Cambria"/>
          <w:sz w:val="24"/>
          <w:szCs w:val="24"/>
        </w:rPr>
        <w:t>Energy Management System</w:t>
      </w:r>
    </w:p>
    <w:p w14:paraId="220F5DB1" w14:textId="4CD09A63" w:rsidR="00081228" w:rsidRDefault="009365DA" w:rsidP="005D2FE2">
      <w:pPr>
        <w:pStyle w:val="Heading2"/>
        <w:numPr>
          <w:ilvl w:val="0"/>
          <w:numId w:val="34"/>
        </w:numPr>
        <w:rPr>
          <w:rFonts w:ascii="Articulate" w:hAnsi="Articulate"/>
          <w:sz w:val="24"/>
          <w:szCs w:val="24"/>
        </w:rPr>
      </w:pPr>
      <w:r>
        <w:rPr>
          <w:rFonts w:ascii="Articulate" w:hAnsi="Articulate"/>
          <w:sz w:val="24"/>
          <w:szCs w:val="24"/>
        </w:rPr>
        <w:t>Understand</w:t>
      </w:r>
      <w:r w:rsidR="00E84AB2">
        <w:rPr>
          <w:rFonts w:ascii="Articulate" w:hAnsi="Articulate"/>
          <w:sz w:val="24"/>
          <w:szCs w:val="24"/>
        </w:rPr>
        <w:t xml:space="preserve"> </w:t>
      </w:r>
      <w:r>
        <w:rPr>
          <w:rFonts w:ascii="Cambria" w:hAnsi="Cambria"/>
          <w:sz w:val="24"/>
          <w:szCs w:val="24"/>
        </w:rPr>
        <w:t>Mechanical Execution of Work</w:t>
      </w:r>
    </w:p>
    <w:p w14:paraId="0C0AF2D2" w14:textId="77777777" w:rsidR="009365DA" w:rsidRDefault="00B53A50" w:rsidP="001E37C4">
      <w:pPr>
        <w:pStyle w:val="Heading2"/>
        <w:numPr>
          <w:ilvl w:val="0"/>
          <w:numId w:val="34"/>
        </w:numPr>
        <w:rPr>
          <w:rFonts w:ascii="Articulate" w:hAnsi="Articulate"/>
          <w:sz w:val="24"/>
          <w:szCs w:val="24"/>
        </w:rPr>
      </w:pPr>
      <w:r w:rsidRPr="009365DA">
        <w:rPr>
          <w:rFonts w:ascii="Articulate" w:hAnsi="Articulate"/>
          <w:sz w:val="24"/>
          <w:szCs w:val="24"/>
        </w:rPr>
        <w:t xml:space="preserve"> </w:t>
      </w:r>
      <w:r w:rsidR="00E84AB2" w:rsidRPr="009365DA">
        <w:rPr>
          <w:rFonts w:ascii="Articulate" w:hAnsi="Articulate"/>
          <w:sz w:val="24"/>
          <w:szCs w:val="24"/>
        </w:rPr>
        <w:t xml:space="preserve">Knowledge of </w:t>
      </w:r>
      <w:r w:rsidR="009365DA">
        <w:rPr>
          <w:rFonts w:ascii="Cambria" w:hAnsi="Cambria"/>
          <w:sz w:val="24"/>
          <w:szCs w:val="24"/>
        </w:rPr>
        <w:t>Cable Trays</w:t>
      </w:r>
      <w:r w:rsidR="009365DA" w:rsidRPr="009365DA">
        <w:rPr>
          <w:rFonts w:ascii="Articulate" w:hAnsi="Articulate"/>
          <w:sz w:val="24"/>
          <w:szCs w:val="24"/>
        </w:rPr>
        <w:t xml:space="preserve"> </w:t>
      </w:r>
    </w:p>
    <w:p w14:paraId="46E0B834" w14:textId="47BDC204" w:rsidR="00B53A50" w:rsidRPr="009365DA" w:rsidRDefault="0018140C" w:rsidP="001E37C4">
      <w:pPr>
        <w:pStyle w:val="Heading2"/>
        <w:numPr>
          <w:ilvl w:val="0"/>
          <w:numId w:val="34"/>
        </w:numPr>
        <w:rPr>
          <w:rFonts w:ascii="Articulate" w:hAnsi="Articulate"/>
          <w:sz w:val="24"/>
          <w:szCs w:val="24"/>
        </w:rPr>
      </w:pPr>
      <w:r w:rsidRPr="009365DA">
        <w:rPr>
          <w:rFonts w:ascii="Articulate" w:hAnsi="Articulate"/>
          <w:sz w:val="24"/>
          <w:szCs w:val="24"/>
        </w:rPr>
        <w:t xml:space="preserve">Able to define </w:t>
      </w:r>
      <w:r w:rsidR="009365DA">
        <w:rPr>
          <w:rFonts w:ascii="Cambria" w:hAnsi="Cambria"/>
          <w:sz w:val="24"/>
          <w:szCs w:val="24"/>
        </w:rPr>
        <w:t>Communica</w:t>
      </w:r>
      <w:bookmarkStart w:id="0" w:name="_GoBack"/>
      <w:bookmarkEnd w:id="0"/>
      <w:r w:rsidR="009365DA">
        <w:rPr>
          <w:rFonts w:ascii="Cambria" w:hAnsi="Cambria"/>
          <w:sz w:val="24"/>
          <w:szCs w:val="24"/>
        </w:rPr>
        <w:t>tion Service Provider</w:t>
      </w:r>
    </w:p>
    <w:p w14:paraId="36076E32" w14:textId="1FA59E7B" w:rsidR="0015137D" w:rsidRPr="00C34013" w:rsidRDefault="0018140C" w:rsidP="005D2FE2">
      <w:pPr>
        <w:pStyle w:val="Heading2"/>
        <w:numPr>
          <w:ilvl w:val="0"/>
          <w:numId w:val="34"/>
        </w:numPr>
        <w:rPr>
          <w:rFonts w:ascii="Articulate" w:hAnsi="Articulate"/>
          <w:sz w:val="24"/>
          <w:szCs w:val="24"/>
        </w:rPr>
      </w:pPr>
      <w:r>
        <w:rPr>
          <w:rFonts w:ascii="Articulate" w:hAnsi="Articulate"/>
          <w:sz w:val="24"/>
          <w:szCs w:val="24"/>
        </w:rPr>
        <w:lastRenderedPageBreak/>
        <w:t>Knowledge of overhead Ariel for a coaxial cable</w:t>
      </w:r>
    </w:p>
    <w:p w14:paraId="2FD00E26" w14:textId="77777777" w:rsidR="009365DA" w:rsidRDefault="0018140C" w:rsidP="0087384C">
      <w:pPr>
        <w:pStyle w:val="Heading2"/>
        <w:numPr>
          <w:ilvl w:val="0"/>
          <w:numId w:val="34"/>
        </w:numPr>
        <w:rPr>
          <w:rFonts w:ascii="Articulate" w:hAnsi="Articulate"/>
          <w:sz w:val="24"/>
          <w:szCs w:val="24"/>
        </w:rPr>
      </w:pPr>
      <w:r w:rsidRPr="009365DA">
        <w:rPr>
          <w:rFonts w:ascii="Articulate" w:hAnsi="Articulate"/>
          <w:sz w:val="24"/>
          <w:szCs w:val="24"/>
        </w:rPr>
        <w:t xml:space="preserve">Review </w:t>
      </w:r>
      <w:r w:rsidR="009365DA">
        <w:rPr>
          <w:rFonts w:ascii="Cambria" w:hAnsi="Cambria"/>
          <w:sz w:val="24"/>
          <w:szCs w:val="24"/>
        </w:rPr>
        <w:t>Overhead (Aerial) Wires and Cables</w:t>
      </w:r>
      <w:r w:rsidR="009365DA" w:rsidRPr="009365DA">
        <w:rPr>
          <w:rFonts w:ascii="Articulate" w:hAnsi="Articulate"/>
          <w:sz w:val="24"/>
          <w:szCs w:val="24"/>
        </w:rPr>
        <w:t xml:space="preserve"> </w:t>
      </w:r>
    </w:p>
    <w:p w14:paraId="6DF44BE8" w14:textId="2B733388" w:rsidR="0015137D" w:rsidRPr="009365DA" w:rsidRDefault="0018140C" w:rsidP="0087384C">
      <w:pPr>
        <w:pStyle w:val="Heading2"/>
        <w:numPr>
          <w:ilvl w:val="0"/>
          <w:numId w:val="34"/>
        </w:numPr>
        <w:rPr>
          <w:rFonts w:ascii="Articulate" w:hAnsi="Articulate"/>
          <w:sz w:val="24"/>
          <w:szCs w:val="24"/>
        </w:rPr>
      </w:pPr>
      <w:r w:rsidRPr="009365DA">
        <w:rPr>
          <w:rFonts w:ascii="Articulate" w:hAnsi="Articulate"/>
          <w:sz w:val="24"/>
          <w:szCs w:val="24"/>
        </w:rPr>
        <w:t xml:space="preserve">Review </w:t>
      </w:r>
      <w:r w:rsidR="009365DA">
        <w:rPr>
          <w:rFonts w:ascii="Cambria" w:hAnsi="Cambria"/>
          <w:sz w:val="24"/>
          <w:szCs w:val="24"/>
        </w:rPr>
        <w:t>Cable Bonding and Grounding</w:t>
      </w:r>
    </w:p>
    <w:p w14:paraId="4546D357" w14:textId="25E4243E" w:rsidR="002D20C5" w:rsidRPr="009365DA" w:rsidRDefault="0018140C" w:rsidP="009E601A">
      <w:pPr>
        <w:pStyle w:val="Heading2"/>
        <w:numPr>
          <w:ilvl w:val="0"/>
          <w:numId w:val="34"/>
        </w:numPr>
        <w:rPr>
          <w:rFonts w:ascii="Articulate" w:hAnsi="Articulate"/>
          <w:sz w:val="24"/>
          <w:szCs w:val="24"/>
        </w:rPr>
      </w:pPr>
      <w:r w:rsidRPr="009365DA">
        <w:rPr>
          <w:rFonts w:ascii="Articulate" w:hAnsi="Articulate"/>
          <w:sz w:val="24"/>
          <w:szCs w:val="24"/>
        </w:rPr>
        <w:t xml:space="preserve">Review of </w:t>
      </w:r>
      <w:r w:rsidR="009365DA">
        <w:rPr>
          <w:rFonts w:ascii="Cambria" w:hAnsi="Cambria"/>
          <w:sz w:val="24"/>
          <w:szCs w:val="24"/>
        </w:rPr>
        <w:t>Broadband</w:t>
      </w:r>
      <w:r w:rsidR="009365DA" w:rsidRPr="009365DA">
        <w:rPr>
          <w:rFonts w:ascii="Articulate" w:hAnsi="Articulate"/>
          <w:sz w:val="24"/>
          <w:szCs w:val="24"/>
        </w:rPr>
        <w:t xml:space="preserve"> </w:t>
      </w:r>
      <w:r w:rsidR="002D20C5" w:rsidRPr="009365DA">
        <w:rPr>
          <w:rFonts w:ascii="Articulate" w:hAnsi="Articulate"/>
          <w:sz w:val="24"/>
          <w:szCs w:val="24"/>
        </w:rPr>
        <w:t>Author (SME)</w:t>
      </w:r>
    </w:p>
    <w:p w14:paraId="49267A09" w14:textId="77777777" w:rsidR="002D20C5" w:rsidRPr="00C34013" w:rsidRDefault="002D20C5" w:rsidP="002D20C5">
      <w:pPr>
        <w:pStyle w:val="Heading2"/>
        <w:numPr>
          <w:ilvl w:val="0"/>
          <w:numId w:val="0"/>
        </w:numPr>
        <w:ind w:left="720"/>
        <w:rPr>
          <w:rFonts w:ascii="Articulate" w:hAnsi="Articulate"/>
          <w:sz w:val="24"/>
          <w:szCs w:val="24"/>
        </w:rPr>
      </w:pPr>
      <w:r w:rsidRPr="00C34013">
        <w:rPr>
          <w:rFonts w:ascii="Articulate" w:hAnsi="Articulate"/>
          <w:sz w:val="24"/>
          <w:szCs w:val="24"/>
        </w:rPr>
        <w:t xml:space="preserve">The following course was written by Mr. Byron Cropp of Oregon. Mr. Cropp </w:t>
      </w:r>
      <w:r w:rsidR="00933FDC" w:rsidRPr="00C34013">
        <w:rPr>
          <w:rFonts w:ascii="Articulate" w:hAnsi="Articulate"/>
          <w:sz w:val="24"/>
          <w:szCs w:val="24"/>
        </w:rPr>
        <w:t>apprenticed back in the field in the early nineties and has held several positions with different electrical companies before opening is own electrical contracting company in 2001. In 2008 Mr. Cropp shut down his business to become an electrical consultant for a national electrical company where he was asked to secure a master electrician license in Washington and a supervisor license in Oregon. During his spare time he has also written a code class for a third party educational company on NEC code changes.</w:t>
      </w:r>
    </w:p>
    <w:sectPr w:rsidR="002D20C5" w:rsidRPr="00C34013">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F5D71" w14:textId="77777777" w:rsidR="0092361A" w:rsidRDefault="0092361A">
      <w:pPr>
        <w:spacing w:after="0" w:line="240" w:lineRule="auto"/>
      </w:pPr>
      <w:r>
        <w:separator/>
      </w:r>
    </w:p>
  </w:endnote>
  <w:endnote w:type="continuationSeparator" w:id="0">
    <w:p w14:paraId="5163DF5B" w14:textId="77777777" w:rsidR="0092361A" w:rsidRDefault="00923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Segoe UI">
    <w:panose1 w:val="020B0604020202020204"/>
    <w:charset w:val="00"/>
    <w:family w:val="swiss"/>
    <w:pitch w:val="variable"/>
    <w:sig w:usb0="E10022FF" w:usb1="C000E47F" w:usb2="00000029" w:usb3="00000000" w:csb0="000001DF" w:csb1="00000000"/>
  </w:font>
  <w:font w:name="Articulate Narrow">
    <w:altName w:val="Calibri"/>
    <w:panose1 w:val="020B0604020202020204"/>
    <w:charset w:val="00"/>
    <w:family w:val="auto"/>
    <w:pitch w:val="variable"/>
    <w:sig w:usb0="80000003" w:usb1="00000000" w:usb2="00000000" w:usb3="00000000" w:csb0="00000001" w:csb1="00000000"/>
  </w:font>
  <w:font w:name="Adobe Hebrew">
    <w:panose1 w:val="020B0604020202020204"/>
    <w:charset w:val="00"/>
    <w:family w:val="roman"/>
    <w:notTrueType/>
    <w:pitch w:val="variable"/>
    <w:sig w:usb0="8000086F" w:usb1="4000204A" w:usb2="00000000" w:usb3="00000000" w:csb0="00000021" w:csb1="00000000"/>
  </w:font>
  <w:font w:name="Articulate">
    <w:altName w:val="Malgun Gothic"/>
    <w:panose1 w:val="020B06040202020202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1B350" w14:textId="77777777" w:rsidR="00F62FF6" w:rsidRDefault="0092361A">
    <w:pPr>
      <w:pStyle w:val="Footer"/>
    </w:pPr>
    <w:sdt>
      <w:sdtPr>
        <w:alias w:val="Title"/>
        <w:tag w:val=""/>
        <w:id w:val="-1852401625"/>
        <w:placeholder>
          <w:docPart w:val="D5DA254148114F3886D393ECBDFDFED7"/>
        </w:placeholder>
        <w:dataBinding w:prefixMappings="xmlns:ns0='http://purl.org/dc/elements/1.1/' xmlns:ns1='http://schemas.openxmlformats.org/package/2006/metadata/core-properties' " w:xpath="/ns1:coreProperties[1]/ns0:title[1]" w:storeItemID="{6C3C8BC8-F283-45AE-878A-BAB7291924A1}"/>
        <w:text/>
      </w:sdtPr>
      <w:sdtEndPr/>
      <w:sdtContent>
        <w:r w:rsidR="00CF3687">
          <w:t>Outline (chapter 1-9)</w:t>
        </w:r>
      </w:sdtContent>
    </w:sdt>
    <w:r w:rsidR="00D00712">
      <w:ptab w:relativeTo="margin" w:alignment="right" w:leader="none"/>
    </w:r>
    <w:r w:rsidR="00D00712">
      <w:t xml:space="preserve">Page </w:t>
    </w:r>
    <w:r w:rsidR="00D00712">
      <w:fldChar w:fldCharType="begin"/>
    </w:r>
    <w:r w:rsidR="00D00712">
      <w:instrText xml:space="preserve"> PAGE  \* Arabic  \* MERGEFORMAT </w:instrText>
    </w:r>
    <w:r w:rsidR="00D00712">
      <w:fldChar w:fldCharType="separate"/>
    </w:r>
    <w:r w:rsidR="00750493">
      <w:rPr>
        <w:noProof/>
      </w:rPr>
      <w:t>8</w:t>
    </w:r>
    <w:r w:rsidR="00D00712">
      <w:fldChar w:fldCharType="end"/>
    </w:r>
    <w:r w:rsidR="00D00712">
      <w:t xml:space="preserve"> of </w:t>
    </w:r>
    <w:r>
      <w:fldChar w:fldCharType="begin"/>
    </w:r>
    <w:r>
      <w:instrText xml:space="preserve"> NUMPAGES  \* Arabic  \* MERGEFORMAT </w:instrText>
    </w:r>
    <w:r>
      <w:fldChar w:fldCharType="separate"/>
    </w:r>
    <w:r w:rsidR="00750493">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A0AE7" w14:textId="77777777" w:rsidR="0092361A" w:rsidRDefault="0092361A">
      <w:pPr>
        <w:spacing w:after="0" w:line="240" w:lineRule="auto"/>
      </w:pPr>
      <w:r>
        <w:separator/>
      </w:r>
    </w:p>
  </w:footnote>
  <w:footnote w:type="continuationSeparator" w:id="0">
    <w:p w14:paraId="043A8412" w14:textId="77777777" w:rsidR="0092361A" w:rsidRDefault="009236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D87205AA"/>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C104537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E24865"/>
    <w:multiLevelType w:val="hybridMultilevel"/>
    <w:tmpl w:val="1E6A4BB0"/>
    <w:lvl w:ilvl="0" w:tplc="1000223C">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B3D49"/>
    <w:multiLevelType w:val="hybridMultilevel"/>
    <w:tmpl w:val="A1F02360"/>
    <w:lvl w:ilvl="0" w:tplc="CEC052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313429"/>
    <w:multiLevelType w:val="hybridMultilevel"/>
    <w:tmpl w:val="F1782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1336B"/>
    <w:multiLevelType w:val="hybridMultilevel"/>
    <w:tmpl w:val="87C281AC"/>
    <w:lvl w:ilvl="0" w:tplc="D018C4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793664"/>
    <w:multiLevelType w:val="hybridMultilevel"/>
    <w:tmpl w:val="78E0CFE2"/>
    <w:lvl w:ilvl="0" w:tplc="4D807A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2595798"/>
    <w:multiLevelType w:val="hybridMultilevel"/>
    <w:tmpl w:val="1E6A4BB0"/>
    <w:lvl w:ilvl="0" w:tplc="1000223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C23E0F"/>
    <w:multiLevelType w:val="hybridMultilevel"/>
    <w:tmpl w:val="F308079A"/>
    <w:lvl w:ilvl="0" w:tplc="4A4EF3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CA54546"/>
    <w:multiLevelType w:val="hybridMultilevel"/>
    <w:tmpl w:val="E9B2F4AA"/>
    <w:lvl w:ilvl="0" w:tplc="671E6C1C">
      <w:start w:val="1"/>
      <w:numFmt w:val="decimal"/>
      <w:pStyle w:val="Heading3"/>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9C6953"/>
    <w:multiLevelType w:val="hybridMultilevel"/>
    <w:tmpl w:val="1E6A4BB0"/>
    <w:lvl w:ilvl="0" w:tplc="1000223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2C009B"/>
    <w:multiLevelType w:val="hybridMultilevel"/>
    <w:tmpl w:val="1E6A4BB0"/>
    <w:lvl w:ilvl="0" w:tplc="1000223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D72002"/>
    <w:multiLevelType w:val="hybridMultilevel"/>
    <w:tmpl w:val="4EAA4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CE0DCB"/>
    <w:multiLevelType w:val="multilevel"/>
    <w:tmpl w:val="14EAA40A"/>
    <w:lvl w:ilvl="0">
      <w:start w:val="1"/>
      <w:numFmt w:val="decimal"/>
      <w:lvlText w:val="%1."/>
      <w:lvlJc w:val="left"/>
      <w:pPr>
        <w:ind w:left="720" w:firstLine="0"/>
      </w:pPr>
      <w:rPr>
        <w:rFonts w:hint="default"/>
      </w:rPr>
    </w:lvl>
    <w:lvl w:ilvl="1">
      <w:start w:val="1"/>
      <w:numFmt w:val="upperLetter"/>
      <w:lvlText w:val="%2."/>
      <w:lvlJc w:val="left"/>
      <w:pPr>
        <w:ind w:left="1440" w:firstLine="0"/>
      </w:pPr>
    </w:lvl>
    <w:lvl w:ilvl="2">
      <w:start w:val="1"/>
      <w:numFmt w:val="decimal"/>
      <w:lvlText w:val="%3."/>
      <w:lvlJc w:val="left"/>
      <w:pPr>
        <w:ind w:left="2160" w:firstLine="0"/>
      </w:pPr>
    </w:lvl>
    <w:lvl w:ilvl="3">
      <w:start w:val="1"/>
      <w:numFmt w:val="lowerLetter"/>
      <w:lvlText w:val="%4)"/>
      <w:lvlJc w:val="left"/>
      <w:pPr>
        <w:ind w:left="2880" w:firstLine="0"/>
      </w:p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4" w15:restartNumberingAfterBreak="0">
    <w:nsid w:val="5C7B2504"/>
    <w:multiLevelType w:val="hybridMultilevel"/>
    <w:tmpl w:val="81A4E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CA2899"/>
    <w:multiLevelType w:val="hybridMultilevel"/>
    <w:tmpl w:val="01545EEA"/>
    <w:lvl w:ilvl="0" w:tplc="7E223E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406720"/>
    <w:multiLevelType w:val="hybridMultilevel"/>
    <w:tmpl w:val="C55AB238"/>
    <w:lvl w:ilvl="0" w:tplc="ED80D8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4E15559"/>
    <w:multiLevelType w:val="hybridMultilevel"/>
    <w:tmpl w:val="46E4EE38"/>
    <w:lvl w:ilvl="0" w:tplc="951E3734">
      <w:start w:val="1"/>
      <w:numFmt w:val="upperRoman"/>
      <w:pStyle w:val="Heading1"/>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4EB6AC8"/>
    <w:multiLevelType w:val="hybridMultilevel"/>
    <w:tmpl w:val="1E6A4BB0"/>
    <w:lvl w:ilvl="0" w:tplc="1000223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90373D"/>
    <w:multiLevelType w:val="hybridMultilevel"/>
    <w:tmpl w:val="CBDE946C"/>
    <w:lvl w:ilvl="0" w:tplc="0409000F">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0" w15:restartNumberingAfterBreak="0">
    <w:nsid w:val="78790137"/>
    <w:multiLevelType w:val="hybridMultilevel"/>
    <w:tmpl w:val="B192B76E"/>
    <w:lvl w:ilvl="0" w:tplc="31225F5E">
      <w:start w:val="1"/>
      <w:numFmt w:val="lowerLetter"/>
      <w:pStyle w:val="Heading4"/>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17"/>
  </w:num>
  <w:num w:numId="4">
    <w:abstractNumId w:val="2"/>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11"/>
  </w:num>
  <w:num w:numId="11">
    <w:abstractNumId w:val="18"/>
  </w:num>
  <w:num w:numId="12">
    <w:abstractNumId w:val="13"/>
  </w:num>
  <w:num w:numId="13">
    <w:abstractNumId w:val="9"/>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7"/>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10"/>
  </w:num>
  <w:num w:numId="22">
    <w:abstractNumId w:val="9"/>
    <w:lvlOverride w:ilvl="0">
      <w:startOverride w:val="1"/>
    </w:lvlOverride>
  </w:num>
  <w:num w:numId="23">
    <w:abstractNumId w:val="9"/>
    <w:lvlOverride w:ilvl="0">
      <w:startOverride w:val="1"/>
    </w:lvlOverride>
  </w:num>
  <w:num w:numId="24">
    <w:abstractNumId w:val="20"/>
  </w:num>
  <w:num w:numId="25">
    <w:abstractNumId w:val="19"/>
  </w:num>
  <w:num w:numId="26">
    <w:abstractNumId w:val="5"/>
  </w:num>
  <w:num w:numId="27">
    <w:abstractNumId w:val="6"/>
  </w:num>
  <w:num w:numId="28">
    <w:abstractNumId w:val="8"/>
  </w:num>
  <w:num w:numId="29">
    <w:abstractNumId w:val="3"/>
  </w:num>
  <w:num w:numId="30">
    <w:abstractNumId w:val="15"/>
  </w:num>
  <w:num w:numId="31">
    <w:abstractNumId w:val="16"/>
  </w:num>
  <w:num w:numId="32">
    <w:abstractNumId w:val="12"/>
  </w:num>
  <w:num w:numId="33">
    <w:abstractNumId w:val="14"/>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4DF"/>
    <w:rsid w:val="000313AD"/>
    <w:rsid w:val="00064ABC"/>
    <w:rsid w:val="00081228"/>
    <w:rsid w:val="000C6733"/>
    <w:rsid w:val="000D2991"/>
    <w:rsid w:val="00150CEC"/>
    <w:rsid w:val="0015137D"/>
    <w:rsid w:val="0017257E"/>
    <w:rsid w:val="0018140C"/>
    <w:rsid w:val="001B2B3A"/>
    <w:rsid w:val="001E7650"/>
    <w:rsid w:val="0022337F"/>
    <w:rsid w:val="00223851"/>
    <w:rsid w:val="00233020"/>
    <w:rsid w:val="0025501C"/>
    <w:rsid w:val="00256FBC"/>
    <w:rsid w:val="00267843"/>
    <w:rsid w:val="002949E2"/>
    <w:rsid w:val="00296B04"/>
    <w:rsid w:val="002D20C5"/>
    <w:rsid w:val="003A5002"/>
    <w:rsid w:val="003B10F4"/>
    <w:rsid w:val="003B25CC"/>
    <w:rsid w:val="003D53B7"/>
    <w:rsid w:val="003F0784"/>
    <w:rsid w:val="00450C38"/>
    <w:rsid w:val="0048170D"/>
    <w:rsid w:val="0049319F"/>
    <w:rsid w:val="00506F41"/>
    <w:rsid w:val="0052410E"/>
    <w:rsid w:val="005278EC"/>
    <w:rsid w:val="00596A97"/>
    <w:rsid w:val="005C3DEE"/>
    <w:rsid w:val="005D2FE2"/>
    <w:rsid w:val="0062531F"/>
    <w:rsid w:val="006A3069"/>
    <w:rsid w:val="006B0FB5"/>
    <w:rsid w:val="006C0603"/>
    <w:rsid w:val="0073222C"/>
    <w:rsid w:val="00735868"/>
    <w:rsid w:val="00750493"/>
    <w:rsid w:val="00751863"/>
    <w:rsid w:val="007C4797"/>
    <w:rsid w:val="00857482"/>
    <w:rsid w:val="008B1606"/>
    <w:rsid w:val="008B4DBC"/>
    <w:rsid w:val="008B74AC"/>
    <w:rsid w:val="0092361A"/>
    <w:rsid w:val="00933FDC"/>
    <w:rsid w:val="009365DA"/>
    <w:rsid w:val="00945DAA"/>
    <w:rsid w:val="00946C9B"/>
    <w:rsid w:val="00965730"/>
    <w:rsid w:val="00997FAB"/>
    <w:rsid w:val="009E14C7"/>
    <w:rsid w:val="00A01529"/>
    <w:rsid w:val="00AC048B"/>
    <w:rsid w:val="00AD5DDE"/>
    <w:rsid w:val="00AE3771"/>
    <w:rsid w:val="00B04717"/>
    <w:rsid w:val="00B04FCF"/>
    <w:rsid w:val="00B53A50"/>
    <w:rsid w:val="00B9006B"/>
    <w:rsid w:val="00B95297"/>
    <w:rsid w:val="00B957AF"/>
    <w:rsid w:val="00BA31D4"/>
    <w:rsid w:val="00BE264C"/>
    <w:rsid w:val="00C10631"/>
    <w:rsid w:val="00C34013"/>
    <w:rsid w:val="00CA2F0B"/>
    <w:rsid w:val="00CF3687"/>
    <w:rsid w:val="00D00712"/>
    <w:rsid w:val="00D234DF"/>
    <w:rsid w:val="00D9083C"/>
    <w:rsid w:val="00DE47E2"/>
    <w:rsid w:val="00E74BD9"/>
    <w:rsid w:val="00E84AB2"/>
    <w:rsid w:val="00EB7693"/>
    <w:rsid w:val="00F04CA0"/>
    <w:rsid w:val="00F20900"/>
    <w:rsid w:val="00F62FF6"/>
    <w:rsid w:val="00F75C7A"/>
    <w:rsid w:val="00FA0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B786DC"/>
  <w15:chartTrackingRefBased/>
  <w15:docId w15:val="{AFAF1B06-30DD-4D1C-9898-022ADC05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Heading2"/>
    <w:link w:val="Heading1Char"/>
    <w:uiPriority w:val="1"/>
    <w:qFormat/>
    <w:pPr>
      <w:numPr>
        <w:numId w:val="3"/>
      </w:numPr>
      <w:contextualSpacing/>
      <w:outlineLvl w:val="0"/>
    </w:pPr>
    <w:rPr>
      <w:b/>
      <w:bCs/>
    </w:rPr>
  </w:style>
  <w:style w:type="paragraph" w:styleId="Heading2">
    <w:name w:val="heading 2"/>
    <w:basedOn w:val="Normal"/>
    <w:link w:val="Heading2Char"/>
    <w:uiPriority w:val="1"/>
    <w:unhideWhenUsed/>
    <w:qFormat/>
    <w:pPr>
      <w:numPr>
        <w:numId w:val="4"/>
      </w:numPr>
      <w:outlineLvl w:val="1"/>
    </w:pPr>
  </w:style>
  <w:style w:type="paragraph" w:styleId="Heading3">
    <w:name w:val="heading 3"/>
    <w:basedOn w:val="Normal"/>
    <w:link w:val="Heading3Char"/>
    <w:uiPriority w:val="1"/>
    <w:unhideWhenUsed/>
    <w:qFormat/>
    <w:pPr>
      <w:numPr>
        <w:numId w:val="13"/>
      </w:numPr>
      <w:outlineLvl w:val="2"/>
    </w:pPr>
  </w:style>
  <w:style w:type="paragraph" w:styleId="Heading4">
    <w:name w:val="heading 4"/>
    <w:basedOn w:val="Normal"/>
    <w:next w:val="Normal"/>
    <w:link w:val="Heading4Char"/>
    <w:uiPriority w:val="1"/>
    <w:semiHidden/>
    <w:unhideWhenUsed/>
    <w:qFormat/>
    <w:pPr>
      <w:keepNext/>
      <w:keepLines/>
      <w:numPr>
        <w:numId w:val="24"/>
      </w:numPr>
      <w:ind w:left="1440"/>
      <w:outlineLvl w:val="3"/>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b/>
      <w:bCs/>
    </w:rPr>
  </w:style>
  <w:style w:type="paragraph" w:styleId="Title">
    <w:name w:val="Title"/>
    <w:basedOn w:val="Normal"/>
    <w:next w:val="Normal"/>
    <w:link w:val="TitleChar"/>
    <w:uiPriority w:val="1"/>
    <w:qFormat/>
    <w:pPr>
      <w:spacing w:after="480" w:line="240" w:lineRule="auto"/>
    </w:pPr>
    <w:rPr>
      <w:rFonts w:asciiTheme="majorHAnsi" w:eastAsiaTheme="majorEastAsia" w:hAnsiTheme="majorHAnsi" w:cstheme="majorBidi"/>
      <w:b/>
      <w:bCs/>
      <w:spacing w:val="-10"/>
      <w:kern w:val="28"/>
      <w:sz w:val="32"/>
      <w:szCs w:val="32"/>
    </w:rPr>
  </w:style>
  <w:style w:type="character" w:customStyle="1" w:styleId="TitleChar">
    <w:name w:val="Title Char"/>
    <w:basedOn w:val="DefaultParagraphFont"/>
    <w:link w:val="Title"/>
    <w:uiPriority w:val="1"/>
    <w:rPr>
      <w:rFonts w:asciiTheme="majorHAnsi" w:eastAsiaTheme="majorEastAsia" w:hAnsiTheme="majorHAnsi" w:cstheme="majorBidi"/>
      <w:b/>
      <w:bCs/>
      <w:spacing w:val="-10"/>
      <w:kern w:val="28"/>
      <w:sz w:val="32"/>
      <w:szCs w:val="32"/>
    </w:rPr>
  </w:style>
  <w:style w:type="character" w:customStyle="1" w:styleId="Heading4Char">
    <w:name w:val="Heading 4 Char"/>
    <w:basedOn w:val="DefaultParagraphFont"/>
    <w:link w:val="Heading4"/>
    <w:uiPriority w:val="1"/>
    <w:semiHidden/>
    <w:rPr>
      <w:rFonts w:asciiTheme="majorHAnsi" w:eastAsiaTheme="majorEastAsia" w:hAnsiTheme="majorHAnsi" w:cstheme="majorBidi"/>
    </w:rPr>
  </w:style>
  <w:style w:type="character" w:customStyle="1" w:styleId="Heading3Char">
    <w:name w:val="Heading 3 Char"/>
    <w:basedOn w:val="DefaultParagraphFont"/>
    <w:link w:val="Heading3"/>
    <w:uiPriority w:val="1"/>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2"/>
    <w:pPr>
      <w:tabs>
        <w:tab w:val="center" w:pos="4680"/>
        <w:tab w:val="right" w:pos="9360"/>
      </w:tabs>
      <w:spacing w:after="0" w:line="240" w:lineRule="auto"/>
    </w:pPr>
  </w:style>
  <w:style w:type="character" w:customStyle="1" w:styleId="FooterChar">
    <w:name w:val="Footer Char"/>
    <w:basedOn w:val="DefaultParagraphFont"/>
    <w:link w:val="Footer"/>
    <w:uiPriority w:val="2"/>
  </w:style>
  <w:style w:type="character" w:customStyle="1" w:styleId="Heading2Char">
    <w:name w:val="Heading 2 Char"/>
    <w:basedOn w:val="DefaultParagraphFont"/>
    <w:link w:val="Heading2"/>
    <w:uiPriority w:val="1"/>
  </w:style>
  <w:style w:type="paragraph" w:styleId="BalloonText">
    <w:name w:val="Balloon Text"/>
    <w:basedOn w:val="Normal"/>
    <w:link w:val="BalloonTextChar"/>
    <w:uiPriority w:val="99"/>
    <w:semiHidden/>
    <w:unhideWhenUsed/>
    <w:rsid w:val="005C3D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D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83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Short%20essay%20outli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75F741A95FE403F9FC2B8968F62038B"/>
        <w:category>
          <w:name w:val="General"/>
          <w:gallery w:val="placeholder"/>
        </w:category>
        <w:types>
          <w:type w:val="bbPlcHdr"/>
        </w:types>
        <w:behaviors>
          <w:behavior w:val="content"/>
        </w:behaviors>
        <w:guid w:val="{46186451-59EE-4593-93B5-B2800E969CEB}"/>
      </w:docPartPr>
      <w:docPartBody>
        <w:p w:rsidR="003227F0" w:rsidRDefault="00AF2E1D">
          <w:pPr>
            <w:pStyle w:val="C75F741A95FE403F9FC2B8968F62038B"/>
          </w:pPr>
          <w:r>
            <w:t>[Title]</w:t>
          </w:r>
        </w:p>
      </w:docPartBody>
    </w:docPart>
    <w:docPart>
      <w:docPartPr>
        <w:name w:val="D5DA254148114F3886D393ECBDFDFED7"/>
        <w:category>
          <w:name w:val="General"/>
          <w:gallery w:val="placeholder"/>
        </w:category>
        <w:types>
          <w:type w:val="bbPlcHdr"/>
        </w:types>
        <w:behaviors>
          <w:behavior w:val="content"/>
        </w:behaviors>
        <w:guid w:val="{0ED4DD30-1C76-4157-809E-911A35B9D20A}"/>
      </w:docPartPr>
      <w:docPartBody>
        <w:p w:rsidR="003227F0" w:rsidRDefault="00AF2E1D">
          <w:pPr>
            <w:pStyle w:val="D5DA254148114F3886D393ECBDFDFED7"/>
          </w:pPr>
          <w:r>
            <w:t>[Restate topic]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Segoe UI">
    <w:panose1 w:val="020B0604020202020204"/>
    <w:charset w:val="00"/>
    <w:family w:val="swiss"/>
    <w:pitch w:val="variable"/>
    <w:sig w:usb0="E10022FF" w:usb1="C000E47F" w:usb2="00000029" w:usb3="00000000" w:csb0="000001DF" w:csb1="00000000"/>
  </w:font>
  <w:font w:name="Articulate Narrow">
    <w:altName w:val="Calibri"/>
    <w:panose1 w:val="020B0604020202020204"/>
    <w:charset w:val="00"/>
    <w:family w:val="auto"/>
    <w:pitch w:val="variable"/>
    <w:sig w:usb0="80000003" w:usb1="00000000" w:usb2="00000000" w:usb3="00000000" w:csb0="00000001" w:csb1="00000000"/>
  </w:font>
  <w:font w:name="Adobe Hebrew">
    <w:panose1 w:val="020B0604020202020204"/>
    <w:charset w:val="00"/>
    <w:family w:val="roman"/>
    <w:notTrueType/>
    <w:pitch w:val="variable"/>
    <w:sig w:usb0="8000086F" w:usb1="4000204A" w:usb2="00000000" w:usb3="00000000" w:csb0="00000021" w:csb1="00000000"/>
  </w:font>
  <w:font w:name="Articulate">
    <w:altName w:val="Malgun Gothic"/>
    <w:panose1 w:val="020B0604020202020204"/>
    <w:charset w:val="00"/>
    <w:family w:val="auto"/>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E1D"/>
    <w:rsid w:val="0004366F"/>
    <w:rsid w:val="001114BF"/>
    <w:rsid w:val="003227F0"/>
    <w:rsid w:val="004F6B61"/>
    <w:rsid w:val="005A5CE2"/>
    <w:rsid w:val="007B6714"/>
    <w:rsid w:val="00AF2E1D"/>
    <w:rsid w:val="00B33110"/>
    <w:rsid w:val="00EB7C06"/>
    <w:rsid w:val="00F42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5F741A95FE403F9FC2B8968F62038B">
    <w:name w:val="C75F741A95FE403F9FC2B8968F62038B"/>
  </w:style>
  <w:style w:type="paragraph" w:customStyle="1" w:styleId="F65F7D1EC6814F7DA9A38FDAEE3C2A79">
    <w:name w:val="F65F7D1EC6814F7DA9A38FDAEE3C2A79"/>
  </w:style>
  <w:style w:type="paragraph" w:customStyle="1" w:styleId="FBA8A18713A14428A9FB43EA4F9F724D">
    <w:name w:val="FBA8A18713A14428A9FB43EA4F9F724D"/>
  </w:style>
  <w:style w:type="paragraph" w:customStyle="1" w:styleId="29D214FE6671495F9605B7620893D28F">
    <w:name w:val="29D214FE6671495F9605B7620893D28F"/>
  </w:style>
  <w:style w:type="paragraph" w:customStyle="1" w:styleId="E03AB4B49EE9423B975D5B449798713B">
    <w:name w:val="E03AB4B49EE9423B975D5B449798713B"/>
  </w:style>
  <w:style w:type="paragraph" w:customStyle="1" w:styleId="0FE9BBCC5CDE4C5EA57685B6566E5E2C">
    <w:name w:val="0FE9BBCC5CDE4C5EA57685B6566E5E2C"/>
  </w:style>
  <w:style w:type="paragraph" w:customStyle="1" w:styleId="00595EF87AE84587970D73FAE5146415">
    <w:name w:val="00595EF87AE84587970D73FAE5146415"/>
  </w:style>
  <w:style w:type="paragraph" w:customStyle="1" w:styleId="89CF067C4B8F43D7BFBD6B65E78EB36A">
    <w:name w:val="89CF067C4B8F43D7BFBD6B65E78EB36A"/>
  </w:style>
  <w:style w:type="paragraph" w:customStyle="1" w:styleId="9427957E29E248D9B6ADEBEDDACB10D1">
    <w:name w:val="9427957E29E248D9B6ADEBEDDACB10D1"/>
  </w:style>
  <w:style w:type="paragraph" w:customStyle="1" w:styleId="4174EA3B8C274CE0A8F3DAB7041F94B3">
    <w:name w:val="4174EA3B8C274CE0A8F3DAB7041F94B3"/>
  </w:style>
  <w:style w:type="paragraph" w:customStyle="1" w:styleId="D5DA254148114F3886D393ECBDFDFED7">
    <w:name w:val="D5DA254148114F3886D393ECBDFDFED7"/>
  </w:style>
  <w:style w:type="paragraph" w:customStyle="1" w:styleId="138F4C707C2B4E54B77BFB09EA706401">
    <w:name w:val="138F4C707C2B4E54B77BFB09EA706401"/>
  </w:style>
  <w:style w:type="paragraph" w:customStyle="1" w:styleId="08E10CCA20794401B05D6803712726A5">
    <w:name w:val="08E10CCA20794401B05D6803712726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Short essay outlin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Cambria">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669E1811-84BF-463B-AD19-FA13CF0ECD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C:\Users\Owner\AppData\Roaming\Microsoft\Templates\Short essay outline.dotx</Template>
  <TotalTime>16</TotalTime>
  <Pages>8</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Outline (chapter 1-9)</vt:lpstr>
    </vt:vector>
  </TitlesOfParts>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(chapter 1-9)</dc:title>
  <dc:creator>Owner</dc:creator>
  <cp:keywords/>
  <cp:lastModifiedBy>Byron Cropp</cp:lastModifiedBy>
  <cp:revision>3</cp:revision>
  <cp:lastPrinted>2014-01-12T06:02:00Z</cp:lastPrinted>
  <dcterms:created xsi:type="dcterms:W3CDTF">2020-02-29T13:00:00Z</dcterms:created>
  <dcterms:modified xsi:type="dcterms:W3CDTF">2020-02-29T13:20:00Z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TC040220999991</vt:lpwstr>
  </property>
</Properties>
</file>