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ADC0" w14:textId="5276893E" w:rsidR="007D0DA6" w:rsidRDefault="007D0DA6" w:rsidP="007D0DA6">
      <w:pPr>
        <w:jc w:val="center"/>
      </w:pPr>
      <w:r>
        <w:t>Basic Accounting Setup &amp; Processes</w:t>
      </w:r>
    </w:p>
    <w:p w14:paraId="57CB09F6" w14:textId="4FFC4169" w:rsidR="007D0DA6" w:rsidRDefault="007D0DA6" w:rsidP="007D0DA6">
      <w:r w:rsidRPr="007D0DA6">
        <w:t>Frequently ask accounting questions, simple accounting processes to do each month, reconciling, chart of accounts, reporting.</w:t>
      </w:r>
    </w:p>
    <w:sectPr w:rsidR="007D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6"/>
    <w:rsid w:val="007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531F"/>
  <w15:chartTrackingRefBased/>
  <w15:docId w15:val="{893054E6-E862-4536-8E31-03DC145E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2023-01-24T00:11:00Z</dcterms:created>
  <dcterms:modified xsi:type="dcterms:W3CDTF">2023-01-24T00:12:00Z</dcterms:modified>
</cp:coreProperties>
</file>