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E1255" w14:textId="59E94502" w:rsidR="0095304C" w:rsidRDefault="0095304C" w:rsidP="0095304C">
      <w:pPr>
        <w:jc w:val="center"/>
        <w:rPr>
          <w:b/>
          <w:bCs/>
        </w:rPr>
      </w:pPr>
      <w:r w:rsidRPr="0095304C">
        <w:rPr>
          <w:b/>
          <w:bCs/>
        </w:rPr>
        <w:t>Lean Construction</w:t>
      </w:r>
    </w:p>
    <w:p w14:paraId="2FEFECF7" w14:textId="2264382F" w:rsidR="0095304C" w:rsidRDefault="0095304C" w:rsidP="0095304C">
      <w:r>
        <w:t>Project management with cost effectiveness.</w:t>
      </w:r>
    </w:p>
    <w:p w14:paraId="2D216797" w14:textId="52610969" w:rsidR="0095304C" w:rsidRPr="0095304C" w:rsidRDefault="0095304C" w:rsidP="0095304C">
      <w:pPr>
        <w:numPr>
          <w:ilvl w:val="0"/>
          <w:numId w:val="2"/>
        </w:numPr>
      </w:pPr>
      <w:r w:rsidRPr="0095304C">
        <w:t>Tak</w:t>
      </w:r>
      <w:r>
        <w:t>e</w:t>
      </w:r>
      <w:r w:rsidRPr="0095304C">
        <w:t xml:space="preserve"> time planning &amp; scheduling</w:t>
      </w:r>
    </w:p>
    <w:p w14:paraId="758FE65E" w14:textId="77777777" w:rsidR="0095304C" w:rsidRPr="0095304C" w:rsidRDefault="0095304C" w:rsidP="0095304C">
      <w:pPr>
        <w:numPr>
          <w:ilvl w:val="0"/>
          <w:numId w:val="2"/>
        </w:numPr>
      </w:pPr>
      <w:r w:rsidRPr="0095304C">
        <w:t>Little’s Law of production</w:t>
      </w:r>
    </w:p>
    <w:p w14:paraId="2C858E2C" w14:textId="77777777" w:rsidR="0095304C" w:rsidRPr="0095304C" w:rsidRDefault="0095304C" w:rsidP="0095304C">
      <w:pPr>
        <w:numPr>
          <w:ilvl w:val="0"/>
          <w:numId w:val="2"/>
        </w:numPr>
      </w:pPr>
      <w:r w:rsidRPr="0095304C">
        <w:t>Crew leveling</w:t>
      </w:r>
    </w:p>
    <w:p w14:paraId="1AAC08BA" w14:textId="77777777" w:rsidR="0095304C" w:rsidRPr="0095304C" w:rsidRDefault="0095304C" w:rsidP="0095304C">
      <w:pPr>
        <w:numPr>
          <w:ilvl w:val="0"/>
          <w:numId w:val="2"/>
        </w:numPr>
      </w:pPr>
      <w:r w:rsidRPr="0095304C">
        <w:t>Work Packaging</w:t>
      </w:r>
    </w:p>
    <w:p w14:paraId="54D779C5" w14:textId="77777777" w:rsidR="0095304C" w:rsidRPr="0095304C" w:rsidRDefault="0095304C" w:rsidP="0095304C">
      <w:pPr>
        <w:numPr>
          <w:ilvl w:val="0"/>
          <w:numId w:val="2"/>
        </w:numPr>
      </w:pPr>
      <w:r w:rsidRPr="0095304C">
        <w:t>Schedule buffers</w:t>
      </w:r>
    </w:p>
    <w:p w14:paraId="69676F3A" w14:textId="77777777" w:rsidR="0095304C" w:rsidRPr="0095304C" w:rsidRDefault="0095304C" w:rsidP="0095304C">
      <w:pPr>
        <w:numPr>
          <w:ilvl w:val="0"/>
          <w:numId w:val="2"/>
        </w:numPr>
      </w:pPr>
      <w:r w:rsidRPr="0095304C">
        <w:t>Managing contractor hand-offs</w:t>
      </w:r>
    </w:p>
    <w:p w14:paraId="4022FD28" w14:textId="77777777" w:rsidR="0095304C" w:rsidRPr="0095304C" w:rsidRDefault="0095304C" w:rsidP="0095304C">
      <w:pPr>
        <w:numPr>
          <w:ilvl w:val="0"/>
          <w:numId w:val="2"/>
        </w:numPr>
      </w:pPr>
      <w:r w:rsidRPr="0095304C">
        <w:t>Standardized work requirements</w:t>
      </w:r>
    </w:p>
    <w:p w14:paraId="1956AF64" w14:textId="77777777" w:rsidR="0095304C" w:rsidRPr="0095304C" w:rsidRDefault="0095304C" w:rsidP="0095304C">
      <w:pPr>
        <w:numPr>
          <w:ilvl w:val="0"/>
          <w:numId w:val="2"/>
        </w:numPr>
      </w:pPr>
      <w:r w:rsidRPr="0095304C">
        <w:t>Etc.</w:t>
      </w:r>
    </w:p>
    <w:p w14:paraId="265607B7" w14:textId="77777777" w:rsidR="0095304C" w:rsidRPr="0095304C" w:rsidRDefault="0095304C" w:rsidP="0095304C"/>
    <w:sectPr w:rsidR="0095304C" w:rsidRPr="00953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7385A"/>
    <w:multiLevelType w:val="multilevel"/>
    <w:tmpl w:val="3F6C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767353"/>
    <w:multiLevelType w:val="multilevel"/>
    <w:tmpl w:val="F1F4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2131068">
    <w:abstractNumId w:val="0"/>
  </w:num>
  <w:num w:numId="2" w16cid:durableId="915364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4C"/>
    <w:rsid w:val="0095304C"/>
    <w:rsid w:val="009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57B3"/>
  <w15:chartTrackingRefBased/>
  <w15:docId w15:val="{0E98EEB7-2EBC-417F-9D42-1ADA7DD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0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Ford</dc:creator>
  <cp:keywords/>
  <dc:description/>
  <cp:lastModifiedBy>Jolene Ford</cp:lastModifiedBy>
  <cp:revision>1</cp:revision>
  <dcterms:created xsi:type="dcterms:W3CDTF">2024-07-18T19:20:00Z</dcterms:created>
  <dcterms:modified xsi:type="dcterms:W3CDTF">2024-07-18T19:24:00Z</dcterms:modified>
</cp:coreProperties>
</file>