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126E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Fall Protection Safety Class: Course Outline and Objectives</w:t>
      </w:r>
    </w:p>
    <w:p w14:paraId="4B8AC1FA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Course Objective: To provide participants with comprehensive knowledge and skills to recognize, evaluate, and mitigate fall hazards in the workplace, ensuring compliance with OSHA regulations and industry best practices.</w:t>
      </w:r>
    </w:p>
    <w:p w14:paraId="2540809E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Target Audience: Workers, supervisors, and safety personnel involved in tasks or occupations that require working at heights or in areas where fall hazards exist.</w:t>
      </w:r>
    </w:p>
    <w:p w14:paraId="3692FD59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Course Modules:</w:t>
      </w:r>
    </w:p>
    <w:p w14:paraId="400E11E7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Introduction to Fall Protection</w:t>
      </w:r>
    </w:p>
    <w:p w14:paraId="76D1AB33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Fall hazard statistics and common causes</w:t>
      </w:r>
    </w:p>
    <w:p w14:paraId="64A1AD06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OSHA standards and regulations (29 CFR 1926 Subpart M)</w:t>
      </w:r>
    </w:p>
    <w:p w14:paraId="2977B5CB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Types of fall protection: passive and active systems</w:t>
      </w:r>
    </w:p>
    <w:p w14:paraId="7085F4D3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Hazard Identification and Risk Assessment</w:t>
      </w:r>
    </w:p>
    <w:p w14:paraId="5E0E38D0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Recognizing fall hazards in various work environments</w:t>
      </w:r>
    </w:p>
    <w:p w14:paraId="62A66EA2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Calculating fall distances and clearance requirements</w:t>
      </w:r>
    </w:p>
    <w:p w14:paraId="25EF2C59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Understanding swing fall hazards</w:t>
      </w:r>
    </w:p>
    <w:p w14:paraId="63851098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Fall Protection Systems and Equipment</w:t>
      </w:r>
    </w:p>
    <w:p w14:paraId="02DA9541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Guardrails, safety nets, and hole covers</w:t>
      </w:r>
    </w:p>
    <w:p w14:paraId="169C7FA9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Personal Fall Arrest Systems (PFAS): components and limitations</w:t>
      </w:r>
    </w:p>
    <w:p w14:paraId="0CDA2DD9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Fall restraint and work positioning systems</w:t>
      </w:r>
    </w:p>
    <w:p w14:paraId="291D91D6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Proper Use of Personal Fall Protection Equipment</w:t>
      </w:r>
    </w:p>
    <w:p w14:paraId="6E707477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Full-body harnesses: selection, fitting, and inspection</w:t>
      </w:r>
    </w:p>
    <w:p w14:paraId="6B30DC22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Lanyards and connectors: types and proper usage</w:t>
      </w:r>
    </w:p>
    <w:p w14:paraId="4C79FB90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Anchorage points and lifelines: requirements and installation</w:t>
      </w:r>
    </w:p>
    <w:p w14:paraId="7EB49CD9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Fall Protection Planning</w:t>
      </w:r>
    </w:p>
    <w:p w14:paraId="71F2335B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Developing comprehensive fall protection plans</w:t>
      </w:r>
    </w:p>
    <w:p w14:paraId="73A91414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Selecting appropriate fall protection methods for specific tasks</w:t>
      </w:r>
    </w:p>
    <w:p w14:paraId="3874445E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Implementing effective safety measures</w:t>
      </w:r>
    </w:p>
    <w:p w14:paraId="5F6FA2C9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Equipment Inspection and Maintenance</w:t>
      </w:r>
    </w:p>
    <w:p w14:paraId="58C4F4A6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Pre-use inspection procedures for fall protection equipment</w:t>
      </w:r>
    </w:p>
    <w:p w14:paraId="16EA7945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Proper storage and care of equipment</w:t>
      </w:r>
    </w:p>
    <w:p w14:paraId="3C3B144C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Documentation and record-keeping requirements</w:t>
      </w:r>
    </w:p>
    <w:p w14:paraId="41868558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Rescue Planning and Procedures</w:t>
      </w:r>
    </w:p>
    <w:p w14:paraId="60B663B9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Developing emergency response plans for fall incidents</w:t>
      </w:r>
    </w:p>
    <w:p w14:paraId="501C997B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lastRenderedPageBreak/>
        <w:t>Self-rescue techniques</w:t>
      </w:r>
    </w:p>
    <w:p w14:paraId="7438E563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Assisted rescue methods and equipment</w:t>
      </w:r>
    </w:p>
    <w:p w14:paraId="45C501C6" w14:textId="77777777" w:rsidR="00341EB9" w:rsidRPr="00341EB9" w:rsidRDefault="00341EB9" w:rsidP="00341EB9">
      <w:pPr>
        <w:numPr>
          <w:ilvl w:val="0"/>
          <w:numId w:val="22"/>
        </w:numPr>
        <w:rPr>
          <w:b/>
          <w:bCs/>
        </w:rPr>
      </w:pPr>
      <w:r w:rsidRPr="00341EB9">
        <w:rPr>
          <w:b/>
          <w:bCs/>
        </w:rPr>
        <w:t>Practical Exercises and Demonstrations</w:t>
      </w:r>
    </w:p>
    <w:p w14:paraId="31E1D7AE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Hands-on practice with fall protection equipment</w:t>
      </w:r>
    </w:p>
    <w:p w14:paraId="401C0461" w14:textId="77777777" w:rsidR="00341EB9" w:rsidRPr="00341EB9" w:rsidRDefault="00341EB9" w:rsidP="00341EB9">
      <w:pPr>
        <w:numPr>
          <w:ilvl w:val="1"/>
          <w:numId w:val="22"/>
        </w:numPr>
        <w:rPr>
          <w:b/>
          <w:bCs/>
        </w:rPr>
      </w:pPr>
      <w:r w:rsidRPr="00341EB9">
        <w:rPr>
          <w:b/>
          <w:bCs/>
        </w:rPr>
        <w:t>Simulated fall protection scenarios and risk assessments</w:t>
      </w:r>
    </w:p>
    <w:p w14:paraId="0DE0D2BC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Key Takeaways:</w:t>
      </w:r>
    </w:p>
    <w:p w14:paraId="05013371" w14:textId="77777777" w:rsidR="00341EB9" w:rsidRPr="00341EB9" w:rsidRDefault="00341EB9" w:rsidP="00341EB9">
      <w:pPr>
        <w:numPr>
          <w:ilvl w:val="0"/>
          <w:numId w:val="23"/>
        </w:numPr>
        <w:rPr>
          <w:b/>
          <w:bCs/>
        </w:rPr>
      </w:pPr>
      <w:r w:rsidRPr="00341EB9">
        <w:rPr>
          <w:b/>
          <w:bCs/>
        </w:rPr>
        <w:t>Participants will understand OSHA requirements for fall protection.</w:t>
      </w:r>
    </w:p>
    <w:p w14:paraId="1A1F31EC" w14:textId="77777777" w:rsidR="00341EB9" w:rsidRPr="00341EB9" w:rsidRDefault="00341EB9" w:rsidP="00341EB9">
      <w:pPr>
        <w:numPr>
          <w:ilvl w:val="0"/>
          <w:numId w:val="23"/>
        </w:numPr>
        <w:rPr>
          <w:b/>
          <w:bCs/>
        </w:rPr>
      </w:pPr>
      <w:r w:rsidRPr="00341EB9">
        <w:rPr>
          <w:b/>
          <w:bCs/>
        </w:rPr>
        <w:t xml:space="preserve">They will be able to identify fall hazards and calculate fall </w:t>
      </w:r>
      <w:proofErr w:type="gramStart"/>
      <w:r w:rsidRPr="00341EB9">
        <w:rPr>
          <w:b/>
          <w:bCs/>
        </w:rPr>
        <w:t>clearance</w:t>
      </w:r>
      <w:proofErr w:type="gramEnd"/>
      <w:r w:rsidRPr="00341EB9">
        <w:rPr>
          <w:b/>
          <w:bCs/>
        </w:rPr>
        <w:t xml:space="preserve"> distances.</w:t>
      </w:r>
    </w:p>
    <w:p w14:paraId="39CAE33B" w14:textId="77777777" w:rsidR="00341EB9" w:rsidRPr="00341EB9" w:rsidRDefault="00341EB9" w:rsidP="00341EB9">
      <w:pPr>
        <w:numPr>
          <w:ilvl w:val="0"/>
          <w:numId w:val="23"/>
        </w:numPr>
        <w:rPr>
          <w:b/>
          <w:bCs/>
        </w:rPr>
      </w:pPr>
      <w:r w:rsidRPr="00341EB9">
        <w:rPr>
          <w:b/>
          <w:bCs/>
        </w:rPr>
        <w:t>Participants will learn proper selection, use, and inspection of fall protection equipment.</w:t>
      </w:r>
    </w:p>
    <w:p w14:paraId="377C26A0" w14:textId="77777777" w:rsidR="00341EB9" w:rsidRPr="00341EB9" w:rsidRDefault="00341EB9" w:rsidP="00341EB9">
      <w:pPr>
        <w:numPr>
          <w:ilvl w:val="0"/>
          <w:numId w:val="23"/>
        </w:numPr>
        <w:rPr>
          <w:b/>
          <w:bCs/>
        </w:rPr>
      </w:pPr>
      <w:r w:rsidRPr="00341EB9">
        <w:rPr>
          <w:b/>
          <w:bCs/>
        </w:rPr>
        <w:t>They will gain knowledge of rescue procedures and emergency response planning.</w:t>
      </w:r>
    </w:p>
    <w:p w14:paraId="30E299F3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Delivery Methods:</w:t>
      </w:r>
    </w:p>
    <w:p w14:paraId="0038C03F" w14:textId="77777777" w:rsidR="00341EB9" w:rsidRPr="00341EB9" w:rsidRDefault="00341EB9" w:rsidP="00341EB9">
      <w:pPr>
        <w:numPr>
          <w:ilvl w:val="0"/>
          <w:numId w:val="24"/>
        </w:numPr>
        <w:rPr>
          <w:b/>
          <w:bCs/>
        </w:rPr>
      </w:pPr>
      <w:r w:rsidRPr="00341EB9">
        <w:rPr>
          <w:b/>
          <w:bCs/>
        </w:rPr>
        <w:t>Instructor-led training with hands-on components</w:t>
      </w:r>
    </w:p>
    <w:p w14:paraId="1C33D082" w14:textId="77777777" w:rsidR="00341EB9" w:rsidRPr="00341EB9" w:rsidRDefault="00341EB9" w:rsidP="00341EB9">
      <w:pPr>
        <w:numPr>
          <w:ilvl w:val="0"/>
          <w:numId w:val="24"/>
        </w:numPr>
        <w:rPr>
          <w:b/>
          <w:bCs/>
        </w:rPr>
      </w:pPr>
      <w:r w:rsidRPr="00341EB9">
        <w:rPr>
          <w:b/>
          <w:bCs/>
        </w:rPr>
        <w:t>Practical exercises and demonstrations using actual fall protection equipment</w:t>
      </w:r>
    </w:p>
    <w:p w14:paraId="0AD2D7BC" w14:textId="77777777" w:rsidR="00341EB9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Certification:</w:t>
      </w:r>
    </w:p>
    <w:p w14:paraId="55AAF441" w14:textId="77777777" w:rsidR="00341EB9" w:rsidRPr="00341EB9" w:rsidRDefault="00341EB9" w:rsidP="00341EB9">
      <w:pPr>
        <w:numPr>
          <w:ilvl w:val="0"/>
          <w:numId w:val="25"/>
        </w:numPr>
        <w:rPr>
          <w:b/>
          <w:bCs/>
        </w:rPr>
      </w:pPr>
      <w:r w:rsidRPr="00341EB9">
        <w:rPr>
          <w:b/>
          <w:bCs/>
        </w:rPr>
        <w:t>Successful completion leads to a Fall Protection Safety certification (valid for 2 years)</w:t>
      </w:r>
    </w:p>
    <w:p w14:paraId="18C5214F" w14:textId="40AAD0A9" w:rsidR="00A33BBC" w:rsidRPr="00341EB9" w:rsidRDefault="00341EB9" w:rsidP="00341EB9">
      <w:pPr>
        <w:rPr>
          <w:b/>
          <w:bCs/>
        </w:rPr>
      </w:pPr>
      <w:r w:rsidRPr="00341EB9">
        <w:rPr>
          <w:b/>
          <w:bCs/>
        </w:rPr>
        <w:t>This course is designed to meet OSHA compliance requirements and provide comprehensive training for workers exposed to fall hazards, emphasizing hazard recognition, equipment use, and emergency preparedness.</w:t>
      </w:r>
    </w:p>
    <w:sectPr w:rsidR="00A33BBC" w:rsidRPr="00341EB9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2"/>
  </w:num>
  <w:num w:numId="2" w16cid:durableId="38022267">
    <w:abstractNumId w:val="20"/>
  </w:num>
  <w:num w:numId="3" w16cid:durableId="1841968263">
    <w:abstractNumId w:val="8"/>
  </w:num>
  <w:num w:numId="4" w16cid:durableId="1918898067">
    <w:abstractNumId w:val="18"/>
  </w:num>
  <w:num w:numId="5" w16cid:durableId="758797051">
    <w:abstractNumId w:val="9"/>
  </w:num>
  <w:num w:numId="6" w16cid:durableId="964775203">
    <w:abstractNumId w:val="7"/>
  </w:num>
  <w:num w:numId="7" w16cid:durableId="1262957319">
    <w:abstractNumId w:val="1"/>
  </w:num>
  <w:num w:numId="8" w16cid:durableId="1426072410">
    <w:abstractNumId w:val="11"/>
  </w:num>
  <w:num w:numId="9" w16cid:durableId="2005549146">
    <w:abstractNumId w:val="22"/>
  </w:num>
  <w:num w:numId="10" w16cid:durableId="960258330">
    <w:abstractNumId w:val="25"/>
  </w:num>
  <w:num w:numId="11" w16cid:durableId="723673566">
    <w:abstractNumId w:val="24"/>
  </w:num>
  <w:num w:numId="12" w16cid:durableId="991758880">
    <w:abstractNumId w:val="5"/>
  </w:num>
  <w:num w:numId="13" w16cid:durableId="1856655871">
    <w:abstractNumId w:val="3"/>
  </w:num>
  <w:num w:numId="14" w16cid:durableId="1887833408">
    <w:abstractNumId w:val="16"/>
  </w:num>
  <w:num w:numId="15" w16cid:durableId="608664932">
    <w:abstractNumId w:val="0"/>
  </w:num>
  <w:num w:numId="16" w16cid:durableId="1922568707">
    <w:abstractNumId w:val="19"/>
  </w:num>
  <w:num w:numId="17" w16cid:durableId="147593825">
    <w:abstractNumId w:val="21"/>
  </w:num>
  <w:num w:numId="18" w16cid:durableId="578440976">
    <w:abstractNumId w:val="4"/>
  </w:num>
  <w:num w:numId="19" w16cid:durableId="670445766">
    <w:abstractNumId w:val="15"/>
  </w:num>
  <w:num w:numId="20" w16cid:durableId="919749824">
    <w:abstractNumId w:val="13"/>
  </w:num>
  <w:num w:numId="21" w16cid:durableId="1269922164">
    <w:abstractNumId w:val="10"/>
  </w:num>
  <w:num w:numId="22" w16cid:durableId="256911658">
    <w:abstractNumId w:val="6"/>
  </w:num>
  <w:num w:numId="23" w16cid:durableId="455876107">
    <w:abstractNumId w:val="17"/>
  </w:num>
  <w:num w:numId="24" w16cid:durableId="1552382616">
    <w:abstractNumId w:val="12"/>
  </w:num>
  <w:num w:numId="25" w16cid:durableId="948775183">
    <w:abstractNumId w:val="23"/>
  </w:num>
  <w:num w:numId="26" w16cid:durableId="988753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341EB9"/>
    <w:rsid w:val="0044792A"/>
    <w:rsid w:val="005104FA"/>
    <w:rsid w:val="006C32FC"/>
    <w:rsid w:val="006F36D4"/>
    <w:rsid w:val="008E2B98"/>
    <w:rsid w:val="00A33BBC"/>
    <w:rsid w:val="00B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2025-02-21T16:18:00Z</dcterms:created>
  <dcterms:modified xsi:type="dcterms:W3CDTF">2025-02-21T16:18:00Z</dcterms:modified>
</cp:coreProperties>
</file>