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6AB7" w14:textId="77777777" w:rsidR="003B7A57" w:rsidRPr="003B7A57" w:rsidRDefault="003B7A57" w:rsidP="003B7A57">
      <w:pPr>
        <w:rPr>
          <w:b/>
          <w:bCs/>
        </w:rPr>
      </w:pPr>
      <w:r w:rsidRPr="003B7A57">
        <w:rPr>
          <w:b/>
          <w:bCs/>
        </w:rPr>
        <w:t>OSHA 30-Hour Construction Training: Course Outline and Objectives</w:t>
      </w:r>
    </w:p>
    <w:p w14:paraId="1E5AD343" w14:textId="77777777" w:rsidR="003B7A57" w:rsidRPr="003B7A57" w:rsidRDefault="003B7A57" w:rsidP="003B7A57">
      <w:pPr>
        <w:rPr>
          <w:b/>
          <w:bCs/>
        </w:rPr>
      </w:pPr>
      <w:r w:rsidRPr="003B7A57">
        <w:rPr>
          <w:b/>
          <w:bCs/>
        </w:rPr>
        <w:t>Course Objective: To provide comprehensive safety training for construction workers, supervisors, and managers, focusing on recognizing, avoiding, and preventing workplace hazards in compliance with OSHA standards.</w:t>
      </w:r>
    </w:p>
    <w:p w14:paraId="1D6770A8" w14:textId="77777777" w:rsidR="003B7A57" w:rsidRPr="003B7A57" w:rsidRDefault="003B7A57" w:rsidP="003B7A57">
      <w:pPr>
        <w:rPr>
          <w:b/>
          <w:bCs/>
        </w:rPr>
      </w:pPr>
      <w:r w:rsidRPr="003B7A57">
        <w:rPr>
          <w:b/>
          <w:bCs/>
        </w:rPr>
        <w:t>Target Audience: Entry- to senior-level construction workers, supervisors, managers, safety directors, and employees with safety responsibilities.</w:t>
      </w:r>
    </w:p>
    <w:p w14:paraId="2459A32B" w14:textId="77777777" w:rsidR="003B7A57" w:rsidRPr="003B7A57" w:rsidRDefault="003B7A57" w:rsidP="003B7A57">
      <w:pPr>
        <w:rPr>
          <w:b/>
          <w:bCs/>
        </w:rPr>
      </w:pPr>
      <w:r w:rsidRPr="003B7A57">
        <w:rPr>
          <w:b/>
          <w:bCs/>
        </w:rPr>
        <w:t>Course Modules:</w:t>
      </w:r>
    </w:p>
    <w:p w14:paraId="1DD55CB3" w14:textId="77777777" w:rsidR="003B7A57" w:rsidRPr="003B7A57" w:rsidRDefault="003B7A57" w:rsidP="003B7A57">
      <w:pPr>
        <w:numPr>
          <w:ilvl w:val="0"/>
          <w:numId w:val="46"/>
        </w:numPr>
        <w:rPr>
          <w:b/>
          <w:bCs/>
        </w:rPr>
      </w:pPr>
      <w:r w:rsidRPr="003B7A57">
        <w:rPr>
          <w:b/>
          <w:bCs/>
        </w:rPr>
        <w:t>Introduction to OSHA (2 hours)</w:t>
      </w:r>
    </w:p>
    <w:p w14:paraId="1D51FBB9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OSHA's mission and standards</w:t>
      </w:r>
    </w:p>
    <w:p w14:paraId="6D32A0A0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Workers' rights and employer responsibilities</w:t>
      </w:r>
    </w:p>
    <w:p w14:paraId="4A4911B6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OSHA inspections and citations</w:t>
      </w:r>
    </w:p>
    <w:p w14:paraId="7039490F" w14:textId="77777777" w:rsidR="003B7A57" w:rsidRPr="003B7A57" w:rsidRDefault="003B7A57" w:rsidP="003B7A57">
      <w:pPr>
        <w:numPr>
          <w:ilvl w:val="0"/>
          <w:numId w:val="46"/>
        </w:numPr>
        <w:rPr>
          <w:b/>
          <w:bCs/>
        </w:rPr>
      </w:pPr>
      <w:r w:rsidRPr="003B7A57">
        <w:rPr>
          <w:b/>
          <w:bCs/>
        </w:rPr>
        <w:t>Managing Safety and Health (2 hours)</w:t>
      </w:r>
    </w:p>
    <w:p w14:paraId="60B4AB66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Safety culture and leadership</w:t>
      </w:r>
    </w:p>
    <w:p w14:paraId="0E205813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Job site analysis</w:t>
      </w:r>
    </w:p>
    <w:p w14:paraId="09DF9996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Accident investigation and prevention</w:t>
      </w:r>
    </w:p>
    <w:p w14:paraId="6213CA4F" w14:textId="77777777" w:rsidR="003B7A57" w:rsidRPr="003B7A57" w:rsidRDefault="003B7A57" w:rsidP="003B7A57">
      <w:pPr>
        <w:numPr>
          <w:ilvl w:val="0"/>
          <w:numId w:val="46"/>
        </w:numPr>
        <w:rPr>
          <w:b/>
          <w:bCs/>
        </w:rPr>
      </w:pPr>
      <w:r w:rsidRPr="003B7A57">
        <w:rPr>
          <w:b/>
          <w:bCs/>
        </w:rPr>
        <w:t>OSHA Focus Four Hazards (6 hours)</w:t>
      </w:r>
    </w:p>
    <w:p w14:paraId="2C452918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Falls (minimum 1.5 hours)</w:t>
      </w:r>
    </w:p>
    <w:p w14:paraId="744642E0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Electrocution</w:t>
      </w:r>
    </w:p>
    <w:p w14:paraId="46807E51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Struck-By hazards</w:t>
      </w:r>
    </w:p>
    <w:p w14:paraId="4A7AB57A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Caught-In or Between hazards</w:t>
      </w:r>
    </w:p>
    <w:p w14:paraId="6090F12B" w14:textId="77777777" w:rsidR="003B7A57" w:rsidRPr="003B7A57" w:rsidRDefault="003B7A57" w:rsidP="003B7A57">
      <w:pPr>
        <w:numPr>
          <w:ilvl w:val="0"/>
          <w:numId w:val="46"/>
        </w:numPr>
        <w:rPr>
          <w:b/>
          <w:bCs/>
        </w:rPr>
      </w:pPr>
      <w:r w:rsidRPr="003B7A57">
        <w:rPr>
          <w:b/>
          <w:bCs/>
        </w:rPr>
        <w:t>Personal Protective Equipment (PPE) and Lifesaving Equipment (2 hours)</w:t>
      </w:r>
    </w:p>
    <w:p w14:paraId="3380F562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Types of PPE and their applications</w:t>
      </w:r>
    </w:p>
    <w:p w14:paraId="7552869E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Selection, use, and maintenance of PPE</w:t>
      </w:r>
    </w:p>
    <w:p w14:paraId="7A034951" w14:textId="77777777" w:rsidR="003B7A57" w:rsidRPr="003B7A57" w:rsidRDefault="003B7A57" w:rsidP="003B7A57">
      <w:pPr>
        <w:numPr>
          <w:ilvl w:val="0"/>
          <w:numId w:val="46"/>
        </w:numPr>
        <w:rPr>
          <w:b/>
          <w:bCs/>
        </w:rPr>
      </w:pPr>
      <w:r w:rsidRPr="003B7A57">
        <w:rPr>
          <w:b/>
          <w:bCs/>
        </w:rPr>
        <w:t>Health Hazards in Construction (2 hours)</w:t>
      </w:r>
    </w:p>
    <w:p w14:paraId="6B20943F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Hazard Communication</w:t>
      </w:r>
    </w:p>
    <w:p w14:paraId="5BE41D69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Noise, silica, and other common health hazards</w:t>
      </w:r>
    </w:p>
    <w:p w14:paraId="59492DF8" w14:textId="77777777" w:rsidR="003B7A57" w:rsidRPr="003B7A57" w:rsidRDefault="003B7A57" w:rsidP="003B7A57">
      <w:pPr>
        <w:numPr>
          <w:ilvl w:val="0"/>
          <w:numId w:val="46"/>
        </w:numPr>
        <w:rPr>
          <w:b/>
          <w:bCs/>
        </w:rPr>
      </w:pPr>
      <w:r w:rsidRPr="003B7A57">
        <w:rPr>
          <w:b/>
          <w:bCs/>
        </w:rPr>
        <w:t>Stairways and Ladders (1 hour)</w:t>
      </w:r>
    </w:p>
    <w:p w14:paraId="6775615A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Safe use and OSHA requirements</w:t>
      </w:r>
    </w:p>
    <w:p w14:paraId="1D24A6DE" w14:textId="77777777" w:rsidR="003B7A57" w:rsidRPr="003B7A57" w:rsidRDefault="003B7A57" w:rsidP="003B7A57">
      <w:pPr>
        <w:numPr>
          <w:ilvl w:val="0"/>
          <w:numId w:val="46"/>
        </w:numPr>
        <w:rPr>
          <w:b/>
          <w:bCs/>
        </w:rPr>
      </w:pPr>
      <w:r w:rsidRPr="003B7A57">
        <w:rPr>
          <w:b/>
          <w:bCs/>
        </w:rPr>
        <w:t>Elective Topics (12 hours, minimum 30 minutes each)</w:t>
      </w:r>
    </w:p>
    <w:p w14:paraId="22225F14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Concrete and Masonry Construction</w:t>
      </w:r>
    </w:p>
    <w:p w14:paraId="1BA6403C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Confined Space Entry</w:t>
      </w:r>
    </w:p>
    <w:p w14:paraId="53FAF997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Cranes, Derricks, Hoists, Elevators, and Conveyors</w:t>
      </w:r>
    </w:p>
    <w:p w14:paraId="5E45EDBF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Ergonomics</w:t>
      </w:r>
    </w:p>
    <w:p w14:paraId="3BBE94B3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lastRenderedPageBreak/>
        <w:t>Excavations</w:t>
      </w:r>
    </w:p>
    <w:p w14:paraId="195B687A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Fire Protection and Prevention</w:t>
      </w:r>
    </w:p>
    <w:p w14:paraId="62C3D4CE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Materials Handling, Storage, Use and Disposal</w:t>
      </w:r>
    </w:p>
    <w:p w14:paraId="0DC7BD6D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Scaffolds</w:t>
      </w:r>
    </w:p>
    <w:p w14:paraId="42BAC93A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Steel Erection</w:t>
      </w:r>
    </w:p>
    <w:p w14:paraId="12C68C9E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Tools - Hand and Power</w:t>
      </w:r>
    </w:p>
    <w:p w14:paraId="660D3501" w14:textId="77777777" w:rsidR="003B7A57" w:rsidRPr="003B7A57" w:rsidRDefault="003B7A57" w:rsidP="003B7A57">
      <w:pPr>
        <w:numPr>
          <w:ilvl w:val="0"/>
          <w:numId w:val="46"/>
        </w:numPr>
        <w:rPr>
          <w:b/>
          <w:bCs/>
        </w:rPr>
      </w:pPr>
      <w:r w:rsidRPr="003B7A57">
        <w:rPr>
          <w:b/>
          <w:bCs/>
        </w:rPr>
        <w:t>Optional Topics (3 hours)</w:t>
      </w:r>
    </w:p>
    <w:p w14:paraId="23B75CA1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Additional construction industry hazards or policies</w:t>
      </w:r>
    </w:p>
    <w:p w14:paraId="4C694A3B" w14:textId="77777777" w:rsidR="003B7A57" w:rsidRPr="003B7A57" w:rsidRDefault="003B7A57" w:rsidP="003B7A57">
      <w:pPr>
        <w:numPr>
          <w:ilvl w:val="1"/>
          <w:numId w:val="46"/>
        </w:numPr>
        <w:rPr>
          <w:b/>
          <w:bCs/>
        </w:rPr>
      </w:pPr>
      <w:r w:rsidRPr="003B7A57">
        <w:rPr>
          <w:b/>
          <w:bCs/>
        </w:rPr>
        <w:t>Expansion on mandatory or elective topics</w:t>
      </w:r>
    </w:p>
    <w:p w14:paraId="7E5186AE" w14:textId="77777777" w:rsidR="003B7A57" w:rsidRPr="003B7A57" w:rsidRDefault="003B7A57" w:rsidP="003B7A57">
      <w:pPr>
        <w:rPr>
          <w:b/>
          <w:bCs/>
        </w:rPr>
      </w:pPr>
      <w:r w:rsidRPr="003B7A57">
        <w:rPr>
          <w:b/>
          <w:bCs/>
        </w:rPr>
        <w:t>Key Takeaways:</w:t>
      </w:r>
    </w:p>
    <w:p w14:paraId="18A8CBD5" w14:textId="77777777" w:rsidR="003B7A57" w:rsidRPr="003B7A57" w:rsidRDefault="003B7A57" w:rsidP="003B7A57">
      <w:pPr>
        <w:numPr>
          <w:ilvl w:val="0"/>
          <w:numId w:val="47"/>
        </w:numPr>
        <w:rPr>
          <w:b/>
          <w:bCs/>
        </w:rPr>
      </w:pPr>
      <w:r w:rsidRPr="003B7A57">
        <w:rPr>
          <w:b/>
          <w:bCs/>
        </w:rPr>
        <w:t>Participants will gain in-depth knowledge of OSHA standards and their application in construction settings.</w:t>
      </w:r>
    </w:p>
    <w:p w14:paraId="1EA05F5B" w14:textId="77777777" w:rsidR="003B7A57" w:rsidRPr="003B7A57" w:rsidRDefault="003B7A57" w:rsidP="003B7A57">
      <w:pPr>
        <w:numPr>
          <w:ilvl w:val="0"/>
          <w:numId w:val="47"/>
        </w:numPr>
        <w:rPr>
          <w:b/>
          <w:bCs/>
        </w:rPr>
      </w:pPr>
      <w:r w:rsidRPr="003B7A57">
        <w:rPr>
          <w:b/>
          <w:bCs/>
        </w:rPr>
        <w:t>They will learn to identify, evaluate, and mitigate a wide range of construction workplace hazards.</w:t>
      </w:r>
    </w:p>
    <w:p w14:paraId="0976E9A6" w14:textId="77777777" w:rsidR="003B7A57" w:rsidRPr="003B7A57" w:rsidRDefault="003B7A57" w:rsidP="003B7A57">
      <w:pPr>
        <w:numPr>
          <w:ilvl w:val="0"/>
          <w:numId w:val="47"/>
        </w:numPr>
        <w:rPr>
          <w:b/>
          <w:bCs/>
        </w:rPr>
      </w:pPr>
      <w:r w:rsidRPr="003B7A57">
        <w:rPr>
          <w:b/>
          <w:bCs/>
        </w:rPr>
        <w:t>Participants will understand how to implement effective safety and health programs.</w:t>
      </w:r>
    </w:p>
    <w:p w14:paraId="31EE32A3" w14:textId="77777777" w:rsidR="003B7A57" w:rsidRPr="003B7A57" w:rsidRDefault="003B7A57" w:rsidP="003B7A57">
      <w:pPr>
        <w:numPr>
          <w:ilvl w:val="0"/>
          <w:numId w:val="47"/>
        </w:numPr>
        <w:rPr>
          <w:b/>
          <w:bCs/>
        </w:rPr>
      </w:pPr>
      <w:r w:rsidRPr="003B7A57">
        <w:rPr>
          <w:b/>
          <w:bCs/>
        </w:rPr>
        <w:t>They will be prepared to take on safety leadership roles in construction environments.</w:t>
      </w:r>
    </w:p>
    <w:p w14:paraId="1A196CEF" w14:textId="77777777" w:rsidR="003B7A57" w:rsidRPr="003B7A57" w:rsidRDefault="003B7A57" w:rsidP="003B7A57">
      <w:pPr>
        <w:rPr>
          <w:b/>
          <w:bCs/>
        </w:rPr>
      </w:pPr>
      <w:r w:rsidRPr="003B7A57">
        <w:rPr>
          <w:b/>
          <w:bCs/>
        </w:rPr>
        <w:t>Delivery Methods:</w:t>
      </w:r>
    </w:p>
    <w:p w14:paraId="5C74DEDF" w14:textId="77777777" w:rsidR="003B7A57" w:rsidRPr="003B7A57" w:rsidRDefault="003B7A57" w:rsidP="003B7A57">
      <w:pPr>
        <w:numPr>
          <w:ilvl w:val="0"/>
          <w:numId w:val="48"/>
        </w:numPr>
        <w:rPr>
          <w:b/>
          <w:bCs/>
        </w:rPr>
      </w:pPr>
      <w:r w:rsidRPr="003B7A57">
        <w:rPr>
          <w:b/>
          <w:bCs/>
        </w:rPr>
        <w:t>In-person instructor-led training</w:t>
      </w:r>
    </w:p>
    <w:p w14:paraId="0A96E6E2" w14:textId="77777777" w:rsidR="003B7A57" w:rsidRPr="003B7A57" w:rsidRDefault="003B7A57" w:rsidP="003B7A57">
      <w:pPr>
        <w:numPr>
          <w:ilvl w:val="0"/>
          <w:numId w:val="48"/>
        </w:numPr>
        <w:rPr>
          <w:b/>
          <w:bCs/>
        </w:rPr>
      </w:pPr>
      <w:r w:rsidRPr="003B7A57">
        <w:rPr>
          <w:b/>
          <w:bCs/>
        </w:rPr>
        <w:t>Hands-on exercises and demonstrations</w:t>
      </w:r>
    </w:p>
    <w:p w14:paraId="5A2425B8" w14:textId="77777777" w:rsidR="003B7A57" w:rsidRPr="003B7A57" w:rsidRDefault="003B7A57" w:rsidP="003B7A57">
      <w:pPr>
        <w:numPr>
          <w:ilvl w:val="0"/>
          <w:numId w:val="48"/>
        </w:numPr>
        <w:rPr>
          <w:b/>
          <w:bCs/>
        </w:rPr>
      </w:pPr>
      <w:r w:rsidRPr="003B7A57">
        <w:rPr>
          <w:b/>
          <w:bCs/>
        </w:rPr>
        <w:t>Group discussions and case studies</w:t>
      </w:r>
    </w:p>
    <w:p w14:paraId="37C7F7D5" w14:textId="77777777" w:rsidR="003B7A57" w:rsidRPr="003B7A57" w:rsidRDefault="003B7A57" w:rsidP="003B7A57">
      <w:pPr>
        <w:numPr>
          <w:ilvl w:val="0"/>
          <w:numId w:val="48"/>
        </w:numPr>
        <w:rPr>
          <w:b/>
          <w:bCs/>
        </w:rPr>
      </w:pPr>
      <w:r w:rsidRPr="003B7A57">
        <w:rPr>
          <w:b/>
          <w:bCs/>
        </w:rPr>
        <w:t>Interactive Q&amp;A sessions</w:t>
      </w:r>
    </w:p>
    <w:p w14:paraId="0D7B871D" w14:textId="77777777" w:rsidR="003B7A57" w:rsidRPr="003B7A57" w:rsidRDefault="003B7A57" w:rsidP="003B7A57">
      <w:pPr>
        <w:rPr>
          <w:b/>
          <w:bCs/>
        </w:rPr>
      </w:pPr>
      <w:r w:rsidRPr="003B7A57">
        <w:rPr>
          <w:b/>
          <w:bCs/>
        </w:rPr>
        <w:t>Certification:</w:t>
      </w:r>
    </w:p>
    <w:p w14:paraId="56FB2A1E" w14:textId="77777777" w:rsidR="003B7A57" w:rsidRPr="003B7A57" w:rsidRDefault="003B7A57" w:rsidP="003B7A57">
      <w:pPr>
        <w:numPr>
          <w:ilvl w:val="0"/>
          <w:numId w:val="49"/>
        </w:numPr>
        <w:rPr>
          <w:b/>
          <w:bCs/>
        </w:rPr>
      </w:pPr>
      <w:r w:rsidRPr="003B7A57">
        <w:rPr>
          <w:b/>
          <w:bCs/>
        </w:rPr>
        <w:t>Official OSHA 30-Hour Construction Industry card issued by the U.S. Department of Labor upon successful completion</w:t>
      </w:r>
    </w:p>
    <w:p w14:paraId="22174979" w14:textId="512B390B" w:rsidR="003B7A57" w:rsidRPr="003B7A57" w:rsidRDefault="003B7A57" w:rsidP="003B7A57">
      <w:pPr>
        <w:rPr>
          <w:b/>
          <w:bCs/>
        </w:rPr>
      </w:pPr>
      <w:r w:rsidRPr="003B7A57">
        <w:rPr>
          <w:b/>
          <w:bCs/>
        </w:rPr>
        <w:t>This in-person course is designed to meet OSHA's Outreach Training Program requirements, providing comprehensive safety education for those in supervisory or managerial roles in the construction industry</w:t>
      </w:r>
      <w:r w:rsidRPr="003B7A57">
        <w:rPr>
          <w:b/>
          <w:bCs/>
        </w:rPr>
        <w:t xml:space="preserve"> </w:t>
      </w:r>
    </w:p>
    <w:p w14:paraId="18C5214F" w14:textId="447966CC" w:rsidR="00A33BBC" w:rsidRPr="003B7A57" w:rsidRDefault="00A33BBC" w:rsidP="003B7A57"/>
    <w:sectPr w:rsidR="00A33BBC" w:rsidRPr="003B7A57" w:rsidSect="006C32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182"/>
    <w:multiLevelType w:val="multilevel"/>
    <w:tmpl w:val="CC5EE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4404A"/>
    <w:multiLevelType w:val="multilevel"/>
    <w:tmpl w:val="2B9C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07724"/>
    <w:multiLevelType w:val="multilevel"/>
    <w:tmpl w:val="F61A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8478E"/>
    <w:multiLevelType w:val="multilevel"/>
    <w:tmpl w:val="B9962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E474A"/>
    <w:multiLevelType w:val="multilevel"/>
    <w:tmpl w:val="6574A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DA2EB1"/>
    <w:multiLevelType w:val="multilevel"/>
    <w:tmpl w:val="D4985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5F6A87"/>
    <w:multiLevelType w:val="multilevel"/>
    <w:tmpl w:val="277E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30DC2"/>
    <w:multiLevelType w:val="multilevel"/>
    <w:tmpl w:val="06C0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B0642"/>
    <w:multiLevelType w:val="multilevel"/>
    <w:tmpl w:val="88FC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96B8D"/>
    <w:multiLevelType w:val="multilevel"/>
    <w:tmpl w:val="94E0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E1125"/>
    <w:multiLevelType w:val="multilevel"/>
    <w:tmpl w:val="EB56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938CF"/>
    <w:multiLevelType w:val="multilevel"/>
    <w:tmpl w:val="150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859FE"/>
    <w:multiLevelType w:val="multilevel"/>
    <w:tmpl w:val="7276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2F4112"/>
    <w:multiLevelType w:val="multilevel"/>
    <w:tmpl w:val="052E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A25512"/>
    <w:multiLevelType w:val="multilevel"/>
    <w:tmpl w:val="C90E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C07741"/>
    <w:multiLevelType w:val="multilevel"/>
    <w:tmpl w:val="82A6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C02FD"/>
    <w:multiLevelType w:val="multilevel"/>
    <w:tmpl w:val="93FA5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C930B2"/>
    <w:multiLevelType w:val="multilevel"/>
    <w:tmpl w:val="B5C6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D63F85"/>
    <w:multiLevelType w:val="multilevel"/>
    <w:tmpl w:val="3236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ED21E0"/>
    <w:multiLevelType w:val="multilevel"/>
    <w:tmpl w:val="A4C6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443CFA"/>
    <w:multiLevelType w:val="multilevel"/>
    <w:tmpl w:val="E75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D00565"/>
    <w:multiLevelType w:val="multilevel"/>
    <w:tmpl w:val="31B2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2239BF"/>
    <w:multiLevelType w:val="multilevel"/>
    <w:tmpl w:val="4558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21CB4"/>
    <w:multiLevelType w:val="multilevel"/>
    <w:tmpl w:val="D47E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C278E4"/>
    <w:multiLevelType w:val="multilevel"/>
    <w:tmpl w:val="1108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212360"/>
    <w:multiLevelType w:val="multilevel"/>
    <w:tmpl w:val="8D5A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90091"/>
    <w:multiLevelType w:val="multilevel"/>
    <w:tmpl w:val="EE4A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F2324E"/>
    <w:multiLevelType w:val="multilevel"/>
    <w:tmpl w:val="3F08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801489"/>
    <w:multiLevelType w:val="multilevel"/>
    <w:tmpl w:val="2318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923D6A"/>
    <w:multiLevelType w:val="multilevel"/>
    <w:tmpl w:val="8CD0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7B18C1"/>
    <w:multiLevelType w:val="multilevel"/>
    <w:tmpl w:val="9E5C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980700"/>
    <w:multiLevelType w:val="multilevel"/>
    <w:tmpl w:val="5308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20639E"/>
    <w:multiLevelType w:val="multilevel"/>
    <w:tmpl w:val="0604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8B4D5F"/>
    <w:multiLevelType w:val="multilevel"/>
    <w:tmpl w:val="0592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1C2FD0"/>
    <w:multiLevelType w:val="multilevel"/>
    <w:tmpl w:val="D6FE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921B45"/>
    <w:multiLevelType w:val="multilevel"/>
    <w:tmpl w:val="B4C8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B95AB9"/>
    <w:multiLevelType w:val="multilevel"/>
    <w:tmpl w:val="68DC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F261F3"/>
    <w:multiLevelType w:val="multilevel"/>
    <w:tmpl w:val="C47A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6C704E"/>
    <w:multiLevelType w:val="multilevel"/>
    <w:tmpl w:val="663E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AF0B0F"/>
    <w:multiLevelType w:val="multilevel"/>
    <w:tmpl w:val="F128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B02E66"/>
    <w:multiLevelType w:val="multilevel"/>
    <w:tmpl w:val="7850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31081E"/>
    <w:multiLevelType w:val="multilevel"/>
    <w:tmpl w:val="153E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B104C9"/>
    <w:multiLevelType w:val="multilevel"/>
    <w:tmpl w:val="A40A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DB290A"/>
    <w:multiLevelType w:val="multilevel"/>
    <w:tmpl w:val="3A3A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D57CB4"/>
    <w:multiLevelType w:val="multilevel"/>
    <w:tmpl w:val="AD94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9B02C8"/>
    <w:multiLevelType w:val="multilevel"/>
    <w:tmpl w:val="B70A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81414A"/>
    <w:multiLevelType w:val="multilevel"/>
    <w:tmpl w:val="EEB8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7B1950"/>
    <w:multiLevelType w:val="multilevel"/>
    <w:tmpl w:val="8D3C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BC4F58"/>
    <w:multiLevelType w:val="multilevel"/>
    <w:tmpl w:val="6AC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A60D9"/>
    <w:multiLevelType w:val="multilevel"/>
    <w:tmpl w:val="83E0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392286">
    <w:abstractNumId w:val="4"/>
  </w:num>
  <w:num w:numId="2" w16cid:durableId="38022267">
    <w:abstractNumId w:val="35"/>
  </w:num>
  <w:num w:numId="3" w16cid:durableId="1841968263">
    <w:abstractNumId w:val="17"/>
  </w:num>
  <w:num w:numId="4" w16cid:durableId="1918898067">
    <w:abstractNumId w:val="33"/>
  </w:num>
  <w:num w:numId="5" w16cid:durableId="758797051">
    <w:abstractNumId w:val="18"/>
  </w:num>
  <w:num w:numId="6" w16cid:durableId="964775203">
    <w:abstractNumId w:val="16"/>
  </w:num>
  <w:num w:numId="7" w16cid:durableId="1262957319">
    <w:abstractNumId w:val="3"/>
  </w:num>
  <w:num w:numId="8" w16cid:durableId="1426072410">
    <w:abstractNumId w:val="22"/>
  </w:num>
  <w:num w:numId="9" w16cid:durableId="2005549146">
    <w:abstractNumId w:val="39"/>
  </w:num>
  <w:num w:numId="10" w16cid:durableId="960258330">
    <w:abstractNumId w:val="48"/>
  </w:num>
  <w:num w:numId="11" w16cid:durableId="723673566">
    <w:abstractNumId w:val="43"/>
  </w:num>
  <w:num w:numId="12" w16cid:durableId="991758880">
    <w:abstractNumId w:val="13"/>
  </w:num>
  <w:num w:numId="13" w16cid:durableId="1856655871">
    <w:abstractNumId w:val="9"/>
  </w:num>
  <w:num w:numId="14" w16cid:durableId="1887833408">
    <w:abstractNumId w:val="31"/>
  </w:num>
  <w:num w:numId="15" w16cid:durableId="608664932">
    <w:abstractNumId w:val="1"/>
  </w:num>
  <w:num w:numId="16" w16cid:durableId="1922568707">
    <w:abstractNumId w:val="34"/>
  </w:num>
  <w:num w:numId="17" w16cid:durableId="147593825">
    <w:abstractNumId w:val="37"/>
  </w:num>
  <w:num w:numId="18" w16cid:durableId="578440976">
    <w:abstractNumId w:val="10"/>
  </w:num>
  <w:num w:numId="19" w16cid:durableId="670445766">
    <w:abstractNumId w:val="30"/>
  </w:num>
  <w:num w:numId="20" w16cid:durableId="919749824">
    <w:abstractNumId w:val="26"/>
  </w:num>
  <w:num w:numId="21" w16cid:durableId="1269922164">
    <w:abstractNumId w:val="19"/>
  </w:num>
  <w:num w:numId="22" w16cid:durableId="256911658">
    <w:abstractNumId w:val="14"/>
  </w:num>
  <w:num w:numId="23" w16cid:durableId="455876107">
    <w:abstractNumId w:val="32"/>
  </w:num>
  <w:num w:numId="24" w16cid:durableId="1552382616">
    <w:abstractNumId w:val="23"/>
  </w:num>
  <w:num w:numId="25" w16cid:durableId="948775183">
    <w:abstractNumId w:val="42"/>
  </w:num>
  <w:num w:numId="26" w16cid:durableId="988753211">
    <w:abstractNumId w:val="29"/>
  </w:num>
  <w:num w:numId="27" w16cid:durableId="275797030">
    <w:abstractNumId w:val="5"/>
  </w:num>
  <w:num w:numId="28" w16cid:durableId="323514129">
    <w:abstractNumId w:val="46"/>
  </w:num>
  <w:num w:numId="29" w16cid:durableId="1403988363">
    <w:abstractNumId w:val="15"/>
  </w:num>
  <w:num w:numId="30" w16cid:durableId="2079202654">
    <w:abstractNumId w:val="2"/>
  </w:num>
  <w:num w:numId="31" w16cid:durableId="1010254884">
    <w:abstractNumId w:val="47"/>
  </w:num>
  <w:num w:numId="32" w16cid:durableId="193931000">
    <w:abstractNumId w:val="7"/>
  </w:num>
  <w:num w:numId="33" w16cid:durableId="1629429756">
    <w:abstractNumId w:val="11"/>
  </w:num>
  <w:num w:numId="34" w16cid:durableId="697925486">
    <w:abstractNumId w:val="27"/>
  </w:num>
  <w:num w:numId="35" w16cid:durableId="1397388483">
    <w:abstractNumId w:val="40"/>
  </w:num>
  <w:num w:numId="36" w16cid:durableId="1122193397">
    <w:abstractNumId w:val="21"/>
  </w:num>
  <w:num w:numId="37" w16cid:durableId="398594297">
    <w:abstractNumId w:val="8"/>
  </w:num>
  <w:num w:numId="38" w16cid:durableId="906842057">
    <w:abstractNumId w:val="24"/>
  </w:num>
  <w:num w:numId="39" w16cid:durableId="768239075">
    <w:abstractNumId w:val="6"/>
  </w:num>
  <w:num w:numId="40" w16cid:durableId="1527985496">
    <w:abstractNumId w:val="44"/>
  </w:num>
  <w:num w:numId="41" w16cid:durableId="1831214067">
    <w:abstractNumId w:val="25"/>
  </w:num>
  <w:num w:numId="42" w16cid:durableId="231038931">
    <w:abstractNumId w:val="45"/>
  </w:num>
  <w:num w:numId="43" w16cid:durableId="1112020750">
    <w:abstractNumId w:val="41"/>
  </w:num>
  <w:num w:numId="44" w16cid:durableId="1681203026">
    <w:abstractNumId w:val="12"/>
  </w:num>
  <w:num w:numId="45" w16cid:durableId="1035230185">
    <w:abstractNumId w:val="38"/>
  </w:num>
  <w:num w:numId="46" w16cid:durableId="847598832">
    <w:abstractNumId w:val="36"/>
  </w:num>
  <w:num w:numId="47" w16cid:durableId="499855329">
    <w:abstractNumId w:val="28"/>
  </w:num>
  <w:num w:numId="48" w16cid:durableId="936405514">
    <w:abstractNumId w:val="49"/>
  </w:num>
  <w:num w:numId="49" w16cid:durableId="1916545719">
    <w:abstractNumId w:val="20"/>
  </w:num>
  <w:num w:numId="50" w16cid:durableId="168501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FC"/>
    <w:rsid w:val="002E2FD0"/>
    <w:rsid w:val="00341EB9"/>
    <w:rsid w:val="003B7A57"/>
    <w:rsid w:val="0044792A"/>
    <w:rsid w:val="004F1844"/>
    <w:rsid w:val="005104FA"/>
    <w:rsid w:val="006C32FC"/>
    <w:rsid w:val="006F36D4"/>
    <w:rsid w:val="008E2B98"/>
    <w:rsid w:val="00A33BBC"/>
    <w:rsid w:val="00B53061"/>
    <w:rsid w:val="00F2367B"/>
    <w:rsid w:val="00F7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CEB2E"/>
  <w15:chartTrackingRefBased/>
  <w15:docId w15:val="{99E19A9F-6558-48F9-9A63-D9D73635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2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2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2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2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2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2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2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2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2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2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2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2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2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32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Smith</dc:creator>
  <cp:keywords/>
  <dc:description/>
  <cp:lastModifiedBy>Taylor Smith</cp:lastModifiedBy>
  <cp:revision>2</cp:revision>
  <dcterms:created xsi:type="dcterms:W3CDTF">2025-02-21T16:24:00Z</dcterms:created>
  <dcterms:modified xsi:type="dcterms:W3CDTF">2025-02-21T16:24:00Z</dcterms:modified>
</cp:coreProperties>
</file>