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5A81" w14:textId="77777777" w:rsidR="00F27D9D" w:rsidRPr="00F27D9D" w:rsidRDefault="00F27D9D" w:rsidP="00F27D9D">
      <w:pPr>
        <w:rPr>
          <w:b/>
          <w:bCs/>
        </w:rPr>
      </w:pPr>
      <w:r w:rsidRPr="00F27D9D">
        <w:rPr>
          <w:b/>
          <w:bCs/>
        </w:rPr>
        <w:t>Stop the STCKY</w:t>
      </w:r>
    </w:p>
    <w:p w14:paraId="1D8EF35D" w14:textId="77777777" w:rsidR="00F27D9D" w:rsidRPr="00F27D9D" w:rsidRDefault="00F27D9D" w:rsidP="00F27D9D">
      <w:pPr>
        <w:rPr>
          <w:b/>
          <w:bCs/>
        </w:rPr>
      </w:pPr>
      <w:r w:rsidRPr="00F27D9D">
        <w:rPr>
          <w:b/>
          <w:bCs/>
        </w:rPr>
        <w:t>Course Objective:</w:t>
      </w:r>
      <w:r w:rsidRPr="00F27D9D">
        <w:rPr>
          <w:b/>
          <w:bCs/>
        </w:rPr>
        <w:br/>
        <w:t>To help participants better identify and control high-energy hazards most likely to cause serious injury or fatality by focusing attention on the risks that can kill.</w:t>
      </w:r>
    </w:p>
    <w:p w14:paraId="101AEADD" w14:textId="77777777" w:rsidR="00F27D9D" w:rsidRPr="00F27D9D" w:rsidRDefault="00F27D9D" w:rsidP="00F27D9D">
      <w:pPr>
        <w:rPr>
          <w:b/>
          <w:bCs/>
        </w:rPr>
      </w:pPr>
      <w:r w:rsidRPr="00F27D9D">
        <w:rPr>
          <w:b/>
          <w:bCs/>
        </w:rPr>
        <w:t>Learning Objectives:</w:t>
      </w:r>
    </w:p>
    <w:p w14:paraId="73B0DCF9" w14:textId="77777777" w:rsidR="00F27D9D" w:rsidRPr="00F27D9D" w:rsidRDefault="00F27D9D" w:rsidP="00F27D9D">
      <w:pPr>
        <w:numPr>
          <w:ilvl w:val="0"/>
          <w:numId w:val="10"/>
        </w:numPr>
        <w:rPr>
          <w:b/>
          <w:bCs/>
        </w:rPr>
      </w:pPr>
      <w:r w:rsidRPr="00F27D9D">
        <w:rPr>
          <w:b/>
          <w:bCs/>
        </w:rPr>
        <w:t xml:space="preserve">Define high-energy or life-threatening exposures represented by the STCKY concept. </w:t>
      </w:r>
    </w:p>
    <w:p w14:paraId="631A419A" w14:textId="77777777" w:rsidR="00F27D9D" w:rsidRPr="00F27D9D" w:rsidRDefault="00F27D9D" w:rsidP="00F27D9D">
      <w:pPr>
        <w:numPr>
          <w:ilvl w:val="0"/>
          <w:numId w:val="10"/>
        </w:numPr>
        <w:rPr>
          <w:b/>
          <w:bCs/>
        </w:rPr>
      </w:pPr>
      <w:r w:rsidRPr="00F27D9D">
        <w:rPr>
          <w:b/>
          <w:bCs/>
        </w:rPr>
        <w:t xml:space="preserve">Identify common </w:t>
      </w:r>
      <w:proofErr w:type="gramStart"/>
      <w:r w:rsidRPr="00F27D9D">
        <w:rPr>
          <w:b/>
          <w:bCs/>
        </w:rPr>
        <w:t>serious-injury</w:t>
      </w:r>
      <w:proofErr w:type="gramEnd"/>
      <w:r w:rsidRPr="00F27D9D">
        <w:rPr>
          <w:b/>
          <w:bCs/>
        </w:rPr>
        <w:t xml:space="preserve"> and fatality risks present in construction and industrial work. </w:t>
      </w:r>
    </w:p>
    <w:p w14:paraId="0153A89C" w14:textId="77777777" w:rsidR="00F27D9D" w:rsidRPr="00F27D9D" w:rsidRDefault="00F27D9D" w:rsidP="00F27D9D">
      <w:pPr>
        <w:numPr>
          <w:ilvl w:val="0"/>
          <w:numId w:val="10"/>
        </w:numPr>
        <w:rPr>
          <w:b/>
          <w:bCs/>
        </w:rPr>
      </w:pPr>
      <w:r w:rsidRPr="00F27D9D">
        <w:rPr>
          <w:b/>
          <w:bCs/>
        </w:rPr>
        <w:t xml:space="preserve">Recognize warning signs that indicate controls are missing, weak, or not being followed. </w:t>
      </w:r>
    </w:p>
    <w:p w14:paraId="01781F39" w14:textId="77777777" w:rsidR="00F27D9D" w:rsidRPr="00F27D9D" w:rsidRDefault="00F27D9D" w:rsidP="00F27D9D">
      <w:pPr>
        <w:numPr>
          <w:ilvl w:val="0"/>
          <w:numId w:val="10"/>
        </w:numPr>
        <w:rPr>
          <w:b/>
          <w:bCs/>
        </w:rPr>
      </w:pPr>
      <w:r w:rsidRPr="00F27D9D">
        <w:rPr>
          <w:b/>
          <w:bCs/>
        </w:rPr>
        <w:t>Apply a practical pre-task lens to find and address the “stuff that can kill you” before work begins.</w:t>
      </w:r>
    </w:p>
    <w:p w14:paraId="6D130769" w14:textId="77777777" w:rsidR="00A33BBC" w:rsidRPr="00F27D9D" w:rsidRDefault="00A33BBC" w:rsidP="00F27D9D"/>
    <w:sectPr w:rsidR="00A33BBC" w:rsidRPr="00F27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C0"/>
    <w:multiLevelType w:val="multilevel"/>
    <w:tmpl w:val="D14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B17"/>
    <w:multiLevelType w:val="multilevel"/>
    <w:tmpl w:val="EBB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40E03"/>
    <w:multiLevelType w:val="multilevel"/>
    <w:tmpl w:val="8C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E1458"/>
    <w:multiLevelType w:val="multilevel"/>
    <w:tmpl w:val="76D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B69D1"/>
    <w:multiLevelType w:val="multilevel"/>
    <w:tmpl w:val="6714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67227"/>
    <w:multiLevelType w:val="multilevel"/>
    <w:tmpl w:val="23D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3"/>
  </w:num>
  <w:num w:numId="2" w16cid:durableId="465121622">
    <w:abstractNumId w:val="6"/>
  </w:num>
  <w:num w:numId="3" w16cid:durableId="1834877069">
    <w:abstractNumId w:val="2"/>
  </w:num>
  <w:num w:numId="4" w16cid:durableId="826676730">
    <w:abstractNumId w:val="1"/>
  </w:num>
  <w:num w:numId="5" w16cid:durableId="476184970">
    <w:abstractNumId w:val="5"/>
  </w:num>
  <w:num w:numId="6" w16cid:durableId="115756633">
    <w:abstractNumId w:val="0"/>
  </w:num>
  <w:num w:numId="7" w16cid:durableId="1452360609">
    <w:abstractNumId w:val="4"/>
  </w:num>
  <w:num w:numId="8" w16cid:durableId="561133777">
    <w:abstractNumId w:val="8"/>
  </w:num>
  <w:num w:numId="9" w16cid:durableId="1192643799">
    <w:abstractNumId w:val="9"/>
  </w:num>
  <w:num w:numId="10" w16cid:durableId="1060247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335EA"/>
    <w:rsid w:val="000A219D"/>
    <w:rsid w:val="00280CBF"/>
    <w:rsid w:val="005104FA"/>
    <w:rsid w:val="0077017C"/>
    <w:rsid w:val="00A33BBC"/>
    <w:rsid w:val="00A93879"/>
    <w:rsid w:val="00B53061"/>
    <w:rsid w:val="00B862AE"/>
    <w:rsid w:val="00CA1962"/>
    <w:rsid w:val="00E15E1B"/>
    <w:rsid w:val="00E27756"/>
    <w:rsid w:val="00EA4C1A"/>
    <w:rsid w:val="00F2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12</Lines>
  <Paragraphs>7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2026-04-09T19:50:00Z</dcterms:created>
  <dcterms:modified xsi:type="dcterms:W3CDTF">2026-04-09T19:50:00Z</dcterms:modified>
</cp:coreProperties>
</file>