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3FB2" w14:textId="77777777" w:rsidR="0033698D" w:rsidRPr="008F74EE" w:rsidRDefault="0033698D" w:rsidP="0033698D">
      <w:pPr>
        <w:pStyle w:val="Body"/>
        <w:rPr>
          <w:rFonts w:eastAsia="Arial Unicode MS" w:cs="Arial Unicode MS"/>
          <w:b/>
          <w:bCs/>
          <w:i/>
          <w:iCs/>
          <w:color w:val="0070C0"/>
          <w:sz w:val="28"/>
          <w:szCs w:val="28"/>
          <w:u w:color="0070C0"/>
        </w:rPr>
      </w:pPr>
      <w:r w:rsidRPr="008F74EE">
        <w:rPr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41B09816" wp14:editId="2EC760FB">
            <wp:simplePos x="0" y="0"/>
            <wp:positionH relativeFrom="margin">
              <wp:posOffset>-6350</wp:posOffset>
            </wp:positionH>
            <wp:positionV relativeFrom="page">
              <wp:posOffset>548640</wp:posOffset>
            </wp:positionV>
            <wp:extent cx="1959969" cy="3576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969" cy="357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F74EE">
        <w:rPr>
          <w:rFonts w:eastAsia="Arial Unicode MS" w:cs="Arial Unicode MS"/>
          <w:b/>
          <w:bCs/>
          <w:i/>
          <w:iCs/>
          <w:color w:val="0070C0"/>
          <w:sz w:val="28"/>
          <w:szCs w:val="28"/>
          <w:u w:color="0070C0"/>
        </w:rPr>
        <w:t xml:space="preserve">Ewing-Foley, Inc. </w:t>
      </w:r>
      <w:r>
        <w:rPr>
          <w:rFonts w:eastAsia="Arial Unicode MS" w:cs="Arial Unicode MS"/>
          <w:b/>
          <w:bCs/>
          <w:i/>
          <w:iCs/>
          <w:color w:val="0070C0"/>
          <w:sz w:val="28"/>
          <w:szCs w:val="28"/>
          <w:u w:color="0070C0"/>
        </w:rPr>
        <w:t xml:space="preserve">Continuing Education </w:t>
      </w:r>
      <w:r w:rsidRPr="008F74EE">
        <w:rPr>
          <w:rFonts w:eastAsia="Arial Unicode MS" w:cs="Arial Unicode MS"/>
          <w:b/>
          <w:bCs/>
          <w:i/>
          <w:iCs/>
          <w:color w:val="0070C0"/>
          <w:sz w:val="28"/>
          <w:szCs w:val="28"/>
          <w:u w:color="0070C0"/>
        </w:rPr>
        <w:t>Training</w:t>
      </w:r>
    </w:p>
    <w:p w14:paraId="0AFE5773" w14:textId="71FB42EA" w:rsidR="0033698D" w:rsidRPr="008F74EE" w:rsidRDefault="0033698D" w:rsidP="0033698D">
      <w:pPr>
        <w:pStyle w:val="Body"/>
        <w:rPr>
          <w:i/>
          <w:iCs/>
          <w:color w:val="4F81BD"/>
          <w:sz w:val="28"/>
          <w:szCs w:val="28"/>
          <w:u w:color="4F81BD"/>
        </w:rPr>
      </w:pPr>
      <w:r>
        <w:rPr>
          <w:rFonts w:eastAsia="Arial Unicode MS" w:cs="Arial Unicode MS"/>
          <w:b/>
          <w:bCs/>
          <w:i/>
          <w:iCs/>
          <w:color w:val="0070C0"/>
          <w:sz w:val="22"/>
          <w:szCs w:val="22"/>
          <w:u w:color="0070C0"/>
        </w:rPr>
        <w:t xml:space="preserve">                       </w:t>
      </w:r>
      <w:r>
        <w:rPr>
          <w:rFonts w:eastAsia="Arial Unicode MS" w:cs="Arial Unicode MS"/>
          <w:i/>
          <w:iCs/>
          <w:color w:val="0070C0"/>
          <w:sz w:val="22"/>
          <w:szCs w:val="22"/>
          <w:u w:color="0070C0"/>
        </w:rPr>
        <w:t>1</w:t>
      </w:r>
      <w:r w:rsidR="006C204E">
        <w:rPr>
          <w:rFonts w:eastAsia="Arial Unicode MS" w:cs="Arial Unicode MS"/>
          <w:i/>
          <w:iCs/>
          <w:color w:val="0070C0"/>
          <w:sz w:val="22"/>
          <w:szCs w:val="22"/>
          <w:u w:color="0070C0"/>
        </w:rPr>
        <w:t>2/12/2025</w:t>
      </w:r>
      <w:r w:rsidRPr="008F74EE">
        <w:rPr>
          <w:i/>
          <w:iCs/>
          <w:color w:val="4F81BD"/>
          <w:sz w:val="28"/>
          <w:szCs w:val="28"/>
          <w:u w:color="4F81BD"/>
        </w:rPr>
        <w:tab/>
      </w:r>
      <w:r w:rsidRPr="008F74EE">
        <w:rPr>
          <w:i/>
          <w:iCs/>
          <w:color w:val="4F81BD"/>
          <w:sz w:val="28"/>
          <w:szCs w:val="28"/>
          <w:u w:color="4F81BD"/>
        </w:rPr>
        <w:tab/>
      </w:r>
      <w:r w:rsidRPr="008F74EE">
        <w:rPr>
          <w:i/>
          <w:iCs/>
          <w:color w:val="4F81BD"/>
          <w:sz w:val="28"/>
          <w:szCs w:val="28"/>
          <w:u w:color="4F81BD"/>
        </w:rPr>
        <w:tab/>
      </w:r>
    </w:p>
    <w:p w14:paraId="5A6D8AB4" w14:textId="633E1C5F" w:rsidR="0033698D" w:rsidRDefault="0033698D" w:rsidP="0033698D">
      <w:pPr>
        <w:pStyle w:val="Body"/>
        <w:jc w:val="center"/>
        <w:rPr>
          <w:rFonts w:ascii="Georgia" w:hAnsi="Georgia"/>
          <w:b/>
          <w:bCs/>
          <w:color w:val="0070C0"/>
          <w:u w:color="0070C0"/>
        </w:rPr>
      </w:pPr>
      <w:r>
        <w:rPr>
          <w:rFonts w:ascii="Georgia" w:hAnsi="Georgia"/>
          <w:b/>
          <w:bCs/>
          <w:color w:val="0070C0"/>
          <w:u w:color="0070C0"/>
        </w:rPr>
        <w:t>Electrical Continuing Education</w:t>
      </w:r>
    </w:p>
    <w:p w14:paraId="376EF083" w14:textId="58E41C06" w:rsidR="0033698D" w:rsidRPr="00BC2EA8" w:rsidRDefault="0033698D" w:rsidP="0033698D">
      <w:pPr>
        <w:pStyle w:val="Body"/>
        <w:jc w:val="center"/>
        <w:rPr>
          <w:rFonts w:ascii="Georgia" w:hAnsi="Georgia"/>
          <w:b/>
          <w:bCs/>
          <w:color w:val="0070C0"/>
          <w:u w:color="0070C0"/>
        </w:rPr>
      </w:pPr>
      <w:r>
        <w:rPr>
          <w:rFonts w:ascii="Georgia" w:hAnsi="Georgia"/>
          <w:b/>
          <w:bCs/>
          <w:color w:val="0070C0"/>
          <w:u w:color="0070C0"/>
        </w:rPr>
        <w:t xml:space="preserve">4-Hour Power point slide presentation: </w:t>
      </w:r>
      <w:r w:rsidR="00FC5913">
        <w:rPr>
          <w:rFonts w:ascii="Georgia" w:hAnsi="Georgia"/>
          <w:b/>
          <w:bCs/>
          <w:color w:val="0070C0"/>
          <w:u w:color="0070C0"/>
        </w:rPr>
        <w:t xml:space="preserve">NEC ARTICLES 240 </w:t>
      </w:r>
      <w:r w:rsidR="006C204E">
        <w:rPr>
          <w:rFonts w:ascii="Georgia" w:hAnsi="Georgia"/>
          <w:b/>
          <w:bCs/>
          <w:color w:val="0070C0"/>
          <w:u w:color="0070C0"/>
        </w:rPr>
        <w:t>&amp; 242</w:t>
      </w:r>
    </w:p>
    <w:p w14:paraId="0EEF4E5F" w14:textId="360D9241" w:rsidR="0033698D" w:rsidRDefault="0033698D" w:rsidP="0033698D">
      <w:pPr>
        <w:jc w:val="center"/>
        <w:rPr>
          <w:sz w:val="44"/>
          <w:szCs w:val="44"/>
        </w:rPr>
      </w:pPr>
      <w:r>
        <w:rPr>
          <w:rFonts w:ascii="Georgia" w:hAnsi="Georgia"/>
          <w:b/>
          <w:bCs/>
          <w:color w:val="0070C0"/>
          <w:u w:color="0070C0"/>
        </w:rPr>
        <w:t xml:space="preserve">  </w:t>
      </w:r>
      <w:r>
        <w:rPr>
          <w:rFonts w:ascii="Georgia" w:hAnsi="Georgia"/>
          <w:b/>
          <w:bCs/>
          <w:color w:val="0070C0"/>
          <w:u w:color="0070C0"/>
        </w:rPr>
        <w:tab/>
        <w:t xml:space="preserve"> Instructor Ralph Bliquez</w:t>
      </w:r>
    </w:p>
    <w:p w14:paraId="475A0D66" w14:textId="0511978A" w:rsidR="00115568" w:rsidRPr="006A6D20" w:rsidRDefault="00467E6A" w:rsidP="008036B3">
      <w:pPr>
        <w:jc w:val="center"/>
        <w:rPr>
          <w:sz w:val="44"/>
          <w:szCs w:val="44"/>
        </w:rPr>
      </w:pPr>
      <w:r w:rsidRPr="006A6D20">
        <w:rPr>
          <w:sz w:val="44"/>
          <w:szCs w:val="44"/>
        </w:rPr>
        <w:t xml:space="preserve">APPLICATION FOR </w:t>
      </w:r>
      <w:r w:rsidR="008036B3">
        <w:rPr>
          <w:sz w:val="44"/>
          <w:szCs w:val="44"/>
        </w:rPr>
        <w:t xml:space="preserve">A </w:t>
      </w:r>
      <w:r w:rsidR="006A13CE">
        <w:rPr>
          <w:sz w:val="44"/>
          <w:szCs w:val="44"/>
        </w:rPr>
        <w:t>4-</w:t>
      </w:r>
      <w:r w:rsidR="007D5B66">
        <w:rPr>
          <w:sz w:val="44"/>
          <w:szCs w:val="44"/>
        </w:rPr>
        <w:t xml:space="preserve">HOUR </w:t>
      </w:r>
      <w:r w:rsidR="008036B3">
        <w:rPr>
          <w:sz w:val="44"/>
          <w:szCs w:val="44"/>
        </w:rPr>
        <w:t xml:space="preserve">CODE CHANGE CLASS ON </w:t>
      </w:r>
      <w:r w:rsidR="001A3EBB" w:rsidRPr="006A6D20">
        <w:rPr>
          <w:sz w:val="44"/>
          <w:szCs w:val="44"/>
        </w:rPr>
        <w:t>OVERCURRENT</w:t>
      </w:r>
      <w:r w:rsidR="00115568" w:rsidRPr="006A6D20">
        <w:rPr>
          <w:sz w:val="44"/>
          <w:szCs w:val="44"/>
        </w:rPr>
        <w:t>/OVERVOLTAGE</w:t>
      </w:r>
      <w:r w:rsidR="001A3EBB" w:rsidRPr="006A6D20">
        <w:rPr>
          <w:sz w:val="44"/>
          <w:szCs w:val="44"/>
        </w:rPr>
        <w:t xml:space="preserve"> PROTECTION</w:t>
      </w:r>
    </w:p>
    <w:p w14:paraId="5F9BFC4B" w14:textId="648E8193" w:rsidR="007474CE" w:rsidRDefault="00467E6A" w:rsidP="00467E6A">
      <w:pPr>
        <w:jc w:val="center"/>
        <w:rPr>
          <w:sz w:val="44"/>
          <w:szCs w:val="44"/>
        </w:rPr>
      </w:pPr>
      <w:r w:rsidRPr="006A6D20">
        <w:rPr>
          <w:sz w:val="44"/>
          <w:szCs w:val="44"/>
        </w:rPr>
        <w:t xml:space="preserve"> 202</w:t>
      </w:r>
      <w:r w:rsidR="008C22EE">
        <w:rPr>
          <w:sz w:val="44"/>
          <w:szCs w:val="44"/>
        </w:rPr>
        <w:t>3</w:t>
      </w:r>
      <w:r w:rsidRPr="006A6D20">
        <w:rPr>
          <w:sz w:val="44"/>
          <w:szCs w:val="44"/>
        </w:rPr>
        <w:t xml:space="preserve"> NEC, ARTICLE</w:t>
      </w:r>
      <w:r w:rsidR="00623123">
        <w:rPr>
          <w:sz w:val="44"/>
          <w:szCs w:val="44"/>
        </w:rPr>
        <w:t>S</w:t>
      </w:r>
      <w:r w:rsidRPr="006A6D20">
        <w:rPr>
          <w:sz w:val="44"/>
          <w:szCs w:val="44"/>
        </w:rPr>
        <w:t xml:space="preserve"> </w:t>
      </w:r>
      <w:r w:rsidR="00115568" w:rsidRPr="006A6D20">
        <w:rPr>
          <w:sz w:val="44"/>
          <w:szCs w:val="44"/>
        </w:rPr>
        <w:t>240 &amp; 242</w:t>
      </w:r>
    </w:p>
    <w:p w14:paraId="15D4498E" w14:textId="77777777" w:rsidR="006C02E1" w:rsidRPr="006A6D20" w:rsidRDefault="006C02E1" w:rsidP="00EA2667">
      <w:pPr>
        <w:rPr>
          <w:sz w:val="44"/>
          <w:szCs w:val="44"/>
        </w:rPr>
      </w:pPr>
    </w:p>
    <w:p w14:paraId="59C425D6" w14:textId="6EA5D09D" w:rsidR="00EA2667" w:rsidRDefault="009409A4" w:rsidP="00A941C7">
      <w:pPr>
        <w:rPr>
          <w:sz w:val="36"/>
          <w:szCs w:val="36"/>
        </w:rPr>
      </w:pPr>
      <w:r>
        <w:rPr>
          <w:sz w:val="36"/>
          <w:szCs w:val="36"/>
        </w:rPr>
        <w:t>The scope of Article 240</w:t>
      </w:r>
      <w:r w:rsidR="001D2E06">
        <w:rPr>
          <w:sz w:val="36"/>
          <w:szCs w:val="36"/>
        </w:rPr>
        <w:t xml:space="preserve"> provides the general requirements for overcurrent protection and overcurrent protec</w:t>
      </w:r>
      <w:r w:rsidR="00705D75">
        <w:rPr>
          <w:sz w:val="36"/>
          <w:szCs w:val="36"/>
        </w:rPr>
        <w:t>tive devices</w:t>
      </w:r>
      <w:r w:rsidR="00974925">
        <w:rPr>
          <w:sz w:val="36"/>
          <w:szCs w:val="36"/>
        </w:rPr>
        <w:t xml:space="preserve"> to provide protection for conductors and equipment</w:t>
      </w:r>
      <w:r w:rsidR="00544938">
        <w:rPr>
          <w:sz w:val="36"/>
          <w:szCs w:val="36"/>
        </w:rPr>
        <w:t xml:space="preserve"> if the current reaches a value that will cause an excessive or </w:t>
      </w:r>
      <w:r w:rsidR="00954A61">
        <w:rPr>
          <w:sz w:val="36"/>
          <w:szCs w:val="36"/>
        </w:rPr>
        <w:t>dangerous</w:t>
      </w:r>
      <w:r w:rsidR="007E62F8">
        <w:rPr>
          <w:sz w:val="36"/>
          <w:szCs w:val="36"/>
        </w:rPr>
        <w:t xml:space="preserve"> </w:t>
      </w:r>
      <w:r w:rsidR="00954A61">
        <w:rPr>
          <w:sz w:val="36"/>
          <w:szCs w:val="36"/>
        </w:rPr>
        <w:t>temperature</w:t>
      </w:r>
      <w:r w:rsidR="007E62F8">
        <w:rPr>
          <w:sz w:val="36"/>
          <w:szCs w:val="36"/>
        </w:rPr>
        <w:t xml:space="preserve"> that will </w:t>
      </w:r>
      <w:r w:rsidR="00B06265">
        <w:rPr>
          <w:sz w:val="36"/>
          <w:szCs w:val="36"/>
        </w:rPr>
        <w:t>damage the conductors</w:t>
      </w:r>
      <w:r w:rsidR="00010771">
        <w:rPr>
          <w:sz w:val="36"/>
          <w:szCs w:val="36"/>
        </w:rPr>
        <w:t xml:space="preserve">, </w:t>
      </w:r>
      <w:r w:rsidR="00B06265">
        <w:rPr>
          <w:sz w:val="36"/>
          <w:szCs w:val="36"/>
        </w:rPr>
        <w:t xml:space="preserve">conductor </w:t>
      </w:r>
      <w:r w:rsidR="009904F8">
        <w:rPr>
          <w:sz w:val="36"/>
          <w:szCs w:val="36"/>
        </w:rPr>
        <w:t xml:space="preserve">insulation or </w:t>
      </w:r>
      <w:r w:rsidR="00743750">
        <w:rPr>
          <w:sz w:val="36"/>
          <w:szCs w:val="36"/>
        </w:rPr>
        <w:t>equipment.</w:t>
      </w:r>
    </w:p>
    <w:p w14:paraId="630A2C7D" w14:textId="57B083C8" w:rsidR="00E30827" w:rsidRDefault="00E30827" w:rsidP="001D08C1">
      <w:pPr>
        <w:rPr>
          <w:sz w:val="36"/>
          <w:szCs w:val="36"/>
        </w:rPr>
      </w:pPr>
      <w:r>
        <w:rPr>
          <w:sz w:val="36"/>
          <w:szCs w:val="36"/>
        </w:rPr>
        <w:t>The following code articles</w:t>
      </w:r>
      <w:r w:rsidR="00322D3F">
        <w:rPr>
          <w:sz w:val="36"/>
          <w:szCs w:val="36"/>
        </w:rPr>
        <w:t xml:space="preserve"> that include changes and revisions</w:t>
      </w:r>
      <w:r>
        <w:rPr>
          <w:sz w:val="36"/>
          <w:szCs w:val="36"/>
        </w:rPr>
        <w:t xml:space="preserve"> </w:t>
      </w:r>
      <w:r w:rsidR="001D08C1">
        <w:rPr>
          <w:sz w:val="36"/>
          <w:szCs w:val="36"/>
        </w:rPr>
        <w:t>in the 202</w:t>
      </w:r>
      <w:r w:rsidR="006C204E">
        <w:rPr>
          <w:sz w:val="36"/>
          <w:szCs w:val="36"/>
        </w:rPr>
        <w:t>3</w:t>
      </w:r>
      <w:r w:rsidR="001D08C1">
        <w:rPr>
          <w:sz w:val="36"/>
          <w:szCs w:val="36"/>
        </w:rPr>
        <w:t xml:space="preserve"> NEC </w:t>
      </w:r>
      <w:r>
        <w:rPr>
          <w:sz w:val="36"/>
          <w:szCs w:val="36"/>
        </w:rPr>
        <w:t>will be in the Power Point presentation:</w:t>
      </w:r>
    </w:p>
    <w:p w14:paraId="4F333B53" w14:textId="71E0E640" w:rsidR="00E30827" w:rsidRDefault="007C47B1" w:rsidP="00A941C7">
      <w:pPr>
        <w:rPr>
          <w:sz w:val="36"/>
          <w:szCs w:val="36"/>
        </w:rPr>
      </w:pPr>
      <w:r>
        <w:rPr>
          <w:sz w:val="36"/>
          <w:szCs w:val="36"/>
        </w:rPr>
        <w:t>240</w:t>
      </w:r>
      <w:r w:rsidR="00E30827">
        <w:rPr>
          <w:sz w:val="36"/>
          <w:szCs w:val="36"/>
        </w:rPr>
        <w:t>.2</w:t>
      </w:r>
      <w:r w:rsidR="009A4733">
        <w:rPr>
          <w:sz w:val="36"/>
          <w:szCs w:val="36"/>
        </w:rPr>
        <w:t xml:space="preserve"> </w:t>
      </w:r>
      <w:r w:rsidR="00E30827">
        <w:rPr>
          <w:sz w:val="36"/>
          <w:szCs w:val="36"/>
        </w:rPr>
        <w:t>Definitions</w:t>
      </w:r>
      <w:r w:rsidR="00CF1359">
        <w:rPr>
          <w:sz w:val="36"/>
          <w:szCs w:val="36"/>
        </w:rPr>
        <w:t>: Changes in how definitions are sited</w:t>
      </w:r>
      <w:r w:rsidR="00AC722C">
        <w:rPr>
          <w:sz w:val="36"/>
          <w:szCs w:val="36"/>
        </w:rPr>
        <w:t xml:space="preserve"> in Chapter One</w:t>
      </w:r>
    </w:p>
    <w:p w14:paraId="76DDF872" w14:textId="79E12073" w:rsidR="00E30827" w:rsidRDefault="0025200E" w:rsidP="00A941C7">
      <w:pPr>
        <w:rPr>
          <w:sz w:val="36"/>
          <w:szCs w:val="36"/>
        </w:rPr>
      </w:pPr>
      <w:r>
        <w:rPr>
          <w:sz w:val="36"/>
          <w:szCs w:val="36"/>
        </w:rPr>
        <w:t>240.4</w:t>
      </w:r>
      <w:r w:rsidR="00826FD1">
        <w:rPr>
          <w:sz w:val="36"/>
          <w:szCs w:val="36"/>
        </w:rPr>
        <w:t>(G)</w:t>
      </w:r>
      <w:r w:rsidR="00E30827">
        <w:rPr>
          <w:sz w:val="36"/>
          <w:szCs w:val="36"/>
        </w:rPr>
        <w:tab/>
      </w:r>
      <w:r w:rsidR="00826FD1">
        <w:rPr>
          <w:sz w:val="36"/>
          <w:szCs w:val="36"/>
        </w:rPr>
        <w:t xml:space="preserve">Revisions </w:t>
      </w:r>
    </w:p>
    <w:p w14:paraId="6298E4CE" w14:textId="1264A888" w:rsidR="00E30827" w:rsidRDefault="00714908" w:rsidP="00A941C7">
      <w:pPr>
        <w:rPr>
          <w:sz w:val="36"/>
          <w:szCs w:val="36"/>
        </w:rPr>
      </w:pPr>
      <w:r>
        <w:rPr>
          <w:sz w:val="36"/>
          <w:szCs w:val="36"/>
        </w:rPr>
        <w:t>240.6(C)</w:t>
      </w:r>
      <w:r w:rsidR="00E30827">
        <w:rPr>
          <w:sz w:val="36"/>
          <w:szCs w:val="36"/>
        </w:rPr>
        <w:tab/>
      </w:r>
      <w:r w:rsidR="008B7519">
        <w:rPr>
          <w:sz w:val="36"/>
          <w:szCs w:val="36"/>
        </w:rPr>
        <w:t xml:space="preserve">Access to </w:t>
      </w:r>
      <w:r w:rsidR="006C071C">
        <w:rPr>
          <w:sz w:val="36"/>
          <w:szCs w:val="36"/>
        </w:rPr>
        <w:t>Adjustable</w:t>
      </w:r>
      <w:r w:rsidR="008B7519">
        <w:rPr>
          <w:sz w:val="36"/>
          <w:szCs w:val="36"/>
        </w:rPr>
        <w:t xml:space="preserve"> Trip Breakers</w:t>
      </w:r>
      <w:r w:rsidR="00463C55">
        <w:rPr>
          <w:sz w:val="36"/>
          <w:szCs w:val="36"/>
        </w:rPr>
        <w:t xml:space="preserve"> </w:t>
      </w:r>
    </w:p>
    <w:p w14:paraId="3E1F601B" w14:textId="3F7909F6" w:rsidR="00E30827" w:rsidRDefault="006C071C" w:rsidP="00A941C7">
      <w:pPr>
        <w:rPr>
          <w:sz w:val="36"/>
          <w:szCs w:val="36"/>
        </w:rPr>
      </w:pPr>
      <w:r>
        <w:rPr>
          <w:sz w:val="36"/>
          <w:szCs w:val="36"/>
        </w:rPr>
        <w:lastRenderedPageBreak/>
        <w:t>240.</w:t>
      </w:r>
      <w:r w:rsidR="00385461">
        <w:rPr>
          <w:sz w:val="36"/>
          <w:szCs w:val="36"/>
        </w:rPr>
        <w:t xml:space="preserve">21(B) </w:t>
      </w:r>
      <w:r w:rsidR="00AB0766">
        <w:rPr>
          <w:sz w:val="36"/>
          <w:szCs w:val="36"/>
        </w:rPr>
        <w:t xml:space="preserve">Feeder Taps </w:t>
      </w:r>
    </w:p>
    <w:p w14:paraId="5C231120" w14:textId="12C7127C" w:rsidR="00E30827" w:rsidRDefault="006A370E" w:rsidP="00A941C7">
      <w:pPr>
        <w:rPr>
          <w:sz w:val="36"/>
          <w:szCs w:val="36"/>
        </w:rPr>
      </w:pPr>
      <w:r>
        <w:rPr>
          <w:sz w:val="36"/>
          <w:szCs w:val="36"/>
        </w:rPr>
        <w:t>240.33 Vertical</w:t>
      </w:r>
      <w:r w:rsidR="00B0605D">
        <w:rPr>
          <w:sz w:val="36"/>
          <w:szCs w:val="36"/>
        </w:rPr>
        <w:t xml:space="preserve"> Position</w:t>
      </w:r>
      <w:r w:rsidR="00D23E40">
        <w:rPr>
          <w:sz w:val="36"/>
          <w:szCs w:val="36"/>
        </w:rPr>
        <w:t xml:space="preserve"> </w:t>
      </w:r>
    </w:p>
    <w:p w14:paraId="645F0CF6" w14:textId="31CC28BD" w:rsidR="00E30827" w:rsidRDefault="00EA2E29" w:rsidP="00A941C7">
      <w:pPr>
        <w:rPr>
          <w:sz w:val="36"/>
          <w:szCs w:val="36"/>
        </w:rPr>
      </w:pPr>
      <w:r>
        <w:rPr>
          <w:sz w:val="36"/>
          <w:szCs w:val="36"/>
        </w:rPr>
        <w:t>240</w:t>
      </w:r>
      <w:r w:rsidR="006A370E">
        <w:rPr>
          <w:sz w:val="36"/>
          <w:szCs w:val="36"/>
        </w:rPr>
        <w:t>.62</w:t>
      </w:r>
      <w:r w:rsidR="00D23E40">
        <w:rPr>
          <w:sz w:val="36"/>
          <w:szCs w:val="36"/>
        </w:rPr>
        <w:t xml:space="preserve"> </w:t>
      </w:r>
      <w:r w:rsidR="006A370E">
        <w:rPr>
          <w:sz w:val="36"/>
          <w:szCs w:val="36"/>
        </w:rPr>
        <w:t>Reconditioned Equipment</w:t>
      </w:r>
      <w:r w:rsidR="00DE7DD0">
        <w:rPr>
          <w:sz w:val="36"/>
          <w:szCs w:val="36"/>
        </w:rPr>
        <w:t xml:space="preserve"> </w:t>
      </w:r>
    </w:p>
    <w:p w14:paraId="545F0313" w14:textId="1DD34AC7" w:rsidR="00C227CE" w:rsidRDefault="007621F8" w:rsidP="00A941C7">
      <w:pPr>
        <w:rPr>
          <w:sz w:val="36"/>
          <w:szCs w:val="36"/>
        </w:rPr>
      </w:pPr>
      <w:r>
        <w:rPr>
          <w:sz w:val="36"/>
          <w:szCs w:val="36"/>
        </w:rPr>
        <w:t>240.67</w:t>
      </w:r>
      <w:r w:rsidR="00580929">
        <w:rPr>
          <w:sz w:val="36"/>
          <w:szCs w:val="36"/>
        </w:rPr>
        <w:t>(A-C)</w:t>
      </w:r>
      <w:r>
        <w:rPr>
          <w:sz w:val="36"/>
          <w:szCs w:val="36"/>
        </w:rPr>
        <w:t xml:space="preserve"> Ar</w:t>
      </w:r>
      <w:r w:rsidR="00580929">
        <w:rPr>
          <w:sz w:val="36"/>
          <w:szCs w:val="36"/>
        </w:rPr>
        <w:t>c</w:t>
      </w:r>
      <w:r>
        <w:rPr>
          <w:sz w:val="36"/>
          <w:szCs w:val="36"/>
        </w:rPr>
        <w:t xml:space="preserve"> Energy </w:t>
      </w:r>
      <w:r w:rsidR="00580929">
        <w:rPr>
          <w:sz w:val="36"/>
          <w:szCs w:val="36"/>
        </w:rPr>
        <w:t>Reduction</w:t>
      </w:r>
      <w:r w:rsidR="00B70A32">
        <w:rPr>
          <w:sz w:val="36"/>
          <w:szCs w:val="36"/>
        </w:rPr>
        <w:t xml:space="preserve"> (Fuses)</w:t>
      </w:r>
      <w:r w:rsidR="002441ED">
        <w:rPr>
          <w:sz w:val="36"/>
          <w:szCs w:val="36"/>
        </w:rPr>
        <w:t xml:space="preserve"> </w:t>
      </w:r>
    </w:p>
    <w:p w14:paraId="6741DB9D" w14:textId="3837DFFD" w:rsidR="00E30827" w:rsidRDefault="00E4107E" w:rsidP="00A941C7">
      <w:pPr>
        <w:rPr>
          <w:sz w:val="36"/>
          <w:szCs w:val="36"/>
        </w:rPr>
      </w:pPr>
      <w:r>
        <w:rPr>
          <w:sz w:val="36"/>
          <w:szCs w:val="36"/>
        </w:rPr>
        <w:t>240.87 (A-C) Arc Energy Reduction (Breakers)</w:t>
      </w:r>
      <w:r w:rsidR="00110737">
        <w:rPr>
          <w:sz w:val="36"/>
          <w:szCs w:val="36"/>
        </w:rPr>
        <w:t xml:space="preserve"> </w:t>
      </w:r>
    </w:p>
    <w:p w14:paraId="06D7A022" w14:textId="2924F57C" w:rsidR="00E30827" w:rsidRDefault="00B3251A" w:rsidP="00A941C7">
      <w:pPr>
        <w:rPr>
          <w:sz w:val="36"/>
          <w:szCs w:val="36"/>
        </w:rPr>
      </w:pPr>
      <w:r>
        <w:rPr>
          <w:sz w:val="36"/>
          <w:szCs w:val="36"/>
        </w:rPr>
        <w:t>240.90 (B)</w:t>
      </w:r>
      <w:r w:rsidR="00890FD9">
        <w:rPr>
          <w:sz w:val="36"/>
          <w:szCs w:val="36"/>
        </w:rPr>
        <w:t xml:space="preserve"> Devices Rated over 800 Amp</w:t>
      </w:r>
      <w:r w:rsidR="00BD0A66">
        <w:rPr>
          <w:sz w:val="36"/>
          <w:szCs w:val="36"/>
        </w:rPr>
        <w:t>s</w:t>
      </w:r>
      <w:r w:rsidR="00420E8E">
        <w:rPr>
          <w:sz w:val="36"/>
          <w:szCs w:val="36"/>
        </w:rPr>
        <w:t xml:space="preserve"> </w:t>
      </w:r>
    </w:p>
    <w:p w14:paraId="09EA5524" w14:textId="314FCE15" w:rsidR="00BB0753" w:rsidRDefault="00BB0753" w:rsidP="00A941C7">
      <w:pPr>
        <w:rPr>
          <w:sz w:val="36"/>
          <w:szCs w:val="36"/>
        </w:rPr>
      </w:pPr>
      <w:r>
        <w:rPr>
          <w:sz w:val="36"/>
          <w:szCs w:val="36"/>
        </w:rPr>
        <w:t xml:space="preserve">These changes will be addressed </w:t>
      </w:r>
      <w:r w:rsidR="008A75CF">
        <w:rPr>
          <w:sz w:val="36"/>
          <w:szCs w:val="36"/>
        </w:rPr>
        <w:t xml:space="preserve">as </w:t>
      </w:r>
      <w:r w:rsidR="00C42AC4">
        <w:rPr>
          <w:sz w:val="36"/>
          <w:szCs w:val="36"/>
        </w:rPr>
        <w:t>the class goes through the entire</w:t>
      </w:r>
      <w:r>
        <w:rPr>
          <w:sz w:val="36"/>
          <w:szCs w:val="36"/>
        </w:rPr>
        <w:t xml:space="preserve"> </w:t>
      </w:r>
      <w:r w:rsidR="00046586">
        <w:rPr>
          <w:sz w:val="36"/>
          <w:szCs w:val="36"/>
        </w:rPr>
        <w:t xml:space="preserve">Article and should take </w:t>
      </w:r>
      <w:r w:rsidR="00C42AC4">
        <w:rPr>
          <w:sz w:val="36"/>
          <w:szCs w:val="36"/>
        </w:rPr>
        <w:t xml:space="preserve">substantial time.  My </w:t>
      </w:r>
      <w:r w:rsidR="00061A64">
        <w:rPr>
          <w:sz w:val="36"/>
          <w:szCs w:val="36"/>
        </w:rPr>
        <w:t xml:space="preserve">“dry” run-through </w:t>
      </w:r>
      <w:r w:rsidR="00381BD6">
        <w:rPr>
          <w:sz w:val="36"/>
          <w:szCs w:val="36"/>
        </w:rPr>
        <w:t>took one</w:t>
      </w:r>
      <w:r w:rsidR="007427C4">
        <w:rPr>
          <w:sz w:val="36"/>
          <w:szCs w:val="36"/>
        </w:rPr>
        <w:t xml:space="preserve"> hour</w:t>
      </w:r>
      <w:r w:rsidR="00327C55">
        <w:rPr>
          <w:sz w:val="36"/>
          <w:szCs w:val="36"/>
        </w:rPr>
        <w:t xml:space="preserve"> for the changes</w:t>
      </w:r>
      <w:r w:rsidR="007427C4">
        <w:rPr>
          <w:sz w:val="36"/>
          <w:szCs w:val="36"/>
        </w:rPr>
        <w:t xml:space="preserve">.  The rest of Article 240 was </w:t>
      </w:r>
      <w:r w:rsidR="00327C55">
        <w:rPr>
          <w:sz w:val="36"/>
          <w:szCs w:val="36"/>
        </w:rPr>
        <w:t>two hours for a total of three hours.</w:t>
      </w:r>
    </w:p>
    <w:p w14:paraId="2CED2B7A" w14:textId="6BAD74DE" w:rsidR="006B1419" w:rsidRDefault="00E6097E" w:rsidP="00A941C7">
      <w:pPr>
        <w:rPr>
          <w:sz w:val="36"/>
          <w:szCs w:val="36"/>
        </w:rPr>
      </w:pPr>
      <w:r>
        <w:rPr>
          <w:sz w:val="36"/>
          <w:szCs w:val="36"/>
        </w:rPr>
        <w:t>Information on other articles in 240 can be found in the Power Point attached.</w:t>
      </w:r>
      <w:r w:rsidR="00AA0D91">
        <w:rPr>
          <w:sz w:val="36"/>
          <w:szCs w:val="36"/>
        </w:rPr>
        <w:t xml:space="preserve">  </w:t>
      </w:r>
    </w:p>
    <w:p w14:paraId="10E4527F" w14:textId="1231D87A" w:rsidR="00721F9E" w:rsidRDefault="00721F9E" w:rsidP="00A941C7">
      <w:pPr>
        <w:rPr>
          <w:sz w:val="36"/>
          <w:szCs w:val="36"/>
        </w:rPr>
      </w:pPr>
    </w:p>
    <w:p w14:paraId="1D4A8C86" w14:textId="766A73C3" w:rsidR="008A725C" w:rsidRDefault="008A725C" w:rsidP="00A941C7">
      <w:pPr>
        <w:rPr>
          <w:sz w:val="36"/>
          <w:szCs w:val="36"/>
        </w:rPr>
      </w:pPr>
      <w:r>
        <w:rPr>
          <w:sz w:val="36"/>
          <w:szCs w:val="36"/>
        </w:rPr>
        <w:t>The scope of Article 24</w:t>
      </w:r>
      <w:r w:rsidR="00FB4620">
        <w:rPr>
          <w:sz w:val="36"/>
          <w:szCs w:val="36"/>
        </w:rPr>
        <w:t>2</w:t>
      </w:r>
      <w:r>
        <w:rPr>
          <w:sz w:val="36"/>
          <w:szCs w:val="36"/>
        </w:rPr>
        <w:t xml:space="preserve"> is to provide the general requirements</w:t>
      </w:r>
      <w:r w:rsidR="00E07D0B">
        <w:rPr>
          <w:sz w:val="36"/>
          <w:szCs w:val="36"/>
        </w:rPr>
        <w:t xml:space="preserve">, installation </w:t>
      </w:r>
      <w:r w:rsidR="0090221D">
        <w:rPr>
          <w:sz w:val="36"/>
          <w:szCs w:val="36"/>
        </w:rPr>
        <w:t>requirements</w:t>
      </w:r>
      <w:r w:rsidR="00E07D0B">
        <w:rPr>
          <w:sz w:val="36"/>
          <w:szCs w:val="36"/>
        </w:rPr>
        <w:t xml:space="preserve"> and connection requirements for overvoltage protection and overvoltage protective devices</w:t>
      </w:r>
      <w:r w:rsidR="00E70FB1">
        <w:rPr>
          <w:sz w:val="36"/>
          <w:szCs w:val="36"/>
        </w:rPr>
        <w:t>. Permanently installed Surge Protective Devices</w:t>
      </w:r>
      <w:r w:rsidR="00375253">
        <w:rPr>
          <w:sz w:val="36"/>
          <w:szCs w:val="36"/>
        </w:rPr>
        <w:t xml:space="preserve"> (&lt;100</w:t>
      </w:r>
      <w:r w:rsidR="000107B3">
        <w:rPr>
          <w:sz w:val="36"/>
          <w:szCs w:val="36"/>
        </w:rPr>
        <w:t xml:space="preserve">0 </w:t>
      </w:r>
      <w:r w:rsidR="00375253">
        <w:rPr>
          <w:sz w:val="36"/>
          <w:szCs w:val="36"/>
        </w:rPr>
        <w:t>volts</w:t>
      </w:r>
      <w:r w:rsidR="00E77151">
        <w:rPr>
          <w:sz w:val="36"/>
          <w:szCs w:val="36"/>
        </w:rPr>
        <w:t xml:space="preserve"> nominal</w:t>
      </w:r>
      <w:r w:rsidR="00375253">
        <w:rPr>
          <w:sz w:val="36"/>
          <w:szCs w:val="36"/>
        </w:rPr>
        <w:t>)</w:t>
      </w:r>
      <w:r w:rsidR="00E70FB1">
        <w:rPr>
          <w:sz w:val="36"/>
          <w:szCs w:val="36"/>
        </w:rPr>
        <w:t xml:space="preserve"> and Surge </w:t>
      </w:r>
      <w:r w:rsidR="00E10ADD">
        <w:rPr>
          <w:sz w:val="36"/>
          <w:szCs w:val="36"/>
        </w:rPr>
        <w:t>Arresters (</w:t>
      </w:r>
      <w:r w:rsidR="00375253">
        <w:rPr>
          <w:sz w:val="36"/>
          <w:szCs w:val="36"/>
        </w:rPr>
        <w:t>&gt;</w:t>
      </w:r>
      <w:r w:rsidR="00E77151">
        <w:rPr>
          <w:sz w:val="36"/>
          <w:szCs w:val="36"/>
        </w:rPr>
        <w:t>1000 volts nominal</w:t>
      </w:r>
      <w:r w:rsidR="0094672A">
        <w:rPr>
          <w:sz w:val="36"/>
          <w:szCs w:val="36"/>
        </w:rPr>
        <w:t>)</w:t>
      </w:r>
      <w:r w:rsidR="00FB4620">
        <w:rPr>
          <w:sz w:val="36"/>
          <w:szCs w:val="36"/>
        </w:rPr>
        <w:t xml:space="preserve"> are treated separately</w:t>
      </w:r>
    </w:p>
    <w:p w14:paraId="0B9DDA9C" w14:textId="1C247027" w:rsidR="00833759" w:rsidRDefault="00A805E6" w:rsidP="00A941C7">
      <w:pPr>
        <w:rPr>
          <w:sz w:val="36"/>
          <w:szCs w:val="36"/>
        </w:rPr>
      </w:pPr>
      <w:r>
        <w:rPr>
          <w:sz w:val="36"/>
          <w:szCs w:val="36"/>
        </w:rPr>
        <w:t xml:space="preserve">Note:  Every </w:t>
      </w:r>
      <w:r w:rsidR="00CE363D">
        <w:rPr>
          <w:sz w:val="36"/>
          <w:szCs w:val="36"/>
        </w:rPr>
        <w:t>entry</w:t>
      </w:r>
      <w:r>
        <w:rPr>
          <w:sz w:val="36"/>
          <w:szCs w:val="36"/>
        </w:rPr>
        <w:t xml:space="preserve"> in </w:t>
      </w:r>
      <w:r w:rsidR="00ED0AFC">
        <w:rPr>
          <w:sz w:val="36"/>
          <w:szCs w:val="36"/>
        </w:rPr>
        <w:t>Article</w:t>
      </w:r>
      <w:r>
        <w:rPr>
          <w:sz w:val="36"/>
          <w:szCs w:val="36"/>
        </w:rPr>
        <w:t xml:space="preserve"> 242 is “New”</w:t>
      </w:r>
      <w:r w:rsidR="007B39A5">
        <w:rPr>
          <w:sz w:val="36"/>
          <w:szCs w:val="36"/>
        </w:rPr>
        <w:t xml:space="preserve"> because the </w:t>
      </w:r>
      <w:r w:rsidR="00BE6EAA">
        <w:rPr>
          <w:sz w:val="36"/>
          <w:szCs w:val="36"/>
        </w:rPr>
        <w:t xml:space="preserve">chapter </w:t>
      </w:r>
      <w:r w:rsidR="007B39A5">
        <w:rPr>
          <w:sz w:val="36"/>
          <w:szCs w:val="36"/>
        </w:rPr>
        <w:t>is a combination of the previous Articles 280 and 285.</w:t>
      </w:r>
    </w:p>
    <w:p w14:paraId="3CEF4157" w14:textId="105235A7" w:rsidR="00360A13" w:rsidRDefault="00360A13" w:rsidP="00A941C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Specific attention will be given to the </w:t>
      </w:r>
      <w:r w:rsidR="00D75C3E">
        <w:rPr>
          <w:sz w:val="36"/>
          <w:szCs w:val="36"/>
        </w:rPr>
        <w:t>following two articles:</w:t>
      </w:r>
    </w:p>
    <w:p w14:paraId="4C8E6930" w14:textId="71E783F6" w:rsidR="00956F85" w:rsidRDefault="00956F85" w:rsidP="00A941C7">
      <w:pPr>
        <w:rPr>
          <w:sz w:val="36"/>
          <w:szCs w:val="36"/>
        </w:rPr>
      </w:pPr>
      <w:r>
        <w:rPr>
          <w:sz w:val="36"/>
          <w:szCs w:val="36"/>
        </w:rPr>
        <w:t>242.</w:t>
      </w:r>
      <w:r w:rsidR="00731738">
        <w:rPr>
          <w:sz w:val="36"/>
          <w:szCs w:val="36"/>
        </w:rPr>
        <w:t xml:space="preserve">3 </w:t>
      </w:r>
      <w:r w:rsidR="00FE0507">
        <w:rPr>
          <w:sz w:val="36"/>
          <w:szCs w:val="36"/>
        </w:rPr>
        <w:t>Specific Equipment Protection</w:t>
      </w:r>
    </w:p>
    <w:p w14:paraId="59BE61FC" w14:textId="403C295C" w:rsidR="00EA327C" w:rsidRDefault="00EA327C" w:rsidP="00A941C7">
      <w:pPr>
        <w:rPr>
          <w:sz w:val="36"/>
          <w:szCs w:val="36"/>
        </w:rPr>
      </w:pPr>
      <w:r>
        <w:rPr>
          <w:sz w:val="36"/>
          <w:szCs w:val="36"/>
        </w:rPr>
        <w:t>242.6 Uses not Permitted</w:t>
      </w:r>
    </w:p>
    <w:p w14:paraId="5F0B8BEE" w14:textId="685719C6" w:rsidR="000107B3" w:rsidRDefault="00AF133A" w:rsidP="00A941C7">
      <w:pPr>
        <w:rPr>
          <w:sz w:val="36"/>
          <w:szCs w:val="36"/>
        </w:rPr>
      </w:pPr>
      <w:r>
        <w:rPr>
          <w:sz w:val="36"/>
          <w:szCs w:val="36"/>
        </w:rPr>
        <w:t>Article 242 is short and, with the changes, took one hour</w:t>
      </w:r>
      <w:r w:rsidR="00805A95">
        <w:rPr>
          <w:sz w:val="36"/>
          <w:szCs w:val="36"/>
        </w:rPr>
        <w:t xml:space="preserve"> as I went through the entire article.</w:t>
      </w:r>
    </w:p>
    <w:p w14:paraId="04F379EF" w14:textId="40135BF6" w:rsidR="00520C60" w:rsidRDefault="00E6097E" w:rsidP="00A941C7">
      <w:pPr>
        <w:rPr>
          <w:sz w:val="36"/>
          <w:szCs w:val="36"/>
        </w:rPr>
      </w:pPr>
      <w:r>
        <w:rPr>
          <w:sz w:val="36"/>
          <w:szCs w:val="36"/>
        </w:rPr>
        <w:t>Information on other articles in 242 can be found in the Power Point attached.</w:t>
      </w:r>
    </w:p>
    <w:p w14:paraId="6D854479" w14:textId="77777777" w:rsidR="009C577A" w:rsidRDefault="009C577A" w:rsidP="00A941C7">
      <w:pPr>
        <w:rPr>
          <w:sz w:val="36"/>
          <w:szCs w:val="36"/>
        </w:rPr>
      </w:pPr>
    </w:p>
    <w:p w14:paraId="72009BD4" w14:textId="77777777" w:rsidR="002276F0" w:rsidRDefault="002276F0" w:rsidP="00A941C7">
      <w:pPr>
        <w:rPr>
          <w:sz w:val="36"/>
          <w:szCs w:val="36"/>
        </w:rPr>
      </w:pPr>
    </w:p>
    <w:p w14:paraId="4E1194B5" w14:textId="1D41A15A" w:rsidR="002C01BD" w:rsidRPr="00F4297F" w:rsidRDefault="00D51E8E" w:rsidP="00F4297F">
      <w:pPr>
        <w:jc w:val="center"/>
        <w:rPr>
          <w:sz w:val="36"/>
          <w:szCs w:val="36"/>
        </w:rPr>
      </w:pPr>
      <w:r>
        <w:rPr>
          <w:sz w:val="36"/>
          <w:szCs w:val="36"/>
        </w:rPr>
        <w:t>COURSE OBJECTIVES</w:t>
      </w:r>
    </w:p>
    <w:p w14:paraId="45A3274E" w14:textId="5AA47CCA" w:rsidR="009C52DA" w:rsidRDefault="002C01BD" w:rsidP="002C01BD">
      <w:pPr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8A5E11">
        <w:rPr>
          <w:sz w:val="36"/>
          <w:szCs w:val="36"/>
        </w:rPr>
        <w:t>objective</w:t>
      </w:r>
      <w:r w:rsidR="007057E3">
        <w:rPr>
          <w:sz w:val="36"/>
          <w:szCs w:val="36"/>
        </w:rPr>
        <w:t>s</w:t>
      </w:r>
      <w:r w:rsidR="008A5E11">
        <w:rPr>
          <w:sz w:val="36"/>
          <w:szCs w:val="36"/>
        </w:rPr>
        <w:t xml:space="preserve"> of the class on </w:t>
      </w:r>
      <w:r>
        <w:rPr>
          <w:sz w:val="36"/>
          <w:szCs w:val="36"/>
        </w:rPr>
        <w:t>Article</w:t>
      </w:r>
      <w:r w:rsidR="008A5E11">
        <w:rPr>
          <w:sz w:val="36"/>
          <w:szCs w:val="36"/>
        </w:rPr>
        <w:t>s</w:t>
      </w:r>
      <w:r>
        <w:rPr>
          <w:sz w:val="36"/>
          <w:szCs w:val="36"/>
        </w:rPr>
        <w:t xml:space="preserve"> 240</w:t>
      </w:r>
      <w:r w:rsidR="008A5E11">
        <w:rPr>
          <w:sz w:val="36"/>
          <w:szCs w:val="36"/>
        </w:rPr>
        <w:t xml:space="preserve"> and 242</w:t>
      </w:r>
      <w:r w:rsidR="00CD2669">
        <w:rPr>
          <w:sz w:val="36"/>
          <w:szCs w:val="36"/>
        </w:rPr>
        <w:t xml:space="preserve"> are to</w:t>
      </w:r>
      <w:r>
        <w:rPr>
          <w:sz w:val="36"/>
          <w:szCs w:val="36"/>
        </w:rPr>
        <w:t xml:space="preserve"> </w:t>
      </w:r>
      <w:r w:rsidR="00D36604">
        <w:rPr>
          <w:sz w:val="36"/>
          <w:szCs w:val="36"/>
        </w:rPr>
        <w:t>cover the</w:t>
      </w:r>
      <w:r>
        <w:rPr>
          <w:sz w:val="36"/>
          <w:szCs w:val="36"/>
        </w:rPr>
        <w:t xml:space="preserve"> general requirements for protecti</w:t>
      </w:r>
      <w:r w:rsidR="00030509">
        <w:rPr>
          <w:sz w:val="36"/>
          <w:szCs w:val="36"/>
        </w:rPr>
        <w:t>on of</w:t>
      </w:r>
      <w:r>
        <w:rPr>
          <w:sz w:val="36"/>
          <w:szCs w:val="36"/>
        </w:rPr>
        <w:t xml:space="preserve"> conductors and equipment</w:t>
      </w:r>
      <w:r w:rsidR="00030509">
        <w:rPr>
          <w:sz w:val="36"/>
          <w:szCs w:val="36"/>
        </w:rPr>
        <w:t xml:space="preserve"> from </w:t>
      </w:r>
      <w:r w:rsidR="0062450E">
        <w:rPr>
          <w:sz w:val="36"/>
          <w:szCs w:val="36"/>
        </w:rPr>
        <w:t xml:space="preserve">hazardous </w:t>
      </w:r>
      <w:r w:rsidR="003E6216">
        <w:rPr>
          <w:sz w:val="36"/>
          <w:szCs w:val="36"/>
        </w:rPr>
        <w:t xml:space="preserve">overcurrent and overvoltage </w:t>
      </w:r>
      <w:r w:rsidR="00A1440F">
        <w:rPr>
          <w:sz w:val="36"/>
          <w:szCs w:val="36"/>
        </w:rPr>
        <w:t>forces.</w:t>
      </w:r>
    </w:p>
    <w:p w14:paraId="5D5AF943" w14:textId="678EA14C" w:rsidR="00D51E8E" w:rsidRDefault="009C52DA" w:rsidP="009C52DA">
      <w:pPr>
        <w:jc w:val="center"/>
        <w:rPr>
          <w:sz w:val="36"/>
          <w:szCs w:val="36"/>
        </w:rPr>
      </w:pPr>
      <w:r>
        <w:rPr>
          <w:sz w:val="36"/>
          <w:szCs w:val="36"/>
        </w:rPr>
        <w:t>LEARNING OUTCOME</w:t>
      </w:r>
    </w:p>
    <w:p w14:paraId="65CEC250" w14:textId="155DD9F2" w:rsidR="009C52DA" w:rsidRDefault="00F672F6" w:rsidP="009C52DA">
      <w:pPr>
        <w:rPr>
          <w:sz w:val="36"/>
          <w:szCs w:val="36"/>
        </w:rPr>
      </w:pPr>
      <w:r>
        <w:rPr>
          <w:sz w:val="36"/>
          <w:szCs w:val="36"/>
        </w:rPr>
        <w:t>Electricians will unders</w:t>
      </w:r>
      <w:r w:rsidR="00C73E26">
        <w:rPr>
          <w:sz w:val="36"/>
          <w:szCs w:val="36"/>
        </w:rPr>
        <w:t xml:space="preserve">tand the importance of </w:t>
      </w:r>
      <w:r w:rsidR="00717481">
        <w:rPr>
          <w:sz w:val="36"/>
          <w:szCs w:val="36"/>
        </w:rPr>
        <w:t xml:space="preserve">the proper sizing and installation of overcurrent and overvoltage </w:t>
      </w:r>
      <w:r w:rsidR="00B63F1F">
        <w:rPr>
          <w:sz w:val="36"/>
          <w:szCs w:val="36"/>
        </w:rPr>
        <w:t>devices for the protection of conductors and equipment</w:t>
      </w:r>
      <w:r w:rsidR="008A2CA0">
        <w:rPr>
          <w:sz w:val="36"/>
          <w:szCs w:val="36"/>
        </w:rPr>
        <w:t>.</w:t>
      </w:r>
    </w:p>
    <w:p w14:paraId="6BCAEE99" w14:textId="4553FCC3" w:rsidR="00836CAD" w:rsidRDefault="004D43A6" w:rsidP="004D43A6">
      <w:pPr>
        <w:jc w:val="center"/>
        <w:rPr>
          <w:sz w:val="36"/>
          <w:szCs w:val="36"/>
        </w:rPr>
      </w:pPr>
      <w:r>
        <w:rPr>
          <w:sz w:val="36"/>
          <w:szCs w:val="36"/>
        </w:rPr>
        <w:t>INSTRUCTOR</w:t>
      </w:r>
    </w:p>
    <w:p w14:paraId="42149F0E" w14:textId="5B273E9C" w:rsidR="004D43A6" w:rsidRPr="00A941C7" w:rsidRDefault="004D43A6" w:rsidP="004D43A6">
      <w:pPr>
        <w:rPr>
          <w:sz w:val="36"/>
          <w:szCs w:val="36"/>
        </w:rPr>
      </w:pPr>
      <w:r>
        <w:rPr>
          <w:sz w:val="36"/>
          <w:szCs w:val="36"/>
        </w:rPr>
        <w:t xml:space="preserve">The instructor is Ralph Bliquez who is currently approved in Oregon, Washington, Idaho, California, </w:t>
      </w:r>
      <w:r w:rsidR="006E182A">
        <w:rPr>
          <w:sz w:val="36"/>
          <w:szCs w:val="36"/>
        </w:rPr>
        <w:t>Utah, Montana, and North Dakota</w:t>
      </w:r>
    </w:p>
    <w:p w14:paraId="76676D6F" w14:textId="77777777" w:rsidR="00A941C7" w:rsidRPr="00A941C7" w:rsidRDefault="00A941C7" w:rsidP="00A941C7">
      <w:pPr>
        <w:rPr>
          <w:sz w:val="36"/>
          <w:szCs w:val="36"/>
        </w:rPr>
      </w:pPr>
    </w:p>
    <w:p w14:paraId="02B016C7" w14:textId="6151B2E5" w:rsidR="00D71D3D" w:rsidRPr="00467E6A" w:rsidRDefault="00D71D3D" w:rsidP="00467E6A">
      <w:pPr>
        <w:rPr>
          <w:sz w:val="36"/>
          <w:szCs w:val="36"/>
        </w:rPr>
      </w:pPr>
    </w:p>
    <w:sectPr w:rsidR="00D71D3D" w:rsidRPr="00467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7E6A"/>
    <w:rsid w:val="00010771"/>
    <w:rsid w:val="000107B3"/>
    <w:rsid w:val="00030509"/>
    <w:rsid w:val="00046586"/>
    <w:rsid w:val="00061A64"/>
    <w:rsid w:val="00110737"/>
    <w:rsid w:val="00115568"/>
    <w:rsid w:val="00171EA0"/>
    <w:rsid w:val="001A3EBB"/>
    <w:rsid w:val="001D08C1"/>
    <w:rsid w:val="001D2E06"/>
    <w:rsid w:val="002034CD"/>
    <w:rsid w:val="002276F0"/>
    <w:rsid w:val="0023721F"/>
    <w:rsid w:val="002441ED"/>
    <w:rsid w:val="0025200E"/>
    <w:rsid w:val="0025719E"/>
    <w:rsid w:val="002C01BD"/>
    <w:rsid w:val="002F0F13"/>
    <w:rsid w:val="00322D3F"/>
    <w:rsid w:val="00327C55"/>
    <w:rsid w:val="0033698D"/>
    <w:rsid w:val="003609FF"/>
    <w:rsid w:val="00360A13"/>
    <w:rsid w:val="00375253"/>
    <w:rsid w:val="00381BD6"/>
    <w:rsid w:val="00385461"/>
    <w:rsid w:val="003E6216"/>
    <w:rsid w:val="00420E8E"/>
    <w:rsid w:val="004254AD"/>
    <w:rsid w:val="00463C55"/>
    <w:rsid w:val="00467E6A"/>
    <w:rsid w:val="00491EA9"/>
    <w:rsid w:val="004A732F"/>
    <w:rsid w:val="004B1AB3"/>
    <w:rsid w:val="004C459D"/>
    <w:rsid w:val="004D43A6"/>
    <w:rsid w:val="004E6D28"/>
    <w:rsid w:val="004F7271"/>
    <w:rsid w:val="00520C60"/>
    <w:rsid w:val="005257ED"/>
    <w:rsid w:val="0054376F"/>
    <w:rsid w:val="00544938"/>
    <w:rsid w:val="00580929"/>
    <w:rsid w:val="00623123"/>
    <w:rsid w:val="0062450E"/>
    <w:rsid w:val="00647786"/>
    <w:rsid w:val="00677645"/>
    <w:rsid w:val="006A13CE"/>
    <w:rsid w:val="006A370E"/>
    <w:rsid w:val="006A6D20"/>
    <w:rsid w:val="006B1419"/>
    <w:rsid w:val="006C02E1"/>
    <w:rsid w:val="006C071C"/>
    <w:rsid w:val="006C204E"/>
    <w:rsid w:val="006D7E2D"/>
    <w:rsid w:val="006E182A"/>
    <w:rsid w:val="007057E3"/>
    <w:rsid w:val="00705D75"/>
    <w:rsid w:val="00714908"/>
    <w:rsid w:val="00717481"/>
    <w:rsid w:val="00721F9E"/>
    <w:rsid w:val="00731738"/>
    <w:rsid w:val="007427C4"/>
    <w:rsid w:val="00743750"/>
    <w:rsid w:val="007474CE"/>
    <w:rsid w:val="007621F8"/>
    <w:rsid w:val="007901B1"/>
    <w:rsid w:val="007A0636"/>
    <w:rsid w:val="007B39A5"/>
    <w:rsid w:val="007C2EFF"/>
    <w:rsid w:val="007C47B1"/>
    <w:rsid w:val="007D5B66"/>
    <w:rsid w:val="007E29DD"/>
    <w:rsid w:val="007E62F8"/>
    <w:rsid w:val="008036B3"/>
    <w:rsid w:val="00805A95"/>
    <w:rsid w:val="00826FD1"/>
    <w:rsid w:val="00833759"/>
    <w:rsid w:val="00836CAD"/>
    <w:rsid w:val="0087419B"/>
    <w:rsid w:val="00890FD9"/>
    <w:rsid w:val="008A2CA0"/>
    <w:rsid w:val="008A5E11"/>
    <w:rsid w:val="008A725C"/>
    <w:rsid w:val="008A75CF"/>
    <w:rsid w:val="008B7519"/>
    <w:rsid w:val="008C22EE"/>
    <w:rsid w:val="008D06E0"/>
    <w:rsid w:val="0090221D"/>
    <w:rsid w:val="009409A4"/>
    <w:rsid w:val="0094672A"/>
    <w:rsid w:val="00954A61"/>
    <w:rsid w:val="00956F85"/>
    <w:rsid w:val="00963B80"/>
    <w:rsid w:val="00974925"/>
    <w:rsid w:val="009904F8"/>
    <w:rsid w:val="009A4733"/>
    <w:rsid w:val="009C52DA"/>
    <w:rsid w:val="009C577A"/>
    <w:rsid w:val="009C6F56"/>
    <w:rsid w:val="009F33E1"/>
    <w:rsid w:val="00A1440F"/>
    <w:rsid w:val="00A805E6"/>
    <w:rsid w:val="00A941C7"/>
    <w:rsid w:val="00AA0D91"/>
    <w:rsid w:val="00AB0766"/>
    <w:rsid w:val="00AC722C"/>
    <w:rsid w:val="00AE5CCB"/>
    <w:rsid w:val="00AF133A"/>
    <w:rsid w:val="00B0605D"/>
    <w:rsid w:val="00B06265"/>
    <w:rsid w:val="00B3251A"/>
    <w:rsid w:val="00B63F1F"/>
    <w:rsid w:val="00B70A32"/>
    <w:rsid w:val="00B74BAC"/>
    <w:rsid w:val="00B915BC"/>
    <w:rsid w:val="00BA0175"/>
    <w:rsid w:val="00BB0753"/>
    <w:rsid w:val="00BD0A66"/>
    <w:rsid w:val="00BE6EAA"/>
    <w:rsid w:val="00C227CE"/>
    <w:rsid w:val="00C27808"/>
    <w:rsid w:val="00C42AC4"/>
    <w:rsid w:val="00C73E26"/>
    <w:rsid w:val="00CD2669"/>
    <w:rsid w:val="00CE363D"/>
    <w:rsid w:val="00CF1359"/>
    <w:rsid w:val="00D23E40"/>
    <w:rsid w:val="00D36604"/>
    <w:rsid w:val="00D4793C"/>
    <w:rsid w:val="00D51E8E"/>
    <w:rsid w:val="00D71D3D"/>
    <w:rsid w:val="00D75C3E"/>
    <w:rsid w:val="00DD195C"/>
    <w:rsid w:val="00DE7DD0"/>
    <w:rsid w:val="00E07D0B"/>
    <w:rsid w:val="00E10ADD"/>
    <w:rsid w:val="00E30827"/>
    <w:rsid w:val="00E4107E"/>
    <w:rsid w:val="00E43F75"/>
    <w:rsid w:val="00E51F46"/>
    <w:rsid w:val="00E6097E"/>
    <w:rsid w:val="00E70FB1"/>
    <w:rsid w:val="00E77151"/>
    <w:rsid w:val="00EA2667"/>
    <w:rsid w:val="00EA2E29"/>
    <w:rsid w:val="00EA327C"/>
    <w:rsid w:val="00EA588C"/>
    <w:rsid w:val="00EA749A"/>
    <w:rsid w:val="00ED0AFC"/>
    <w:rsid w:val="00ED58B7"/>
    <w:rsid w:val="00EE15F8"/>
    <w:rsid w:val="00F24F96"/>
    <w:rsid w:val="00F4297F"/>
    <w:rsid w:val="00F60F7F"/>
    <w:rsid w:val="00F672F6"/>
    <w:rsid w:val="00F6753C"/>
    <w:rsid w:val="00FB1345"/>
    <w:rsid w:val="00FB4620"/>
    <w:rsid w:val="00FC5913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F550"/>
  <w15:chartTrackingRefBased/>
  <w15:docId w15:val="{ADA07BDB-47D9-40B4-ABEB-A21DF90F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3369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2295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Bliquez</dc:creator>
  <cp:keywords/>
  <dc:description/>
  <cp:lastModifiedBy>Ralph Bliquez</cp:lastModifiedBy>
  <cp:revision>7</cp:revision>
  <dcterms:created xsi:type="dcterms:W3CDTF">2022-04-05T21:32:00Z</dcterms:created>
  <dcterms:modified xsi:type="dcterms:W3CDTF">2025-12-10T21:04:00Z</dcterms:modified>
</cp:coreProperties>
</file>