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2F13E" w14:textId="77777777" w:rsidR="00735EF9" w:rsidRPr="00735EF9" w:rsidRDefault="00735EF9" w:rsidP="00735EF9">
      <w:pPr>
        <w:jc w:val="center"/>
        <w:rPr>
          <w:b/>
          <w:bCs/>
          <w:sz w:val="28"/>
          <w:szCs w:val="28"/>
        </w:rPr>
      </w:pPr>
      <w:r w:rsidRPr="00735EF9">
        <w:rPr>
          <w:b/>
          <w:bCs/>
          <w:sz w:val="28"/>
          <w:szCs w:val="28"/>
        </w:rPr>
        <w:t>Successful Remodels</w:t>
      </w:r>
    </w:p>
    <w:p w14:paraId="3FADA890" w14:textId="5FADAEB9" w:rsidR="00735EF9" w:rsidRPr="00735EF9" w:rsidRDefault="00735EF9" w:rsidP="00735EF9">
      <w:pPr>
        <w:rPr>
          <w:sz w:val="24"/>
        </w:rPr>
      </w:pPr>
      <w:r w:rsidRPr="00735EF9">
        <w:rPr>
          <w:sz w:val="24"/>
        </w:rPr>
        <w:t>This course follows the remodeling process from early design discussions through project closeout, with practical strategies for avoiding common problems along the way.</w:t>
      </w:r>
    </w:p>
    <w:p w14:paraId="25BDA1EE" w14:textId="7AF5B856" w:rsidR="00735EF9" w:rsidRPr="00735EF9" w:rsidRDefault="00735EF9" w:rsidP="00735EF9">
      <w:pPr>
        <w:numPr>
          <w:ilvl w:val="0"/>
          <w:numId w:val="4"/>
        </w:numPr>
        <w:rPr>
          <w:sz w:val="24"/>
        </w:rPr>
      </w:pPr>
      <w:r w:rsidRPr="00735EF9">
        <w:rPr>
          <w:b/>
          <w:bCs/>
          <w:sz w:val="24"/>
        </w:rPr>
        <w:t>Get Paid for Your Expertise:</w:t>
      </w:r>
      <w:r w:rsidRPr="00735EF9">
        <w:rPr>
          <w:sz w:val="24"/>
        </w:rPr>
        <w:t xml:space="preserve"> Set clear expectations and fees for design, estimating, and pre-construction services.</w:t>
      </w:r>
    </w:p>
    <w:p w14:paraId="76F9E918" w14:textId="77777777" w:rsidR="00735EF9" w:rsidRPr="00735EF9" w:rsidRDefault="00735EF9" w:rsidP="00735EF9">
      <w:pPr>
        <w:numPr>
          <w:ilvl w:val="0"/>
          <w:numId w:val="4"/>
        </w:numPr>
        <w:rPr>
          <w:sz w:val="24"/>
        </w:rPr>
      </w:pPr>
      <w:r w:rsidRPr="00735EF9">
        <w:rPr>
          <w:b/>
          <w:bCs/>
          <w:sz w:val="24"/>
        </w:rPr>
        <w:t>Avoid Estimating Pitfalls:</w:t>
      </w:r>
      <w:r w:rsidRPr="00735EF9">
        <w:rPr>
          <w:sz w:val="24"/>
        </w:rPr>
        <w:t xml:space="preserve"> Follow a step-by-step process that accounts for existing conditions, unforeseen issues, labor, materials, overhead, and profit.</w:t>
      </w:r>
    </w:p>
    <w:p w14:paraId="6C70426A" w14:textId="4A4ADE14" w:rsidR="00735EF9" w:rsidRPr="00735EF9" w:rsidRDefault="00735EF9" w:rsidP="00735EF9">
      <w:pPr>
        <w:numPr>
          <w:ilvl w:val="0"/>
          <w:numId w:val="4"/>
        </w:numPr>
        <w:rPr>
          <w:sz w:val="24"/>
        </w:rPr>
      </w:pPr>
      <w:r w:rsidRPr="00735EF9">
        <w:rPr>
          <w:b/>
          <w:bCs/>
          <w:sz w:val="24"/>
        </w:rPr>
        <w:t>Manage</w:t>
      </w:r>
      <w:r w:rsidR="00A90BCE">
        <w:rPr>
          <w:b/>
          <w:bCs/>
          <w:sz w:val="24"/>
        </w:rPr>
        <w:t>ment Tools</w:t>
      </w:r>
      <w:r w:rsidRPr="00735EF9">
        <w:rPr>
          <w:b/>
          <w:bCs/>
          <w:sz w:val="24"/>
        </w:rPr>
        <w:t>:</w:t>
      </w:r>
      <w:r w:rsidRPr="00735EF9">
        <w:rPr>
          <w:sz w:val="24"/>
        </w:rPr>
        <w:t xml:space="preserve"> Keep projects on track with effective scheduling, trade coordination, customer communication, and change-order procedures.</w:t>
      </w:r>
    </w:p>
    <w:p w14:paraId="29B0D0B9" w14:textId="77777777" w:rsidR="00735EF9" w:rsidRPr="00735EF9" w:rsidRDefault="00735EF9" w:rsidP="00735EF9">
      <w:pPr>
        <w:numPr>
          <w:ilvl w:val="0"/>
          <w:numId w:val="4"/>
        </w:numPr>
        <w:rPr>
          <w:sz w:val="24"/>
        </w:rPr>
      </w:pPr>
      <w:r w:rsidRPr="00735EF9">
        <w:rPr>
          <w:b/>
          <w:bCs/>
          <w:sz w:val="24"/>
        </w:rPr>
        <w:t>Incorporate Energy Efficiency:</w:t>
      </w:r>
      <w:r w:rsidRPr="00735EF9">
        <w:rPr>
          <w:sz w:val="24"/>
        </w:rPr>
        <w:t xml:space="preserve"> Address applicable energy code requirements and practical efficiency improvements while balancing project scope, budget, and existing conditions.</w:t>
      </w:r>
    </w:p>
    <w:p w14:paraId="7F44188D" w14:textId="07B6F146" w:rsidR="00735EF9" w:rsidRPr="00735EF9" w:rsidRDefault="00735EF9" w:rsidP="00735EF9">
      <w:pPr>
        <w:numPr>
          <w:ilvl w:val="0"/>
          <w:numId w:val="4"/>
        </w:numPr>
        <w:rPr>
          <w:sz w:val="24"/>
        </w:rPr>
      </w:pPr>
      <w:r w:rsidRPr="00735EF9">
        <w:rPr>
          <w:b/>
          <w:bCs/>
          <w:sz w:val="24"/>
        </w:rPr>
        <w:t>Finish Strong</w:t>
      </w:r>
      <w:r w:rsidR="00023D07">
        <w:rPr>
          <w:b/>
          <w:bCs/>
          <w:sz w:val="24"/>
        </w:rPr>
        <w:t>-</w:t>
      </w:r>
      <w:r w:rsidRPr="00735EF9">
        <w:rPr>
          <w:b/>
          <w:bCs/>
          <w:sz w:val="24"/>
        </w:rPr>
        <w:t>The Last 5%:</w:t>
      </w:r>
      <w:r w:rsidRPr="00735EF9">
        <w:rPr>
          <w:sz w:val="24"/>
        </w:rPr>
        <w:t xml:space="preserve"> Manage punch lists, final inspections, warranties, and final payments to protect profitability and leave customers satisfied.</w:t>
      </w:r>
    </w:p>
    <w:p w14:paraId="1DD7EB5F" w14:textId="77777777" w:rsidR="00735EF9" w:rsidRDefault="00735EF9" w:rsidP="009D6548">
      <w:pPr>
        <w:rPr>
          <w:sz w:val="24"/>
        </w:rPr>
      </w:pPr>
    </w:p>
    <w:sectPr w:rsidR="00735EF9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17A2BB0"/>
    <w:multiLevelType w:val="multilevel"/>
    <w:tmpl w:val="69681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2"/>
  </w:num>
  <w:num w:numId="3" w16cid:durableId="1443450854">
    <w:abstractNumId w:val="3"/>
  </w:num>
  <w:num w:numId="4" w16cid:durableId="1806199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23D07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1078"/>
    <w:rsid w:val="005C6610"/>
    <w:rsid w:val="00610574"/>
    <w:rsid w:val="0063462C"/>
    <w:rsid w:val="00735EF9"/>
    <w:rsid w:val="00747437"/>
    <w:rsid w:val="00790AC1"/>
    <w:rsid w:val="007C5A9A"/>
    <w:rsid w:val="007E2028"/>
    <w:rsid w:val="00817E8D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0BCE"/>
    <w:rsid w:val="00A9624D"/>
    <w:rsid w:val="00AD2999"/>
    <w:rsid w:val="00B518F1"/>
    <w:rsid w:val="00BD0D0C"/>
    <w:rsid w:val="00BD386A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4</cp:revision>
  <cp:lastPrinted>2026-10-13T16:54:00Z</cp:lastPrinted>
  <dcterms:created xsi:type="dcterms:W3CDTF">2026-10-13T16:18:00Z</dcterms:created>
  <dcterms:modified xsi:type="dcterms:W3CDTF">2026-10-13T16:55:00Z</dcterms:modified>
</cp:coreProperties>
</file>