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3B04" w:rsidRDefault="005F3B04" w:rsidP="00732580">
      <w:pPr>
        <w:spacing w:after="0" w:line="240" w:lineRule="auto"/>
        <w:rPr>
          <w:b/>
        </w:rPr>
      </w:pPr>
      <w:r w:rsidRPr="005F3B04">
        <w:rPr>
          <w:b/>
        </w:rPr>
        <w:t>Worksite Safety 04: OSHA Struck-By &amp; Caught-Between Accidents (RV-10452)</w:t>
      </w:r>
      <w:r w:rsidR="00B24121">
        <w:rPr>
          <w:b/>
        </w:rPr>
        <w:t xml:space="preserve"> </w:t>
      </w:r>
      <w:r w:rsidR="00B24121">
        <w:rPr>
          <w:b/>
        </w:rPr>
        <w:t>– 1</w:t>
      </w:r>
      <w:r w:rsidR="00B24121">
        <w:rPr>
          <w:b/>
        </w:rPr>
        <w:t>.5</w:t>
      </w:r>
      <w:bookmarkStart w:id="0" w:name="_GoBack"/>
      <w:bookmarkEnd w:id="0"/>
      <w:r w:rsidR="00B24121">
        <w:rPr>
          <w:b/>
        </w:rPr>
        <w:t xml:space="preserve"> hour course</w:t>
      </w:r>
    </w:p>
    <w:p w:rsidR="005F3B04" w:rsidRDefault="005F3B04" w:rsidP="00732580">
      <w:pPr>
        <w:spacing w:after="0" w:line="240" w:lineRule="auto"/>
        <w:rPr>
          <w:b/>
        </w:rPr>
      </w:pPr>
    </w:p>
    <w:p w:rsidR="00776DBE" w:rsidRPr="00732580" w:rsidRDefault="00776DBE" w:rsidP="00732580">
      <w:pPr>
        <w:spacing w:after="0" w:line="240" w:lineRule="auto"/>
        <w:rPr>
          <w:b/>
        </w:rPr>
      </w:pPr>
      <w:r w:rsidRPr="00732580">
        <w:rPr>
          <w:b/>
        </w:rPr>
        <w:t>Course Description</w:t>
      </w:r>
    </w:p>
    <w:p w:rsidR="00732580" w:rsidRDefault="00CA65FB" w:rsidP="00732580">
      <w:pPr>
        <w:spacing w:after="0" w:line="240" w:lineRule="auto"/>
      </w:pPr>
      <w:r w:rsidRPr="00CA65FB">
        <w:t xml:space="preserve">“Struck-by” and “caught-between” accidents are major causes of injuries and fatalities on construction worksites. Struck-by incidents are classified as accidents where workers are hit by swinging booms, falling objects (such as bricks from a scaffold), or flying objects (such as particles flying off an object being drilled or ground by a power tool). Caught-between accidents are often fatal occurrences when a worker is unwittingly caught in the gears of machinery; pinned between a vehicle and a wall, or even caught by the clothing or hair on a moving part and pulled into danger. This interactive online course provides information to assist the learner in the identification, avoidance, and control of these hazards in the workplace. While workers may need additional training based on OSHA standards and the specific hazards of their jobs, </w:t>
      </w:r>
      <w:proofErr w:type="spellStart"/>
      <w:r w:rsidRPr="00CA65FB">
        <w:t>RedVector’s</w:t>
      </w:r>
      <w:proofErr w:type="spellEnd"/>
      <w:r w:rsidRPr="00CA65FB">
        <w:t xml:space="preserve"> Worksite Safety courses can help inject entry-level workers with critical knowledge on a variety of OSHA-regulated safety and health topics.</w:t>
      </w:r>
    </w:p>
    <w:p w:rsidR="00CA65FB" w:rsidRDefault="00CA65FB" w:rsidP="00732580">
      <w:pPr>
        <w:spacing w:after="0" w:line="240" w:lineRule="auto"/>
      </w:pPr>
    </w:p>
    <w:p w:rsidR="00732580" w:rsidRPr="00732580" w:rsidRDefault="00732580" w:rsidP="00732580">
      <w:pPr>
        <w:spacing w:after="0" w:line="240" w:lineRule="auto"/>
        <w:rPr>
          <w:b/>
        </w:rPr>
      </w:pPr>
      <w:r w:rsidRPr="00732580">
        <w:rPr>
          <w:b/>
        </w:rPr>
        <w:t>Course Objectives</w:t>
      </w:r>
    </w:p>
    <w:p w:rsidR="00CA65FB" w:rsidRPr="00CA65FB" w:rsidRDefault="00CA65FB" w:rsidP="00CA65FB">
      <w:pPr>
        <w:spacing w:after="0" w:line="240" w:lineRule="auto"/>
      </w:pPr>
      <w:r w:rsidRPr="00CA65FB">
        <w:t xml:space="preserve">Lesson Objectives: Struck-By Accidents </w:t>
      </w:r>
    </w:p>
    <w:p w:rsidR="00CA65FB" w:rsidRDefault="00CA65FB" w:rsidP="00CA65FB">
      <w:pPr>
        <w:spacing w:after="0" w:line="240" w:lineRule="auto"/>
      </w:pPr>
    </w:p>
    <w:p w:rsidR="00CA65FB" w:rsidRPr="00CA65FB" w:rsidRDefault="00CA65FB" w:rsidP="00CA65FB">
      <w:pPr>
        <w:spacing w:after="0" w:line="240" w:lineRule="auto"/>
      </w:pPr>
      <w:r w:rsidRPr="00CA65FB">
        <w:t xml:space="preserve">Terminal Objective: Given current OSHA and industry information regarding construction worksite illnesses, injuries and/or fatalities, the student will be able to recognize Caught-in or -between hazards in construction. </w:t>
      </w:r>
    </w:p>
    <w:p w:rsidR="00CA65FB" w:rsidRDefault="00CA65FB" w:rsidP="00CA65FB">
      <w:pPr>
        <w:spacing w:after="0" w:line="240" w:lineRule="auto"/>
      </w:pPr>
    </w:p>
    <w:p w:rsidR="00CA65FB" w:rsidRPr="00CA65FB" w:rsidRDefault="00CA65FB" w:rsidP="00CA65FB">
      <w:pPr>
        <w:spacing w:after="0" w:line="240" w:lineRule="auto"/>
      </w:pPr>
      <w:r w:rsidRPr="00CA65FB">
        <w:t>Enabling Objectives:</w:t>
      </w:r>
    </w:p>
    <w:p w:rsidR="00CA65FB" w:rsidRPr="00CA65FB" w:rsidRDefault="00CA65FB" w:rsidP="00CA65FB">
      <w:pPr>
        <w:numPr>
          <w:ilvl w:val="0"/>
          <w:numId w:val="12"/>
        </w:numPr>
        <w:spacing w:after="0" w:line="240" w:lineRule="auto"/>
      </w:pPr>
      <w:r w:rsidRPr="00CA65FB">
        <w:t>Identify common caught-in or -between hazards</w:t>
      </w:r>
    </w:p>
    <w:p w:rsidR="00CA65FB" w:rsidRPr="00CA65FB" w:rsidRDefault="00CA65FB" w:rsidP="00CA65FB">
      <w:pPr>
        <w:numPr>
          <w:ilvl w:val="0"/>
          <w:numId w:val="12"/>
        </w:numPr>
        <w:spacing w:after="0" w:line="240" w:lineRule="auto"/>
      </w:pPr>
      <w:r w:rsidRPr="00CA65FB">
        <w:t>Describe types of caught-in or -between hazards</w:t>
      </w:r>
    </w:p>
    <w:p w:rsidR="00CA65FB" w:rsidRPr="00CA65FB" w:rsidRDefault="00CA65FB" w:rsidP="00CA65FB">
      <w:pPr>
        <w:numPr>
          <w:ilvl w:val="0"/>
          <w:numId w:val="12"/>
        </w:numPr>
        <w:spacing w:after="0" w:line="240" w:lineRule="auto"/>
      </w:pPr>
      <w:r w:rsidRPr="00CA65FB">
        <w:t>Protect themselves from caught-in or -between hazards</w:t>
      </w:r>
    </w:p>
    <w:p w:rsidR="00CA65FB" w:rsidRPr="00CA65FB" w:rsidRDefault="00CA65FB" w:rsidP="00CA65FB">
      <w:pPr>
        <w:numPr>
          <w:ilvl w:val="0"/>
          <w:numId w:val="12"/>
        </w:numPr>
        <w:spacing w:after="0" w:line="240" w:lineRule="auto"/>
      </w:pPr>
      <w:r w:rsidRPr="00CA65FB">
        <w:t xml:space="preserve">Recognize employer requirements to protect workers from caught-in or -between hazards </w:t>
      </w:r>
    </w:p>
    <w:p w:rsidR="00CA65FB" w:rsidRDefault="00CA65FB" w:rsidP="00CA65FB">
      <w:pPr>
        <w:spacing w:after="0" w:line="240" w:lineRule="auto"/>
      </w:pPr>
    </w:p>
    <w:p w:rsidR="00CA65FB" w:rsidRPr="00CA65FB" w:rsidRDefault="00CA65FB" w:rsidP="00CA65FB">
      <w:pPr>
        <w:spacing w:after="0" w:line="240" w:lineRule="auto"/>
      </w:pPr>
      <w:r w:rsidRPr="00CA65FB">
        <w:t xml:space="preserve">Lesson Objectives: Caught-In or -Between Hazards </w:t>
      </w:r>
    </w:p>
    <w:p w:rsidR="00CA65FB" w:rsidRDefault="00CA65FB" w:rsidP="00CA65FB">
      <w:pPr>
        <w:spacing w:after="0" w:line="240" w:lineRule="auto"/>
      </w:pPr>
    </w:p>
    <w:p w:rsidR="00CA65FB" w:rsidRPr="00CA65FB" w:rsidRDefault="00CA65FB" w:rsidP="00CA65FB">
      <w:pPr>
        <w:spacing w:after="0" w:line="240" w:lineRule="auto"/>
      </w:pPr>
      <w:r w:rsidRPr="00CA65FB">
        <w:t xml:space="preserve">Terminal Objective: Given current OSHA and industry information regarding construction worksite illnesses, injuries and/or fatalities, the student will be able to recognize Caught-in or -between hazards in construction. </w:t>
      </w:r>
    </w:p>
    <w:p w:rsidR="00CA65FB" w:rsidRDefault="00CA65FB" w:rsidP="00CA65FB">
      <w:pPr>
        <w:spacing w:after="0" w:line="240" w:lineRule="auto"/>
      </w:pPr>
    </w:p>
    <w:p w:rsidR="00CA65FB" w:rsidRPr="00CA65FB" w:rsidRDefault="00CA65FB" w:rsidP="00CA65FB">
      <w:pPr>
        <w:spacing w:after="0" w:line="240" w:lineRule="auto"/>
      </w:pPr>
      <w:r w:rsidRPr="00CA65FB">
        <w:t>Enabling Objectives:</w:t>
      </w:r>
    </w:p>
    <w:p w:rsidR="00CA65FB" w:rsidRPr="00CA65FB" w:rsidRDefault="00CA65FB" w:rsidP="00CA65FB">
      <w:pPr>
        <w:numPr>
          <w:ilvl w:val="0"/>
          <w:numId w:val="13"/>
        </w:numPr>
        <w:spacing w:after="0" w:line="240" w:lineRule="auto"/>
      </w:pPr>
      <w:r w:rsidRPr="00CA65FB">
        <w:t>Identify common caught-in or -between hazards</w:t>
      </w:r>
    </w:p>
    <w:p w:rsidR="00CA65FB" w:rsidRPr="00CA65FB" w:rsidRDefault="00CA65FB" w:rsidP="00CA65FB">
      <w:pPr>
        <w:numPr>
          <w:ilvl w:val="0"/>
          <w:numId w:val="13"/>
        </w:numPr>
        <w:spacing w:after="0" w:line="240" w:lineRule="auto"/>
      </w:pPr>
      <w:r w:rsidRPr="00CA65FB">
        <w:t>Describe types of caught-in or -between hazards</w:t>
      </w:r>
    </w:p>
    <w:p w:rsidR="00CA65FB" w:rsidRPr="00CA65FB" w:rsidRDefault="00CA65FB" w:rsidP="00CA65FB">
      <w:pPr>
        <w:numPr>
          <w:ilvl w:val="0"/>
          <w:numId w:val="13"/>
        </w:numPr>
        <w:spacing w:after="0" w:line="240" w:lineRule="auto"/>
      </w:pPr>
      <w:r w:rsidRPr="00CA65FB">
        <w:t>Protect themselves from caught-in or -between hazards</w:t>
      </w:r>
    </w:p>
    <w:p w:rsidR="00CA65FB" w:rsidRPr="00CA65FB" w:rsidRDefault="00CA65FB" w:rsidP="00CA65FB">
      <w:pPr>
        <w:numPr>
          <w:ilvl w:val="0"/>
          <w:numId w:val="13"/>
        </w:numPr>
        <w:spacing w:after="0" w:line="240" w:lineRule="auto"/>
      </w:pPr>
      <w:r w:rsidRPr="00CA65FB">
        <w:t xml:space="preserve">Recognize employer requirements to protect workers from caught-in or -between hazards </w:t>
      </w:r>
    </w:p>
    <w:p w:rsidR="00732580" w:rsidRDefault="00732580" w:rsidP="00175CFA"/>
    <w:p w:rsidR="00CA65FB" w:rsidRDefault="00CA65FB" w:rsidP="00175CFA"/>
    <w:p w:rsidR="00CA65FB" w:rsidRDefault="00CA65FB" w:rsidP="00175CFA"/>
    <w:p w:rsidR="00CA65FB" w:rsidRDefault="00CA65FB" w:rsidP="00175CFA"/>
    <w:p w:rsidR="00CA65FB" w:rsidRDefault="00CA65FB" w:rsidP="00175CFA"/>
    <w:p w:rsidR="00776DBE" w:rsidRPr="00732580" w:rsidRDefault="00776DBE" w:rsidP="00175CFA">
      <w:pPr>
        <w:rPr>
          <w:b/>
        </w:rPr>
      </w:pPr>
      <w:r w:rsidRPr="00732580">
        <w:rPr>
          <w:b/>
        </w:rPr>
        <w:lastRenderedPageBreak/>
        <w:t>Course Outline</w:t>
      </w:r>
    </w:p>
    <w:p w:rsidR="00BB0B27" w:rsidRDefault="00BB0B27" w:rsidP="00CA65FB">
      <w:pPr>
        <w:spacing w:after="0" w:line="240" w:lineRule="auto"/>
        <w:rPr>
          <w:b/>
        </w:rPr>
      </w:pPr>
      <w:r>
        <w:rPr>
          <w:b/>
        </w:rPr>
        <w:t>Introduction</w:t>
      </w:r>
      <w:r w:rsidR="00AC4245">
        <w:rPr>
          <w:b/>
        </w:rPr>
        <w:t xml:space="preserve"> – 5 minutes</w:t>
      </w:r>
    </w:p>
    <w:p w:rsidR="00BB0B27" w:rsidRPr="00BB0B27" w:rsidRDefault="00BB0B27" w:rsidP="00CA65FB">
      <w:pPr>
        <w:spacing w:after="0" w:line="240" w:lineRule="auto"/>
      </w:pPr>
      <w:r w:rsidRPr="00BB0B27">
        <w:t xml:space="preserve">Given current OSHA and industry information regarding construction worksite illnesses, injuries and/or fatalities, </w:t>
      </w:r>
      <w:r>
        <w:t>this course</w:t>
      </w:r>
      <w:r w:rsidRPr="00BB0B27">
        <w:t xml:space="preserve"> will </w:t>
      </w:r>
      <w:r>
        <w:t>help</w:t>
      </w:r>
      <w:r w:rsidRPr="00BB0B27">
        <w:t xml:space="preserve"> to recognize Caught-in or -between hazards in construction.</w:t>
      </w:r>
    </w:p>
    <w:p w:rsidR="00BB0B27" w:rsidRPr="00BB0B27" w:rsidRDefault="00BB0B27" w:rsidP="00BB0B27">
      <w:pPr>
        <w:pStyle w:val="ListParagraph"/>
        <w:numPr>
          <w:ilvl w:val="0"/>
          <w:numId w:val="17"/>
        </w:numPr>
        <w:spacing w:after="0" w:line="240" w:lineRule="auto"/>
      </w:pPr>
      <w:r w:rsidRPr="00BB0B27">
        <w:t>Course Overview</w:t>
      </w:r>
    </w:p>
    <w:p w:rsidR="00503691" w:rsidRPr="00503691" w:rsidRDefault="00503691" w:rsidP="00CA65FB">
      <w:pPr>
        <w:spacing w:after="0" w:line="240" w:lineRule="auto"/>
        <w:rPr>
          <w:b/>
        </w:rPr>
      </w:pPr>
      <w:r w:rsidRPr="00503691">
        <w:rPr>
          <w:b/>
        </w:rPr>
        <w:t>Struck-by Accidents</w:t>
      </w:r>
    </w:p>
    <w:p w:rsidR="00CA65FB" w:rsidRDefault="00CA65FB" w:rsidP="00CA65FB">
      <w:pPr>
        <w:spacing w:after="0" w:line="240" w:lineRule="auto"/>
      </w:pPr>
      <w:r>
        <w:t>Being struck by objects is one of the leading causes of fatal accidents in the construction industry. It is so common, in fact, that accidents in which people are injured or killed when they are hit by equipment, debris or some other element of a jobsite actually has its own category: “struck-by.”</w:t>
      </w:r>
    </w:p>
    <w:p w:rsidR="00CA65FB" w:rsidRPr="00101BF1" w:rsidRDefault="00CA65FB" w:rsidP="00503691">
      <w:pPr>
        <w:pStyle w:val="ListParagraph"/>
        <w:numPr>
          <w:ilvl w:val="0"/>
          <w:numId w:val="14"/>
        </w:numPr>
        <w:spacing w:after="0" w:line="240" w:lineRule="auto"/>
        <w:rPr>
          <w:b/>
        </w:rPr>
      </w:pPr>
      <w:r w:rsidRPr="00101BF1">
        <w:rPr>
          <w:b/>
        </w:rPr>
        <w:t>Vehicles: What Are the Dangers?</w:t>
      </w:r>
      <w:r w:rsidR="008B42C6" w:rsidRPr="00101BF1">
        <w:rPr>
          <w:b/>
        </w:rPr>
        <w:t xml:space="preserve"> –</w:t>
      </w:r>
      <w:r w:rsidR="00714A9F">
        <w:rPr>
          <w:b/>
        </w:rPr>
        <w:t xml:space="preserve"> 10</w:t>
      </w:r>
      <w:r w:rsidR="008B42C6" w:rsidRPr="00101BF1">
        <w:rPr>
          <w:b/>
        </w:rPr>
        <w:t xml:space="preserve"> minutes</w:t>
      </w:r>
    </w:p>
    <w:p w:rsidR="00CA65FB" w:rsidRDefault="00CA65FB" w:rsidP="00503691">
      <w:pPr>
        <w:pStyle w:val="ListParagraph"/>
        <w:numPr>
          <w:ilvl w:val="1"/>
          <w:numId w:val="14"/>
        </w:numPr>
        <w:spacing w:after="0" w:line="240" w:lineRule="auto"/>
      </w:pPr>
      <w:r w:rsidRPr="00CA65FB">
        <w:t>Case Studies</w:t>
      </w:r>
    </w:p>
    <w:p w:rsidR="00503691" w:rsidRDefault="00503691" w:rsidP="00503691">
      <w:pPr>
        <w:pStyle w:val="ListParagraph"/>
        <w:numPr>
          <w:ilvl w:val="1"/>
          <w:numId w:val="14"/>
        </w:numPr>
        <w:spacing w:after="0" w:line="240" w:lineRule="auto"/>
      </w:pPr>
      <w:r w:rsidRPr="00503691">
        <w:t>How Can You Avoid Hazards?</w:t>
      </w:r>
    </w:p>
    <w:p w:rsidR="00503691" w:rsidRPr="00101BF1" w:rsidRDefault="00503691" w:rsidP="00503691">
      <w:pPr>
        <w:pStyle w:val="ListParagraph"/>
        <w:numPr>
          <w:ilvl w:val="0"/>
          <w:numId w:val="14"/>
        </w:numPr>
        <w:spacing w:after="0" w:line="240" w:lineRule="auto"/>
        <w:rPr>
          <w:b/>
        </w:rPr>
      </w:pPr>
      <w:r w:rsidRPr="00101BF1">
        <w:rPr>
          <w:b/>
        </w:rPr>
        <w:t>Falling/Flying Objects – What are the Dangers?</w:t>
      </w:r>
      <w:r w:rsidR="00714A9F">
        <w:rPr>
          <w:b/>
        </w:rPr>
        <w:t xml:space="preserve"> – 10</w:t>
      </w:r>
      <w:r w:rsidR="00101BF1" w:rsidRPr="00101BF1">
        <w:rPr>
          <w:b/>
        </w:rPr>
        <w:t xml:space="preserve"> minutes</w:t>
      </w:r>
    </w:p>
    <w:p w:rsidR="00503691" w:rsidRDefault="00503691" w:rsidP="00503691">
      <w:pPr>
        <w:pStyle w:val="ListParagraph"/>
        <w:numPr>
          <w:ilvl w:val="1"/>
          <w:numId w:val="14"/>
        </w:numPr>
        <w:spacing w:after="0" w:line="240" w:lineRule="auto"/>
      </w:pPr>
      <w:r>
        <w:t>Case Studies</w:t>
      </w:r>
    </w:p>
    <w:p w:rsidR="00503691" w:rsidRDefault="00503691" w:rsidP="00503691">
      <w:pPr>
        <w:pStyle w:val="ListParagraph"/>
        <w:numPr>
          <w:ilvl w:val="1"/>
          <w:numId w:val="14"/>
        </w:numPr>
        <w:spacing w:after="0" w:line="240" w:lineRule="auto"/>
      </w:pPr>
      <w:r>
        <w:t>How Can You Avoid Hazards?</w:t>
      </w:r>
    </w:p>
    <w:p w:rsidR="00503691" w:rsidRPr="00714A9F" w:rsidRDefault="00503691" w:rsidP="00503691">
      <w:pPr>
        <w:pStyle w:val="ListParagraph"/>
        <w:numPr>
          <w:ilvl w:val="0"/>
          <w:numId w:val="14"/>
        </w:numPr>
        <w:spacing w:after="0" w:line="240" w:lineRule="auto"/>
        <w:rPr>
          <w:b/>
        </w:rPr>
      </w:pPr>
      <w:r w:rsidRPr="00714A9F">
        <w:rPr>
          <w:b/>
        </w:rPr>
        <w:t>Compressed Air</w:t>
      </w:r>
      <w:r w:rsidR="00714A9F">
        <w:rPr>
          <w:b/>
        </w:rPr>
        <w:t xml:space="preserve"> – 5 minutes </w:t>
      </w:r>
    </w:p>
    <w:p w:rsidR="00503691" w:rsidRPr="00101BF1" w:rsidRDefault="00503691" w:rsidP="00503691">
      <w:pPr>
        <w:pStyle w:val="ListParagraph"/>
        <w:numPr>
          <w:ilvl w:val="0"/>
          <w:numId w:val="14"/>
        </w:numPr>
        <w:spacing w:after="0" w:line="240" w:lineRule="auto"/>
        <w:rPr>
          <w:b/>
        </w:rPr>
      </w:pPr>
      <w:r w:rsidRPr="00101BF1">
        <w:rPr>
          <w:b/>
        </w:rPr>
        <w:t>Constructing Masonry Walls – What Are the Dangers?</w:t>
      </w:r>
      <w:r w:rsidR="00101BF1" w:rsidRPr="00101BF1">
        <w:rPr>
          <w:b/>
        </w:rPr>
        <w:t xml:space="preserve"> – </w:t>
      </w:r>
      <w:r w:rsidR="00714A9F">
        <w:rPr>
          <w:b/>
        </w:rPr>
        <w:t>10</w:t>
      </w:r>
      <w:r w:rsidR="00101BF1" w:rsidRPr="00101BF1">
        <w:rPr>
          <w:b/>
        </w:rPr>
        <w:t xml:space="preserve"> minutes</w:t>
      </w:r>
    </w:p>
    <w:p w:rsidR="00503691" w:rsidRDefault="00503691" w:rsidP="00503691">
      <w:pPr>
        <w:pStyle w:val="ListParagraph"/>
        <w:numPr>
          <w:ilvl w:val="1"/>
          <w:numId w:val="14"/>
        </w:numPr>
        <w:spacing w:after="0" w:line="240" w:lineRule="auto"/>
      </w:pPr>
      <w:r>
        <w:t>Case Studies</w:t>
      </w:r>
    </w:p>
    <w:p w:rsidR="00503691" w:rsidRDefault="00503691" w:rsidP="00503691">
      <w:pPr>
        <w:pStyle w:val="ListParagraph"/>
        <w:numPr>
          <w:ilvl w:val="1"/>
          <w:numId w:val="14"/>
        </w:numPr>
        <w:spacing w:after="0" w:line="240" w:lineRule="auto"/>
      </w:pPr>
      <w:r>
        <w:t>How Can You Avoid Hazards?</w:t>
      </w:r>
    </w:p>
    <w:p w:rsidR="00503691" w:rsidRPr="00101BF1" w:rsidRDefault="00503691" w:rsidP="00503691">
      <w:pPr>
        <w:pStyle w:val="ListParagraph"/>
        <w:numPr>
          <w:ilvl w:val="0"/>
          <w:numId w:val="14"/>
        </w:numPr>
        <w:spacing w:after="0" w:line="240" w:lineRule="auto"/>
        <w:rPr>
          <w:b/>
        </w:rPr>
      </w:pPr>
      <w:r w:rsidRPr="00101BF1">
        <w:rPr>
          <w:b/>
        </w:rPr>
        <w:t>What is my employer required to do to protect workers from struck-by hazards?</w:t>
      </w:r>
      <w:r w:rsidR="008B42C6" w:rsidRPr="00101BF1">
        <w:rPr>
          <w:b/>
        </w:rPr>
        <w:t xml:space="preserve"> –</w:t>
      </w:r>
      <w:r w:rsidR="00714A9F">
        <w:rPr>
          <w:b/>
        </w:rPr>
        <w:t xml:space="preserve"> 20</w:t>
      </w:r>
      <w:r w:rsidR="008B42C6" w:rsidRPr="00101BF1">
        <w:rPr>
          <w:b/>
        </w:rPr>
        <w:t xml:space="preserve"> minutes</w:t>
      </w:r>
    </w:p>
    <w:p w:rsidR="00503691" w:rsidRDefault="00503691" w:rsidP="00503691">
      <w:pPr>
        <w:pStyle w:val="ListParagraph"/>
        <w:numPr>
          <w:ilvl w:val="1"/>
          <w:numId w:val="14"/>
        </w:numPr>
        <w:spacing w:after="0" w:line="240" w:lineRule="auto"/>
      </w:pPr>
      <w:r>
        <w:t>Heavy Equipment</w:t>
      </w:r>
    </w:p>
    <w:p w:rsidR="00503691" w:rsidRDefault="00503691" w:rsidP="00503691">
      <w:pPr>
        <w:pStyle w:val="ListParagraph"/>
        <w:numPr>
          <w:ilvl w:val="1"/>
          <w:numId w:val="14"/>
        </w:numPr>
        <w:spacing w:after="0" w:line="240" w:lineRule="auto"/>
      </w:pPr>
      <w:r>
        <w:t>Motor Vehicles</w:t>
      </w:r>
    </w:p>
    <w:p w:rsidR="00503691" w:rsidRDefault="00503691" w:rsidP="00503691">
      <w:pPr>
        <w:pStyle w:val="ListParagraph"/>
        <w:numPr>
          <w:ilvl w:val="1"/>
          <w:numId w:val="14"/>
        </w:numPr>
        <w:spacing w:after="0" w:line="240" w:lineRule="auto"/>
      </w:pPr>
      <w:r>
        <w:t>General Requirements for Protecting Workers</w:t>
      </w:r>
    </w:p>
    <w:p w:rsidR="00503691" w:rsidRDefault="00503691" w:rsidP="00503691">
      <w:pPr>
        <w:pStyle w:val="ListParagraph"/>
        <w:numPr>
          <w:ilvl w:val="1"/>
          <w:numId w:val="14"/>
        </w:numPr>
        <w:spacing w:after="0" w:line="240" w:lineRule="auto"/>
      </w:pPr>
      <w:r>
        <w:t>Provide Personal Protective Equipment</w:t>
      </w:r>
    </w:p>
    <w:p w:rsidR="00503691" w:rsidRDefault="00503691" w:rsidP="00503691">
      <w:pPr>
        <w:pStyle w:val="ListParagraph"/>
        <w:numPr>
          <w:ilvl w:val="1"/>
          <w:numId w:val="14"/>
        </w:numPr>
        <w:spacing w:after="0" w:line="240" w:lineRule="auto"/>
      </w:pPr>
      <w:r>
        <w:t>Training</w:t>
      </w:r>
    </w:p>
    <w:p w:rsidR="00503691" w:rsidRPr="00BB0B27" w:rsidRDefault="00503691" w:rsidP="00503691">
      <w:pPr>
        <w:spacing w:after="0" w:line="240" w:lineRule="auto"/>
        <w:rPr>
          <w:b/>
        </w:rPr>
      </w:pPr>
      <w:r w:rsidRPr="00BB0B27">
        <w:rPr>
          <w:b/>
        </w:rPr>
        <w:t>Caught-Between Accidents</w:t>
      </w:r>
      <w:r w:rsidR="008B42C6">
        <w:rPr>
          <w:b/>
        </w:rPr>
        <w:t xml:space="preserve"> –</w:t>
      </w:r>
      <w:r w:rsidR="00714A9F">
        <w:rPr>
          <w:b/>
        </w:rPr>
        <w:t xml:space="preserve"> 20</w:t>
      </w:r>
      <w:r w:rsidR="008B42C6">
        <w:rPr>
          <w:b/>
        </w:rPr>
        <w:t xml:space="preserve"> minutes</w:t>
      </w:r>
    </w:p>
    <w:p w:rsidR="00503691" w:rsidRDefault="00503691" w:rsidP="00503691">
      <w:pPr>
        <w:spacing w:after="0" w:line="240" w:lineRule="auto"/>
      </w:pPr>
      <w:r>
        <w:t xml:space="preserve">Workers who operate construction vehicles or equipment risk injury due to overturn, collision, or being caught in running equipment. One particular type of accident, referred to as “caught-between,” “caught-in-between,” or “caught-in,” is best illustrated by </w:t>
      </w:r>
      <w:r w:rsidRPr="00503691">
        <w:t>helping you understand what not to do and what eventualities to be prepared for</w:t>
      </w:r>
      <w:r>
        <w:t>.</w:t>
      </w:r>
    </w:p>
    <w:p w:rsidR="00503691" w:rsidRDefault="00503691" w:rsidP="00503691">
      <w:pPr>
        <w:pStyle w:val="ListParagraph"/>
        <w:numPr>
          <w:ilvl w:val="0"/>
          <w:numId w:val="15"/>
        </w:numPr>
        <w:spacing w:after="0" w:line="240" w:lineRule="auto"/>
      </w:pPr>
      <w:r>
        <w:t>Case Study 1</w:t>
      </w:r>
    </w:p>
    <w:p w:rsidR="00503691" w:rsidRDefault="00503691" w:rsidP="00503691">
      <w:pPr>
        <w:pStyle w:val="ListParagraph"/>
        <w:numPr>
          <w:ilvl w:val="0"/>
          <w:numId w:val="15"/>
        </w:numPr>
        <w:spacing w:after="0" w:line="240" w:lineRule="auto"/>
      </w:pPr>
      <w:r>
        <w:t>Case Study 2</w:t>
      </w:r>
    </w:p>
    <w:p w:rsidR="00503691" w:rsidRDefault="00503691" w:rsidP="00503691">
      <w:pPr>
        <w:pStyle w:val="ListParagraph"/>
        <w:numPr>
          <w:ilvl w:val="0"/>
          <w:numId w:val="15"/>
        </w:numPr>
        <w:spacing w:after="0" w:line="240" w:lineRule="auto"/>
      </w:pPr>
      <w:r>
        <w:t>Case Study 3</w:t>
      </w:r>
    </w:p>
    <w:p w:rsidR="00A13822" w:rsidRDefault="00503691" w:rsidP="00A13822">
      <w:pPr>
        <w:spacing w:after="0" w:line="240" w:lineRule="auto"/>
        <w:rPr>
          <w:b/>
        </w:rPr>
      </w:pPr>
      <w:r w:rsidRPr="00BB0B27">
        <w:rPr>
          <w:b/>
        </w:rPr>
        <w:t>Conclusion</w:t>
      </w:r>
      <w:r w:rsidR="008B42C6">
        <w:rPr>
          <w:b/>
        </w:rPr>
        <w:t xml:space="preserve"> – </w:t>
      </w:r>
      <w:r w:rsidR="00714A9F">
        <w:rPr>
          <w:b/>
        </w:rPr>
        <w:t>10</w:t>
      </w:r>
      <w:r w:rsidR="008B42C6">
        <w:rPr>
          <w:b/>
        </w:rPr>
        <w:t xml:space="preserve"> minutes</w:t>
      </w:r>
    </w:p>
    <w:p w:rsidR="00A13822" w:rsidRPr="007F3BEC" w:rsidRDefault="007F3BEC" w:rsidP="00A13822">
      <w:pPr>
        <w:spacing w:after="0" w:line="240" w:lineRule="auto"/>
      </w:pPr>
      <w:r w:rsidRPr="007F3BEC">
        <w:t xml:space="preserve">The course concludes with a summarization of struck-by and caught-between accidents and a fact sheet with additional tips to avoiding accidents. </w:t>
      </w:r>
    </w:p>
    <w:p w:rsidR="00503691" w:rsidRPr="007F3BEC" w:rsidRDefault="00503691" w:rsidP="00A13822">
      <w:pPr>
        <w:pStyle w:val="ListParagraph"/>
        <w:numPr>
          <w:ilvl w:val="0"/>
          <w:numId w:val="18"/>
        </w:numPr>
        <w:spacing w:after="0" w:line="240" w:lineRule="auto"/>
      </w:pPr>
      <w:r w:rsidRPr="007F3BEC">
        <w:t>Fact Sheet</w:t>
      </w:r>
    </w:p>
    <w:sectPr w:rsidR="00503691" w:rsidRPr="007F3B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F61A5"/>
    <w:multiLevelType w:val="hybridMultilevel"/>
    <w:tmpl w:val="9044E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6D5D12"/>
    <w:multiLevelType w:val="hybridMultilevel"/>
    <w:tmpl w:val="A016D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6F5C42"/>
    <w:multiLevelType w:val="hybridMultilevel"/>
    <w:tmpl w:val="20385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A14FA6"/>
    <w:multiLevelType w:val="hybridMultilevel"/>
    <w:tmpl w:val="A5FC2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61204B"/>
    <w:multiLevelType w:val="hybridMultilevel"/>
    <w:tmpl w:val="F90A9E3A"/>
    <w:lvl w:ilvl="0" w:tplc="2BB2AAF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CA63EC0"/>
    <w:multiLevelType w:val="hybridMultilevel"/>
    <w:tmpl w:val="34E20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DA67A9D"/>
    <w:multiLevelType w:val="hybridMultilevel"/>
    <w:tmpl w:val="5D864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59D126D"/>
    <w:multiLevelType w:val="hybridMultilevel"/>
    <w:tmpl w:val="42644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9C60DA6"/>
    <w:multiLevelType w:val="multilevel"/>
    <w:tmpl w:val="ADF87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3D4B1B65"/>
    <w:multiLevelType w:val="hybridMultilevel"/>
    <w:tmpl w:val="67C2E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D6615F2"/>
    <w:multiLevelType w:val="hybridMultilevel"/>
    <w:tmpl w:val="8CFAE4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E3D2E95"/>
    <w:multiLevelType w:val="multilevel"/>
    <w:tmpl w:val="8BAA8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4921C16"/>
    <w:multiLevelType w:val="hybridMultilevel"/>
    <w:tmpl w:val="824AB37E"/>
    <w:lvl w:ilvl="0" w:tplc="2BB2AAF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55A1357"/>
    <w:multiLevelType w:val="hybridMultilevel"/>
    <w:tmpl w:val="2B827D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17D43E0"/>
    <w:multiLevelType w:val="multilevel"/>
    <w:tmpl w:val="7166F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71D13D1"/>
    <w:multiLevelType w:val="hybridMultilevel"/>
    <w:tmpl w:val="E76CB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E7E2894"/>
    <w:multiLevelType w:val="hybridMultilevel"/>
    <w:tmpl w:val="F176F0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B96731E"/>
    <w:multiLevelType w:val="hybridMultilevel"/>
    <w:tmpl w:val="9FB681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2"/>
  </w:num>
  <w:num w:numId="4">
    <w:abstractNumId w:val="1"/>
  </w:num>
  <w:num w:numId="5">
    <w:abstractNumId w:val="5"/>
  </w:num>
  <w:num w:numId="6">
    <w:abstractNumId w:val="2"/>
  </w:num>
  <w:num w:numId="7">
    <w:abstractNumId w:val="13"/>
  </w:num>
  <w:num w:numId="8">
    <w:abstractNumId w:val="17"/>
  </w:num>
  <w:num w:numId="9">
    <w:abstractNumId w:val="9"/>
  </w:num>
  <w:num w:numId="10">
    <w:abstractNumId w:val="8"/>
  </w:num>
  <w:num w:numId="11">
    <w:abstractNumId w:val="16"/>
  </w:num>
  <w:num w:numId="12">
    <w:abstractNumId w:val="11"/>
  </w:num>
  <w:num w:numId="13">
    <w:abstractNumId w:val="14"/>
  </w:num>
  <w:num w:numId="14">
    <w:abstractNumId w:val="10"/>
  </w:num>
  <w:num w:numId="15">
    <w:abstractNumId w:val="15"/>
  </w:num>
  <w:num w:numId="16">
    <w:abstractNumId w:val="6"/>
  </w:num>
  <w:num w:numId="17">
    <w:abstractNumId w:val="3"/>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6DBE"/>
    <w:rsid w:val="00101BF1"/>
    <w:rsid w:val="00175CFA"/>
    <w:rsid w:val="00321C47"/>
    <w:rsid w:val="00503691"/>
    <w:rsid w:val="005109BE"/>
    <w:rsid w:val="005D464D"/>
    <w:rsid w:val="005F3B04"/>
    <w:rsid w:val="006A10B3"/>
    <w:rsid w:val="00714A9F"/>
    <w:rsid w:val="00732580"/>
    <w:rsid w:val="00747032"/>
    <w:rsid w:val="0076319C"/>
    <w:rsid w:val="00776DBE"/>
    <w:rsid w:val="007F3BEC"/>
    <w:rsid w:val="008B42C6"/>
    <w:rsid w:val="009A59E4"/>
    <w:rsid w:val="00A13822"/>
    <w:rsid w:val="00AC4245"/>
    <w:rsid w:val="00AC796D"/>
    <w:rsid w:val="00B24121"/>
    <w:rsid w:val="00BB0B27"/>
    <w:rsid w:val="00C3348A"/>
    <w:rsid w:val="00CA65FB"/>
    <w:rsid w:val="00E35A3A"/>
    <w:rsid w:val="00E426EF"/>
    <w:rsid w:val="00E65AA7"/>
    <w:rsid w:val="00F07A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6DB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6D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308134">
      <w:bodyDiv w:val="1"/>
      <w:marLeft w:val="0"/>
      <w:marRight w:val="0"/>
      <w:marTop w:val="0"/>
      <w:marBottom w:val="0"/>
      <w:divBdr>
        <w:top w:val="none" w:sz="0" w:space="0" w:color="auto"/>
        <w:left w:val="none" w:sz="0" w:space="0" w:color="auto"/>
        <w:bottom w:val="none" w:sz="0" w:space="0" w:color="auto"/>
        <w:right w:val="none" w:sz="0" w:space="0" w:color="auto"/>
      </w:divBdr>
      <w:divsChild>
        <w:div w:id="1776057103">
          <w:marLeft w:val="0"/>
          <w:marRight w:val="0"/>
          <w:marTop w:val="0"/>
          <w:marBottom w:val="0"/>
          <w:divBdr>
            <w:top w:val="none" w:sz="0" w:space="0" w:color="auto"/>
            <w:left w:val="none" w:sz="0" w:space="0" w:color="auto"/>
            <w:bottom w:val="none" w:sz="0" w:space="0" w:color="auto"/>
            <w:right w:val="none" w:sz="0" w:space="0" w:color="auto"/>
          </w:divBdr>
          <w:divsChild>
            <w:div w:id="1427652885">
              <w:marLeft w:val="225"/>
              <w:marRight w:val="225"/>
              <w:marTop w:val="0"/>
              <w:marBottom w:val="0"/>
              <w:divBdr>
                <w:top w:val="none" w:sz="0" w:space="0" w:color="auto"/>
                <w:left w:val="none" w:sz="0" w:space="0" w:color="auto"/>
                <w:bottom w:val="none" w:sz="0" w:space="0" w:color="auto"/>
                <w:right w:val="none" w:sz="0" w:space="0" w:color="auto"/>
              </w:divBdr>
              <w:divsChild>
                <w:div w:id="1463423176">
                  <w:marLeft w:val="0"/>
                  <w:marRight w:val="0"/>
                  <w:marTop w:val="0"/>
                  <w:marBottom w:val="0"/>
                  <w:divBdr>
                    <w:top w:val="none" w:sz="0" w:space="0" w:color="auto"/>
                    <w:left w:val="none" w:sz="0" w:space="0" w:color="auto"/>
                    <w:bottom w:val="none" w:sz="0" w:space="0" w:color="auto"/>
                    <w:right w:val="none" w:sz="0" w:space="0" w:color="auto"/>
                  </w:divBdr>
                  <w:divsChild>
                    <w:div w:id="1609044415">
                      <w:marLeft w:val="185"/>
                      <w:marRight w:val="185"/>
                      <w:marTop w:val="185"/>
                      <w:marBottom w:val="185"/>
                      <w:divBdr>
                        <w:top w:val="none" w:sz="0" w:space="0" w:color="auto"/>
                        <w:left w:val="none" w:sz="0" w:space="0" w:color="auto"/>
                        <w:bottom w:val="none" w:sz="0" w:space="0" w:color="auto"/>
                        <w:right w:val="none" w:sz="0" w:space="0" w:color="auto"/>
                      </w:divBdr>
                    </w:div>
                  </w:divsChild>
                </w:div>
              </w:divsChild>
            </w:div>
          </w:divsChild>
        </w:div>
      </w:divsChild>
    </w:div>
    <w:div w:id="1382747490">
      <w:bodyDiv w:val="1"/>
      <w:marLeft w:val="0"/>
      <w:marRight w:val="0"/>
      <w:marTop w:val="0"/>
      <w:marBottom w:val="0"/>
      <w:divBdr>
        <w:top w:val="none" w:sz="0" w:space="0" w:color="auto"/>
        <w:left w:val="none" w:sz="0" w:space="0" w:color="auto"/>
        <w:bottom w:val="none" w:sz="0" w:space="0" w:color="auto"/>
        <w:right w:val="none" w:sz="0" w:space="0" w:color="auto"/>
      </w:divBdr>
      <w:divsChild>
        <w:div w:id="398401877">
          <w:marLeft w:val="0"/>
          <w:marRight w:val="0"/>
          <w:marTop w:val="0"/>
          <w:marBottom w:val="0"/>
          <w:divBdr>
            <w:top w:val="none" w:sz="0" w:space="0" w:color="auto"/>
            <w:left w:val="none" w:sz="0" w:space="0" w:color="auto"/>
            <w:bottom w:val="none" w:sz="0" w:space="0" w:color="auto"/>
            <w:right w:val="none" w:sz="0" w:space="0" w:color="auto"/>
          </w:divBdr>
          <w:divsChild>
            <w:div w:id="104154251">
              <w:marLeft w:val="225"/>
              <w:marRight w:val="225"/>
              <w:marTop w:val="0"/>
              <w:marBottom w:val="0"/>
              <w:divBdr>
                <w:top w:val="none" w:sz="0" w:space="0" w:color="auto"/>
                <w:left w:val="none" w:sz="0" w:space="0" w:color="auto"/>
                <w:bottom w:val="none" w:sz="0" w:space="0" w:color="auto"/>
                <w:right w:val="none" w:sz="0" w:space="0" w:color="auto"/>
              </w:divBdr>
              <w:divsChild>
                <w:div w:id="1133645231">
                  <w:marLeft w:val="0"/>
                  <w:marRight w:val="0"/>
                  <w:marTop w:val="0"/>
                  <w:marBottom w:val="0"/>
                  <w:divBdr>
                    <w:top w:val="none" w:sz="0" w:space="0" w:color="auto"/>
                    <w:left w:val="none" w:sz="0" w:space="0" w:color="auto"/>
                    <w:bottom w:val="none" w:sz="0" w:space="0" w:color="auto"/>
                    <w:right w:val="none" w:sz="0" w:space="0" w:color="auto"/>
                  </w:divBdr>
                  <w:divsChild>
                    <w:div w:id="360518259">
                      <w:marLeft w:val="185"/>
                      <w:marRight w:val="185"/>
                      <w:marTop w:val="185"/>
                      <w:marBottom w:val="185"/>
                      <w:divBdr>
                        <w:top w:val="none" w:sz="0" w:space="0" w:color="auto"/>
                        <w:left w:val="none" w:sz="0" w:space="0" w:color="auto"/>
                        <w:bottom w:val="none" w:sz="0" w:space="0" w:color="auto"/>
                        <w:right w:val="none" w:sz="0" w:space="0" w:color="auto"/>
                      </w:divBdr>
                      <w:divsChild>
                        <w:div w:id="1792700440">
                          <w:marLeft w:val="0"/>
                          <w:marRight w:val="0"/>
                          <w:marTop w:val="0"/>
                          <w:marBottom w:val="0"/>
                          <w:divBdr>
                            <w:top w:val="none" w:sz="0" w:space="0" w:color="auto"/>
                            <w:left w:val="none" w:sz="0" w:space="0" w:color="auto"/>
                            <w:bottom w:val="none" w:sz="0" w:space="0" w:color="auto"/>
                            <w:right w:val="none" w:sz="0" w:space="0" w:color="auto"/>
                          </w:divBdr>
                        </w:div>
                        <w:div w:id="1888250370">
                          <w:marLeft w:val="0"/>
                          <w:marRight w:val="0"/>
                          <w:marTop w:val="0"/>
                          <w:marBottom w:val="0"/>
                          <w:divBdr>
                            <w:top w:val="none" w:sz="0" w:space="0" w:color="auto"/>
                            <w:left w:val="none" w:sz="0" w:space="0" w:color="auto"/>
                            <w:bottom w:val="none" w:sz="0" w:space="0" w:color="auto"/>
                            <w:right w:val="none" w:sz="0" w:space="0" w:color="auto"/>
                          </w:divBdr>
                        </w:div>
                        <w:div w:id="1940872844">
                          <w:marLeft w:val="0"/>
                          <w:marRight w:val="0"/>
                          <w:marTop w:val="0"/>
                          <w:marBottom w:val="0"/>
                          <w:divBdr>
                            <w:top w:val="none" w:sz="0" w:space="0" w:color="auto"/>
                            <w:left w:val="none" w:sz="0" w:space="0" w:color="auto"/>
                            <w:bottom w:val="none" w:sz="0" w:space="0" w:color="auto"/>
                            <w:right w:val="none" w:sz="0" w:space="0" w:color="auto"/>
                          </w:divBdr>
                        </w:div>
                        <w:div w:id="888759986">
                          <w:marLeft w:val="0"/>
                          <w:marRight w:val="0"/>
                          <w:marTop w:val="0"/>
                          <w:marBottom w:val="0"/>
                          <w:divBdr>
                            <w:top w:val="none" w:sz="0" w:space="0" w:color="auto"/>
                            <w:left w:val="none" w:sz="0" w:space="0" w:color="auto"/>
                            <w:bottom w:val="none" w:sz="0" w:space="0" w:color="auto"/>
                            <w:right w:val="none" w:sz="0" w:space="0" w:color="auto"/>
                          </w:divBdr>
                        </w:div>
                        <w:div w:id="1710761480">
                          <w:marLeft w:val="0"/>
                          <w:marRight w:val="0"/>
                          <w:marTop w:val="0"/>
                          <w:marBottom w:val="0"/>
                          <w:divBdr>
                            <w:top w:val="none" w:sz="0" w:space="0" w:color="auto"/>
                            <w:left w:val="none" w:sz="0" w:space="0" w:color="auto"/>
                            <w:bottom w:val="none" w:sz="0" w:space="0" w:color="auto"/>
                            <w:right w:val="none" w:sz="0" w:space="0" w:color="auto"/>
                          </w:divBdr>
                        </w:div>
                        <w:div w:id="20638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579</Words>
  <Characters>3306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Colleen Stevens</dc:creator>
  <cp:lastModifiedBy>Colleen Stevens</cp:lastModifiedBy>
  <cp:revision>4</cp:revision>
  <dcterms:created xsi:type="dcterms:W3CDTF">2014-10-07T15:14:00Z</dcterms:created>
  <dcterms:modified xsi:type="dcterms:W3CDTF">2014-10-15T13:06:00Z</dcterms:modified>
</cp:coreProperties>
</file>