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C" w:rsidRDefault="00D01B15">
      <w:r>
        <w:rPr>
          <w:rFonts w:ascii="Arial" w:hAnsi="Arial" w:cs="Arial"/>
          <w:color w:val="000000"/>
        </w:rPr>
        <w:t>This course describes traditional safety management principles. Key elements of a written safety program will be described. Participants will learn safety management techniques that will help them transform a written safety program into work operations</w:t>
      </w:r>
      <w:bookmarkStart w:id="0" w:name="_GoBack"/>
      <w:bookmarkEnd w:id="0"/>
    </w:p>
    <w:sectPr w:rsidR="00BE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15"/>
    <w:rsid w:val="00BE3ADC"/>
    <w:rsid w:val="00D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A2833-BD63-43C8-90DB-5ECCE47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54E290C7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2016-10-11T20:35:00Z</dcterms:created>
  <dcterms:modified xsi:type="dcterms:W3CDTF">2016-10-11T20:35:00Z</dcterms:modified>
</cp:coreProperties>
</file>