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E837" w14:textId="77777777" w:rsidR="00CD280E" w:rsidRDefault="00CD280E"/>
    <w:p w14:paraId="7D385088" w14:textId="38E0682D" w:rsidR="007615B7" w:rsidRPr="00113EED" w:rsidRDefault="007615B7" w:rsidP="00CE63C6">
      <w:pPr>
        <w:tabs>
          <w:tab w:val="left" w:pos="2430"/>
        </w:tabs>
        <w:spacing w:after="0" w:line="240" w:lineRule="auto"/>
        <w:rPr>
          <w:color w:val="0070C0"/>
          <w:sz w:val="18"/>
          <w:szCs w:val="18"/>
        </w:rPr>
      </w:pPr>
      <w:r w:rsidRPr="00707864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17863C0" wp14:editId="3297B3F6">
            <wp:simplePos x="0" y="0"/>
            <wp:positionH relativeFrom="column">
              <wp:posOffset>53340</wp:posOffset>
            </wp:positionH>
            <wp:positionV relativeFrom="paragraph">
              <wp:posOffset>60325</wp:posOffset>
            </wp:positionV>
            <wp:extent cx="655320" cy="657860"/>
            <wp:effectExtent l="0" t="0" r="0" b="0"/>
            <wp:wrapThrough wrapText="bothSides">
              <wp:wrapPolygon edited="0">
                <wp:start x="0" y="0"/>
                <wp:lineTo x="0" y="21266"/>
                <wp:lineTo x="20721" y="21266"/>
                <wp:lineTo x="20721" y="0"/>
                <wp:lineTo x="0" y="0"/>
              </wp:wrapPolygon>
            </wp:wrapThrough>
            <wp:docPr id="2" name="Picture 0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864">
        <w:rPr>
          <w:rFonts w:ascii="Adobe Garamond Pro Bold" w:hAnsi="Adobe Garamond Pro Bold"/>
          <w:color w:val="365F91" w:themeColor="accent1" w:themeShade="BF"/>
          <w:sz w:val="36"/>
          <w:szCs w:val="36"/>
        </w:rPr>
        <w:t xml:space="preserve"> </w:t>
      </w:r>
      <w:r w:rsidRPr="00CE63C6">
        <w:rPr>
          <w:b/>
          <w:color w:val="0070C0"/>
          <w:sz w:val="32"/>
          <w:szCs w:val="32"/>
        </w:rPr>
        <w:t>Imlah</w:t>
      </w:r>
      <w:r w:rsidRPr="00CE63C6">
        <w:rPr>
          <w:color w:val="0070C0"/>
          <w:sz w:val="32"/>
          <w:szCs w:val="32"/>
        </w:rPr>
        <w:t xml:space="preserve"> </w:t>
      </w:r>
      <w:r w:rsidRPr="00CE63C6">
        <w:rPr>
          <w:b/>
          <w:i/>
          <w:color w:val="0070C0"/>
          <w:sz w:val="32"/>
          <w:szCs w:val="32"/>
        </w:rPr>
        <w:t xml:space="preserve">Electrical Consulting </w:t>
      </w:r>
      <w:r w:rsidR="00113EED">
        <w:rPr>
          <w:b/>
          <w:i/>
          <w:color w:val="0070C0"/>
          <w:sz w:val="32"/>
          <w:szCs w:val="32"/>
        </w:rPr>
        <w:tab/>
      </w:r>
      <w:r w:rsidR="00113EED">
        <w:rPr>
          <w:b/>
          <w:i/>
          <w:color w:val="0070C0"/>
          <w:sz w:val="32"/>
          <w:szCs w:val="32"/>
        </w:rPr>
        <w:tab/>
      </w:r>
      <w:r w:rsidR="00113EED">
        <w:rPr>
          <w:b/>
          <w:i/>
          <w:color w:val="0070C0"/>
          <w:sz w:val="32"/>
          <w:szCs w:val="32"/>
        </w:rPr>
        <w:tab/>
      </w:r>
      <w:r w:rsidR="00113EED">
        <w:rPr>
          <w:b/>
          <w:i/>
          <w:color w:val="0070C0"/>
          <w:sz w:val="32"/>
          <w:szCs w:val="32"/>
        </w:rPr>
        <w:tab/>
      </w:r>
      <w:r w:rsidR="00E210F7">
        <w:rPr>
          <w:color w:val="0070C0"/>
          <w:sz w:val="18"/>
          <w:szCs w:val="18"/>
        </w:rPr>
        <w:t>1</w:t>
      </w:r>
      <w:r w:rsidR="009C518F">
        <w:rPr>
          <w:color w:val="0070C0"/>
          <w:sz w:val="18"/>
          <w:szCs w:val="18"/>
        </w:rPr>
        <w:t>-28-2019</w:t>
      </w:r>
    </w:p>
    <w:p w14:paraId="74766757" w14:textId="77777777" w:rsidR="00CE63C6" w:rsidRPr="00CE63C6" w:rsidRDefault="00CE63C6" w:rsidP="00CE63C6">
      <w:pPr>
        <w:tabs>
          <w:tab w:val="left" w:pos="2430"/>
        </w:tabs>
        <w:spacing w:after="0" w:line="240" w:lineRule="auto"/>
        <w:rPr>
          <w:color w:val="365F91" w:themeColor="accent1" w:themeShade="BF"/>
          <w:sz w:val="32"/>
          <w:szCs w:val="32"/>
        </w:rPr>
      </w:pPr>
    </w:p>
    <w:p w14:paraId="7D677135" w14:textId="77777777" w:rsidR="00AA5CED" w:rsidRPr="00AA5CED" w:rsidRDefault="00707864" w:rsidP="00707864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Ele</w:t>
      </w:r>
      <w:r w:rsidR="00CE63C6">
        <w:rPr>
          <w:rFonts w:ascii="Georgia" w:hAnsi="Georgia"/>
          <w:b/>
          <w:color w:val="0070C0"/>
        </w:rPr>
        <w:t>ctrical Continuing Education, 4-</w:t>
      </w:r>
      <w:r w:rsidRPr="00AA5CED">
        <w:rPr>
          <w:rFonts w:ascii="Georgia" w:hAnsi="Georgia"/>
          <w:b/>
          <w:color w:val="0070C0"/>
        </w:rPr>
        <w:t>Hr</w:t>
      </w:r>
      <w:r w:rsidR="00CE63C6">
        <w:rPr>
          <w:rFonts w:ascii="Georgia" w:hAnsi="Georgia"/>
          <w:b/>
          <w:color w:val="0070C0"/>
        </w:rPr>
        <w:t>.</w:t>
      </w:r>
      <w:r w:rsidRPr="00AA5CED">
        <w:rPr>
          <w:rFonts w:ascii="Georgia" w:hAnsi="Georgia"/>
          <w:b/>
          <w:color w:val="0070C0"/>
        </w:rPr>
        <w:t xml:space="preserve"> Code Relat</w:t>
      </w:r>
      <w:r w:rsidR="00AA5CED" w:rsidRPr="00AA5CED">
        <w:rPr>
          <w:rFonts w:ascii="Georgia" w:hAnsi="Georgia"/>
          <w:b/>
          <w:color w:val="0070C0"/>
        </w:rPr>
        <w:t>ed</w:t>
      </w:r>
    </w:p>
    <w:p w14:paraId="046F0128" w14:textId="204D0269" w:rsidR="00755B3D" w:rsidRDefault="00755B3D" w:rsidP="00755B3D">
      <w:pPr>
        <w:jc w:val="center"/>
        <w:rPr>
          <w:rFonts w:ascii="Georgia" w:hAnsi="Georgia"/>
          <w:b/>
          <w:color w:val="0070C0"/>
        </w:rPr>
      </w:pPr>
      <w:r>
        <w:rPr>
          <w:rFonts w:ascii="Georgia" w:hAnsi="Georgia"/>
          <w:b/>
          <w:color w:val="0070C0"/>
        </w:rPr>
        <w:t xml:space="preserve">                 </w:t>
      </w:r>
      <w:r w:rsidR="00CE63C6">
        <w:rPr>
          <w:rFonts w:ascii="Georgia" w:hAnsi="Georgia"/>
          <w:b/>
          <w:color w:val="0070C0"/>
        </w:rPr>
        <w:t>“</w:t>
      </w:r>
      <w:r w:rsidR="00E210F7">
        <w:rPr>
          <w:rFonts w:ascii="Georgia" w:hAnsi="Georgia"/>
          <w:b/>
          <w:color w:val="0070C0"/>
        </w:rPr>
        <w:t>Part 1 NFPA-70E, Safety in the Workplace</w:t>
      </w:r>
      <w:r>
        <w:rPr>
          <w:rFonts w:ascii="Georgia" w:hAnsi="Georgia"/>
          <w:b/>
          <w:color w:val="0070C0"/>
        </w:rPr>
        <w:t xml:space="preserve"> </w:t>
      </w:r>
      <w:r w:rsidR="00707864" w:rsidRPr="00AA5CED">
        <w:rPr>
          <w:rFonts w:ascii="Georgia" w:hAnsi="Georgia"/>
          <w:b/>
          <w:color w:val="0070C0"/>
        </w:rPr>
        <w:t>Course Outline</w:t>
      </w:r>
      <w:r w:rsidR="00CE63C6">
        <w:rPr>
          <w:rFonts w:ascii="Georgia" w:hAnsi="Georgia"/>
          <w:b/>
          <w:color w:val="0070C0"/>
        </w:rPr>
        <w:t>”</w:t>
      </w:r>
      <w:r>
        <w:rPr>
          <w:rFonts w:ascii="Georgia" w:hAnsi="Georgia"/>
          <w:b/>
          <w:color w:val="0070C0"/>
        </w:rPr>
        <w:t xml:space="preserve">    </w:t>
      </w:r>
      <w:r w:rsidR="00707864" w:rsidRPr="00AA5CED">
        <w:rPr>
          <w:rFonts w:ascii="Georgia" w:hAnsi="Georgia"/>
          <w:b/>
          <w:color w:val="0070C0"/>
        </w:rPr>
        <w:t xml:space="preserve"> </w:t>
      </w:r>
    </w:p>
    <w:p w14:paraId="318C1B99" w14:textId="77777777" w:rsidR="00707864" w:rsidRDefault="00755B3D" w:rsidP="00755B3D">
      <w:pPr>
        <w:rPr>
          <w:rFonts w:ascii="Georgia" w:hAnsi="Georgia"/>
          <w:b/>
          <w:color w:val="0070C0"/>
        </w:rPr>
      </w:pPr>
      <w:r>
        <w:rPr>
          <w:rFonts w:ascii="Georgia" w:hAnsi="Georgia"/>
          <w:b/>
          <w:color w:val="0070C0"/>
        </w:rPr>
        <w:t xml:space="preserve">                                   </w:t>
      </w:r>
      <w:r w:rsidR="002E0969">
        <w:rPr>
          <w:rFonts w:ascii="Georgia" w:hAnsi="Georgia"/>
          <w:b/>
          <w:color w:val="0070C0"/>
        </w:rPr>
        <w:t xml:space="preserve">                         </w:t>
      </w:r>
      <w:r w:rsidR="00707864" w:rsidRPr="00AA5CED">
        <w:rPr>
          <w:rFonts w:ascii="Georgia" w:hAnsi="Georgia"/>
          <w:b/>
          <w:color w:val="0070C0"/>
        </w:rPr>
        <w:t>Instructor James Imlah</w:t>
      </w:r>
    </w:p>
    <w:p w14:paraId="670B7BAB" w14:textId="77777777" w:rsidR="00EC2E9F" w:rsidRPr="00AA5CED" w:rsidRDefault="00EC2E9F" w:rsidP="00755B3D">
      <w:pPr>
        <w:rPr>
          <w:rFonts w:ascii="Georgia" w:hAnsi="Georgia"/>
          <w:b/>
          <w:color w:val="0070C0"/>
        </w:rPr>
      </w:pPr>
      <w:r>
        <w:rPr>
          <w:rFonts w:ascii="Georgia" w:hAnsi="Georg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FBDE9" wp14:editId="22854972">
                <wp:simplePos x="0" y="0"/>
                <wp:positionH relativeFrom="column">
                  <wp:posOffset>53340</wp:posOffset>
                </wp:positionH>
                <wp:positionV relativeFrom="paragraph">
                  <wp:posOffset>69850</wp:posOffset>
                </wp:positionV>
                <wp:extent cx="5760720" cy="3810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7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08890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5.5pt" to="457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" strokecolor="black [3040]"/>
            </w:pict>
          </mc:Fallback>
        </mc:AlternateContent>
      </w:r>
    </w:p>
    <w:p w14:paraId="3E944D13" w14:textId="3F577AE5" w:rsidR="004E6AE8" w:rsidRPr="0099656B" w:rsidRDefault="00AA5CED" w:rsidP="00AA5CED">
      <w:pPr>
        <w:rPr>
          <w:sz w:val="22"/>
          <w:szCs w:val="22"/>
        </w:rPr>
      </w:pPr>
      <w:r w:rsidRPr="0099656B">
        <w:rPr>
          <w:b/>
          <w:sz w:val="22"/>
          <w:szCs w:val="22"/>
          <w:u w:val="single"/>
        </w:rPr>
        <w:t>Course Description:</w:t>
      </w:r>
      <w:r w:rsidR="00C47DED" w:rsidRPr="0099656B">
        <w:rPr>
          <w:sz w:val="22"/>
          <w:szCs w:val="22"/>
        </w:rPr>
        <w:t xml:space="preserve">  4-hou</w:t>
      </w:r>
      <w:r w:rsidRPr="0099656B">
        <w:rPr>
          <w:sz w:val="22"/>
          <w:szCs w:val="22"/>
        </w:rPr>
        <w:t xml:space="preserve">r overview of the </w:t>
      </w:r>
      <w:r w:rsidR="00E210F7">
        <w:rPr>
          <w:sz w:val="22"/>
          <w:szCs w:val="22"/>
        </w:rPr>
        <w:t xml:space="preserve">2015 Edition of NFPA-70E for Safety in the workplace specific to electrical </w:t>
      </w:r>
      <w:r w:rsidR="00C47DED" w:rsidRPr="0099656B">
        <w:rPr>
          <w:sz w:val="22"/>
          <w:szCs w:val="22"/>
        </w:rPr>
        <w:t>installation</w:t>
      </w:r>
      <w:r w:rsidR="00FA3581">
        <w:rPr>
          <w:sz w:val="22"/>
          <w:szCs w:val="22"/>
        </w:rPr>
        <w:t>s</w:t>
      </w:r>
      <w:r w:rsidRPr="0099656B">
        <w:rPr>
          <w:sz w:val="22"/>
          <w:szCs w:val="22"/>
        </w:rPr>
        <w:t xml:space="preserve">. </w:t>
      </w:r>
      <w:r w:rsidR="00E210F7">
        <w:rPr>
          <w:sz w:val="22"/>
          <w:szCs w:val="22"/>
        </w:rPr>
        <w:t xml:space="preserve">The presentation will include worker safety-related work </w:t>
      </w:r>
      <w:r w:rsidR="00FD0072">
        <w:rPr>
          <w:sz w:val="22"/>
          <w:szCs w:val="22"/>
        </w:rPr>
        <w:t>practices</w:t>
      </w:r>
      <w:r w:rsidR="00E210F7">
        <w:rPr>
          <w:sz w:val="22"/>
          <w:szCs w:val="22"/>
        </w:rPr>
        <w:t xml:space="preserve"> and </w:t>
      </w:r>
      <w:r w:rsidR="00FD0072">
        <w:rPr>
          <w:sz w:val="22"/>
          <w:szCs w:val="22"/>
        </w:rPr>
        <w:t xml:space="preserve">safety related maintenance requirements discussions. </w:t>
      </w:r>
      <w:r w:rsidRPr="0099656B">
        <w:rPr>
          <w:sz w:val="22"/>
          <w:szCs w:val="22"/>
        </w:rPr>
        <w:t xml:space="preserve">This course will provide a Power Point presentation </w:t>
      </w:r>
      <w:r w:rsidR="00A04D1F" w:rsidRPr="0099656B">
        <w:rPr>
          <w:sz w:val="22"/>
          <w:szCs w:val="22"/>
        </w:rPr>
        <w:t>for all licensed electricians for safety awareness and being vigilant of safety hazards</w:t>
      </w:r>
      <w:r w:rsidR="00C47DED" w:rsidRPr="0099656B">
        <w:rPr>
          <w:sz w:val="22"/>
          <w:szCs w:val="22"/>
        </w:rPr>
        <w:t xml:space="preserve"> when performing work on or near electrical equipment</w:t>
      </w:r>
      <w:r w:rsidR="00A04D1F" w:rsidRPr="0099656B">
        <w:rPr>
          <w:sz w:val="22"/>
          <w:szCs w:val="22"/>
        </w:rPr>
        <w:t>.</w:t>
      </w:r>
      <w:r w:rsidR="00FA3581">
        <w:rPr>
          <w:sz w:val="22"/>
          <w:szCs w:val="22"/>
        </w:rPr>
        <w:t xml:space="preserve"> This training will be based on current </w:t>
      </w:r>
      <w:r w:rsidR="00E210F7">
        <w:rPr>
          <w:sz w:val="22"/>
          <w:szCs w:val="22"/>
        </w:rPr>
        <w:t>2015 NFPA-70E</w:t>
      </w:r>
      <w:r w:rsidR="00FA3581">
        <w:rPr>
          <w:sz w:val="22"/>
          <w:szCs w:val="22"/>
        </w:rPr>
        <w:t xml:space="preserve"> code sections.</w:t>
      </w:r>
    </w:p>
    <w:p w14:paraId="5A5DB8B4" w14:textId="77777777" w:rsidR="00AA5CED" w:rsidRPr="0099656B" w:rsidRDefault="00AA5CED" w:rsidP="00AA5CED">
      <w:pPr>
        <w:rPr>
          <w:b/>
          <w:sz w:val="22"/>
          <w:szCs w:val="22"/>
          <w:u w:val="single"/>
        </w:rPr>
      </w:pPr>
      <w:r w:rsidRPr="0099656B">
        <w:rPr>
          <w:b/>
          <w:sz w:val="22"/>
          <w:szCs w:val="22"/>
          <w:u w:val="single"/>
        </w:rPr>
        <w:t xml:space="preserve">Course Objectives: </w:t>
      </w:r>
    </w:p>
    <w:p w14:paraId="5883B352" w14:textId="45886765" w:rsidR="00EC2E9F" w:rsidRPr="00EC2E9F" w:rsidRDefault="00AA5CED" w:rsidP="00EC2E9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9656B">
        <w:rPr>
          <w:sz w:val="22"/>
          <w:szCs w:val="22"/>
        </w:rPr>
        <w:t xml:space="preserve">Understand </w:t>
      </w:r>
      <w:r w:rsidR="00A04D1F" w:rsidRPr="0099656B">
        <w:rPr>
          <w:sz w:val="22"/>
          <w:szCs w:val="22"/>
        </w:rPr>
        <w:t xml:space="preserve">the </w:t>
      </w:r>
      <w:r w:rsidR="00FD0072">
        <w:rPr>
          <w:sz w:val="22"/>
          <w:szCs w:val="22"/>
        </w:rPr>
        <w:t>definitions as provided in NFPA-70E</w:t>
      </w:r>
    </w:p>
    <w:p w14:paraId="4F833A23" w14:textId="77777777" w:rsidR="00EC2E9F" w:rsidRPr="00EC2E9F" w:rsidRDefault="00AA5CED" w:rsidP="00EC2E9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9656B">
        <w:rPr>
          <w:sz w:val="22"/>
          <w:szCs w:val="22"/>
        </w:rPr>
        <w:t xml:space="preserve">Understand </w:t>
      </w:r>
      <w:r w:rsidR="00391193" w:rsidRPr="0099656B">
        <w:rPr>
          <w:sz w:val="22"/>
          <w:szCs w:val="22"/>
        </w:rPr>
        <w:t xml:space="preserve">potential </w:t>
      </w:r>
      <w:r w:rsidR="00A04D1F" w:rsidRPr="0099656B">
        <w:rPr>
          <w:sz w:val="22"/>
          <w:szCs w:val="22"/>
        </w:rPr>
        <w:t xml:space="preserve">hazards </w:t>
      </w:r>
      <w:r w:rsidR="00391193" w:rsidRPr="0099656B">
        <w:rPr>
          <w:sz w:val="22"/>
          <w:szCs w:val="22"/>
        </w:rPr>
        <w:t>in the</w:t>
      </w:r>
      <w:r w:rsidR="00A04D1F" w:rsidRPr="0099656B">
        <w:rPr>
          <w:sz w:val="22"/>
          <w:szCs w:val="22"/>
        </w:rPr>
        <w:t xml:space="preserve"> work place when </w:t>
      </w:r>
      <w:r w:rsidR="00391193" w:rsidRPr="0099656B">
        <w:rPr>
          <w:sz w:val="22"/>
          <w:szCs w:val="22"/>
        </w:rPr>
        <w:t>performing work</w:t>
      </w:r>
      <w:r w:rsidR="00A04D1F" w:rsidRPr="0099656B">
        <w:rPr>
          <w:sz w:val="22"/>
          <w:szCs w:val="22"/>
        </w:rPr>
        <w:t xml:space="preserve"> on </w:t>
      </w:r>
      <w:r w:rsidR="000556CF">
        <w:rPr>
          <w:sz w:val="22"/>
          <w:szCs w:val="22"/>
        </w:rPr>
        <w:t xml:space="preserve">possibly energized </w:t>
      </w:r>
      <w:r w:rsidR="00A04D1F" w:rsidRPr="0099656B">
        <w:rPr>
          <w:sz w:val="22"/>
          <w:szCs w:val="22"/>
        </w:rPr>
        <w:t>electrical installations.</w:t>
      </w:r>
    </w:p>
    <w:p w14:paraId="785A3963" w14:textId="6404C529" w:rsidR="000D492D" w:rsidRPr="0099656B" w:rsidRDefault="00AA5CED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9656B">
        <w:rPr>
          <w:sz w:val="22"/>
          <w:szCs w:val="22"/>
        </w:rPr>
        <w:t xml:space="preserve">Understand </w:t>
      </w:r>
      <w:r w:rsidR="0073433C">
        <w:rPr>
          <w:sz w:val="22"/>
          <w:szCs w:val="22"/>
        </w:rPr>
        <w:t>the</w:t>
      </w:r>
      <w:r w:rsidR="006C549F" w:rsidRPr="0099656B">
        <w:rPr>
          <w:sz w:val="22"/>
          <w:szCs w:val="22"/>
        </w:rPr>
        <w:t xml:space="preserve"> </w:t>
      </w:r>
      <w:r w:rsidR="0073433C">
        <w:rPr>
          <w:sz w:val="22"/>
          <w:szCs w:val="22"/>
        </w:rPr>
        <w:t>r</w:t>
      </w:r>
      <w:r w:rsidRPr="0099656B">
        <w:rPr>
          <w:sz w:val="22"/>
          <w:szCs w:val="22"/>
        </w:rPr>
        <w:t xml:space="preserve">ules </w:t>
      </w:r>
      <w:r w:rsidR="009124B8" w:rsidRPr="0099656B">
        <w:rPr>
          <w:sz w:val="22"/>
          <w:szCs w:val="22"/>
        </w:rPr>
        <w:t xml:space="preserve">for </w:t>
      </w:r>
      <w:r w:rsidR="00F43897">
        <w:rPr>
          <w:sz w:val="22"/>
          <w:szCs w:val="22"/>
        </w:rPr>
        <w:t>“</w:t>
      </w:r>
      <w:r w:rsidR="009124B8" w:rsidRPr="0099656B">
        <w:rPr>
          <w:sz w:val="22"/>
          <w:szCs w:val="22"/>
        </w:rPr>
        <w:t>qualified persons</w:t>
      </w:r>
      <w:r w:rsidR="00F43897">
        <w:rPr>
          <w:sz w:val="22"/>
          <w:szCs w:val="22"/>
        </w:rPr>
        <w:t>”</w:t>
      </w:r>
      <w:r w:rsidR="009124B8" w:rsidRPr="0099656B">
        <w:rPr>
          <w:sz w:val="22"/>
          <w:szCs w:val="22"/>
        </w:rPr>
        <w:t xml:space="preserve"> performing electrical installations</w:t>
      </w:r>
    </w:p>
    <w:p w14:paraId="64A4EFDC" w14:textId="77777777" w:rsidR="000556CF" w:rsidRPr="000556CF" w:rsidRDefault="00B364A9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9656B">
        <w:rPr>
          <w:sz w:val="22"/>
          <w:szCs w:val="22"/>
        </w:rPr>
        <w:t>Provide assistance to</w:t>
      </w:r>
      <w:r w:rsidR="009124B8" w:rsidRPr="0099656B">
        <w:rPr>
          <w:sz w:val="22"/>
          <w:szCs w:val="22"/>
        </w:rPr>
        <w:t xml:space="preserve"> understand and recognize safety hazards on the job. </w:t>
      </w:r>
    </w:p>
    <w:p w14:paraId="385881A7" w14:textId="633CA805" w:rsidR="00AA5CED" w:rsidRPr="0099656B" w:rsidRDefault="000556CF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bookmarkStart w:id="0" w:name="_Hlk531698805"/>
      <w:r>
        <w:rPr>
          <w:sz w:val="22"/>
          <w:szCs w:val="22"/>
        </w:rPr>
        <w:t xml:space="preserve">Provide </w:t>
      </w:r>
      <w:r w:rsidR="00F43897">
        <w:rPr>
          <w:sz w:val="22"/>
          <w:szCs w:val="22"/>
        </w:rPr>
        <w:t>clarification for lock-out</w:t>
      </w:r>
      <w:r w:rsidR="00896952">
        <w:rPr>
          <w:sz w:val="22"/>
          <w:szCs w:val="22"/>
        </w:rPr>
        <w:t>/tagout</w:t>
      </w:r>
      <w:r w:rsidR="00F43897">
        <w:rPr>
          <w:sz w:val="22"/>
          <w:szCs w:val="22"/>
        </w:rPr>
        <w:t xml:space="preserve"> </w:t>
      </w:r>
      <w:r w:rsidR="00BE22B6">
        <w:rPr>
          <w:sz w:val="22"/>
          <w:szCs w:val="22"/>
        </w:rPr>
        <w:t xml:space="preserve">process and </w:t>
      </w:r>
      <w:r w:rsidR="00F43897">
        <w:rPr>
          <w:sz w:val="22"/>
          <w:szCs w:val="22"/>
        </w:rPr>
        <w:t>procedures</w:t>
      </w:r>
      <w:r w:rsidR="00DE03F3" w:rsidRPr="0099656B">
        <w:rPr>
          <w:sz w:val="22"/>
          <w:szCs w:val="22"/>
        </w:rPr>
        <w:t xml:space="preserve"> </w:t>
      </w:r>
    </w:p>
    <w:bookmarkEnd w:id="0"/>
    <w:p w14:paraId="3672B2B8" w14:textId="77777777" w:rsidR="00DE03F3" w:rsidRPr="0099656B" w:rsidRDefault="00DE03F3" w:rsidP="00DE03F3">
      <w:pPr>
        <w:rPr>
          <w:b/>
          <w:sz w:val="22"/>
          <w:szCs w:val="22"/>
          <w:u w:val="single"/>
        </w:rPr>
      </w:pPr>
      <w:r w:rsidRPr="0099656B">
        <w:rPr>
          <w:b/>
          <w:sz w:val="22"/>
          <w:szCs w:val="22"/>
          <w:u w:val="single"/>
        </w:rPr>
        <w:t>Class Content:</w:t>
      </w:r>
    </w:p>
    <w:p w14:paraId="0E1ADF8F" w14:textId="1F232444" w:rsidR="0073433C" w:rsidRPr="0099656B" w:rsidRDefault="0073433C" w:rsidP="0073433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6B">
        <w:rPr>
          <w:sz w:val="22"/>
          <w:szCs w:val="22"/>
        </w:rPr>
        <w:t xml:space="preserve">Discussion of </w:t>
      </w:r>
      <w:r>
        <w:rPr>
          <w:sz w:val="22"/>
          <w:szCs w:val="22"/>
        </w:rPr>
        <w:t xml:space="preserve">related electrical </w:t>
      </w:r>
      <w:r w:rsidRPr="0099656B">
        <w:rPr>
          <w:sz w:val="22"/>
          <w:szCs w:val="22"/>
        </w:rPr>
        <w:t>incidents</w:t>
      </w:r>
      <w:r>
        <w:rPr>
          <w:sz w:val="22"/>
          <w:szCs w:val="22"/>
        </w:rPr>
        <w:t xml:space="preserve"> with hazards and injuries</w:t>
      </w:r>
      <w:r w:rsidRPr="0099656B">
        <w:rPr>
          <w:sz w:val="22"/>
          <w:szCs w:val="22"/>
        </w:rPr>
        <w:t xml:space="preserve"> </w:t>
      </w:r>
      <w:r w:rsidRPr="0073433C">
        <w:rPr>
          <w:sz w:val="22"/>
          <w:szCs w:val="22"/>
        </w:rPr>
        <w:t>.5 hours</w:t>
      </w:r>
    </w:p>
    <w:p w14:paraId="3206267B" w14:textId="47166E25" w:rsidR="0073433C" w:rsidRDefault="0073433C" w:rsidP="00DE03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Definitions as related to Safety in the workplace .5 hour</w:t>
      </w:r>
    </w:p>
    <w:p w14:paraId="42B9FF40" w14:textId="6997A201" w:rsidR="0073433C" w:rsidRDefault="0073433C" w:rsidP="00DE03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Application of Safety Related work practices and hazards .</w:t>
      </w:r>
      <w:r w:rsidR="00BE22B6">
        <w:rPr>
          <w:sz w:val="22"/>
          <w:szCs w:val="22"/>
        </w:rPr>
        <w:t>7</w:t>
      </w:r>
      <w:r>
        <w:rPr>
          <w:sz w:val="22"/>
          <w:szCs w:val="22"/>
        </w:rPr>
        <w:t>5 hour</w:t>
      </w:r>
    </w:p>
    <w:p w14:paraId="792EF4F3" w14:textId="1C2C1E51" w:rsidR="00BE22B6" w:rsidRDefault="00BE22B6" w:rsidP="00DE03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Coffee Break, .25 hour</w:t>
      </w:r>
    </w:p>
    <w:p w14:paraId="51951E7B" w14:textId="77777777" w:rsidR="00BE22B6" w:rsidRPr="00BE22B6" w:rsidRDefault="0073433C" w:rsidP="00BE22B6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Implementing 70E Electrical Safety program with related OSHA standards 1.5 hour</w:t>
      </w:r>
      <w:r w:rsidR="00BE22B6" w:rsidRPr="00BE22B6">
        <w:rPr>
          <w:sz w:val="22"/>
          <w:szCs w:val="22"/>
        </w:rPr>
        <w:t xml:space="preserve"> </w:t>
      </w:r>
    </w:p>
    <w:p w14:paraId="1B7E4AD2" w14:textId="11FFF0F9" w:rsidR="0073433C" w:rsidRPr="00BE22B6" w:rsidRDefault="00BE22B6" w:rsidP="00BE22B6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Provide training and clarification for lock-out/tagout procedures, .5 hour</w:t>
      </w:r>
    </w:p>
    <w:p w14:paraId="77BDE010" w14:textId="77777777" w:rsidR="00393690" w:rsidRPr="00EC2E9F" w:rsidRDefault="00393690" w:rsidP="00EC2E9F">
      <w:pPr>
        <w:rPr>
          <w:b/>
          <w:sz w:val="22"/>
          <w:szCs w:val="22"/>
          <w:u w:val="single"/>
        </w:rPr>
      </w:pPr>
      <w:r w:rsidRPr="00EC2E9F">
        <w:rPr>
          <w:b/>
          <w:sz w:val="22"/>
          <w:szCs w:val="22"/>
          <w:u w:val="single"/>
        </w:rPr>
        <w:t>Materials Provided:</w:t>
      </w:r>
    </w:p>
    <w:p w14:paraId="4A49B42E" w14:textId="77777777" w:rsidR="00464A03" w:rsidRPr="0099656B" w:rsidRDefault="00464A03" w:rsidP="00CE63C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9656B">
        <w:rPr>
          <w:sz w:val="22"/>
          <w:szCs w:val="22"/>
        </w:rPr>
        <w:t>Lockout tag out example checklist</w:t>
      </w:r>
    </w:p>
    <w:p w14:paraId="089237FC" w14:textId="77777777" w:rsidR="00464A03" w:rsidRPr="0099656B" w:rsidRDefault="00464A03" w:rsidP="00CE63C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9656B">
        <w:rPr>
          <w:sz w:val="22"/>
          <w:szCs w:val="22"/>
        </w:rPr>
        <w:t>Example of Electrical Safety Checklists</w:t>
      </w:r>
    </w:p>
    <w:p w14:paraId="2EF11350" w14:textId="798AF551" w:rsidR="00EC2E9F" w:rsidRPr="00BE22B6" w:rsidRDefault="00464A03" w:rsidP="0099656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9656B">
        <w:rPr>
          <w:sz w:val="22"/>
          <w:szCs w:val="22"/>
        </w:rPr>
        <w:t>Example of Electrical Safety Program</w:t>
      </w:r>
      <w:r w:rsidR="00EC2E9F" w:rsidRPr="00BE22B6">
        <w:rPr>
          <w:b/>
          <w:sz w:val="22"/>
          <w:szCs w:val="22"/>
        </w:rPr>
        <w:t xml:space="preserve">                                                </w:t>
      </w:r>
    </w:p>
    <w:p w14:paraId="5787C2F9" w14:textId="77777777" w:rsidR="00BE22B6" w:rsidRPr="0099656B" w:rsidRDefault="00BE22B6" w:rsidP="00BE22B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Reference </w:t>
      </w:r>
      <w:r w:rsidRPr="0099656B">
        <w:rPr>
          <w:b/>
          <w:sz w:val="22"/>
          <w:szCs w:val="22"/>
          <w:u w:val="single"/>
        </w:rPr>
        <w:t>Materials:</w:t>
      </w:r>
    </w:p>
    <w:p w14:paraId="0E4FB71B" w14:textId="77777777" w:rsidR="00BE22B6" w:rsidRPr="00EC2E9F" w:rsidRDefault="00BE22B6" w:rsidP="00BE22B6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EC2E9F">
        <w:rPr>
          <w:sz w:val="22"/>
          <w:szCs w:val="22"/>
        </w:rPr>
        <w:t xml:space="preserve">Current adopted </w:t>
      </w:r>
      <w:r>
        <w:rPr>
          <w:sz w:val="22"/>
          <w:szCs w:val="22"/>
        </w:rPr>
        <w:t>2015 Safety in the Workplace</w:t>
      </w:r>
      <w:r w:rsidRPr="00EC2E9F">
        <w:rPr>
          <w:sz w:val="22"/>
          <w:szCs w:val="22"/>
        </w:rPr>
        <w:t xml:space="preserve"> (NFPA-70</w:t>
      </w:r>
      <w:r>
        <w:rPr>
          <w:sz w:val="22"/>
          <w:szCs w:val="22"/>
        </w:rPr>
        <w:t>E</w:t>
      </w:r>
      <w:r w:rsidRPr="00EC2E9F">
        <w:rPr>
          <w:sz w:val="22"/>
          <w:szCs w:val="22"/>
        </w:rPr>
        <w:t xml:space="preserve">) </w:t>
      </w:r>
    </w:p>
    <w:p w14:paraId="6CA4EC24" w14:textId="77777777" w:rsidR="00BE22B6" w:rsidRDefault="00BE22B6" w:rsidP="0099656B">
      <w:pPr>
        <w:rPr>
          <w:b/>
          <w:sz w:val="22"/>
          <w:szCs w:val="22"/>
          <w:u w:val="single"/>
        </w:rPr>
      </w:pPr>
    </w:p>
    <w:p w14:paraId="717EAA6B" w14:textId="2E14BD0A" w:rsidR="00FA3581" w:rsidRDefault="00FA3581" w:rsidP="0099656B">
      <w:pPr>
        <w:rPr>
          <w:b/>
          <w:sz w:val="22"/>
          <w:szCs w:val="22"/>
          <w:u w:val="single"/>
        </w:rPr>
      </w:pPr>
      <w:r w:rsidRPr="00FA3581">
        <w:rPr>
          <w:b/>
          <w:sz w:val="22"/>
          <w:szCs w:val="22"/>
          <w:u w:val="single"/>
        </w:rPr>
        <w:lastRenderedPageBreak/>
        <w:t>NEC Code References</w:t>
      </w:r>
    </w:p>
    <w:p w14:paraId="235CBA37" w14:textId="77777777" w:rsidR="00FA3581" w:rsidRDefault="00FA3581" w:rsidP="00FA3581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90.1 Purpose-Safeguarding of Persons</w:t>
      </w:r>
    </w:p>
    <w:p w14:paraId="3760A6D3" w14:textId="7C76ED82" w:rsidR="00FA3581" w:rsidRDefault="00BE22B6" w:rsidP="00FA3581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11</w:t>
      </w:r>
      <w:r w:rsidR="00FA3581">
        <w:rPr>
          <w:sz w:val="22"/>
          <w:szCs w:val="22"/>
        </w:rPr>
        <w:t>0.</w:t>
      </w:r>
      <w:r>
        <w:rPr>
          <w:sz w:val="22"/>
          <w:szCs w:val="22"/>
        </w:rPr>
        <w:t>3(B)</w:t>
      </w:r>
      <w:r w:rsidR="00FA3581">
        <w:rPr>
          <w:sz w:val="22"/>
          <w:szCs w:val="22"/>
        </w:rPr>
        <w:t xml:space="preserve"> </w:t>
      </w:r>
      <w:r>
        <w:rPr>
          <w:sz w:val="22"/>
          <w:szCs w:val="22"/>
        </w:rPr>
        <w:t>Installation and use of equipment</w:t>
      </w:r>
    </w:p>
    <w:p w14:paraId="3BE61497" w14:textId="77777777" w:rsidR="00FA3581" w:rsidRDefault="00FA3581" w:rsidP="00FA3581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110.16 Arc-Flash Hazard Warnings</w:t>
      </w:r>
    </w:p>
    <w:p w14:paraId="04B0CA63" w14:textId="77777777" w:rsidR="00FA3581" w:rsidRDefault="00FA3581" w:rsidP="00FA3581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110.26 Spaces Around Electrical Equipment</w:t>
      </w:r>
    </w:p>
    <w:p w14:paraId="0D50F02A" w14:textId="77777777" w:rsidR="00FA3581" w:rsidRPr="00FA3581" w:rsidRDefault="00FA3581" w:rsidP="00E550A3">
      <w:pPr>
        <w:pStyle w:val="ListParagraph"/>
        <w:spacing w:line="240" w:lineRule="auto"/>
        <w:rPr>
          <w:sz w:val="22"/>
          <w:szCs w:val="22"/>
        </w:rPr>
      </w:pPr>
    </w:p>
    <w:p w14:paraId="751A3792" w14:textId="77777777" w:rsidR="0099656B" w:rsidRDefault="0099656B" w:rsidP="0099656B">
      <w:pPr>
        <w:rPr>
          <w:b/>
          <w:sz w:val="22"/>
          <w:szCs w:val="22"/>
          <w:u w:val="single"/>
        </w:rPr>
      </w:pPr>
      <w:r w:rsidRPr="0099656B">
        <w:rPr>
          <w:b/>
          <w:sz w:val="22"/>
          <w:szCs w:val="22"/>
          <w:u w:val="single"/>
        </w:rPr>
        <w:t>Course Attendees</w:t>
      </w:r>
    </w:p>
    <w:p w14:paraId="09D2E4B6" w14:textId="6C7AA4AF" w:rsidR="0099656B" w:rsidRDefault="0099656B" w:rsidP="0099656B">
      <w:pPr>
        <w:rPr>
          <w:sz w:val="22"/>
          <w:szCs w:val="22"/>
        </w:rPr>
      </w:pPr>
      <w:r w:rsidRPr="0099656B">
        <w:rPr>
          <w:sz w:val="22"/>
          <w:szCs w:val="22"/>
        </w:rPr>
        <w:t>This course</w:t>
      </w:r>
      <w:r>
        <w:rPr>
          <w:sz w:val="22"/>
          <w:szCs w:val="22"/>
        </w:rPr>
        <w:t xml:space="preserve"> would </w:t>
      </w:r>
      <w:r w:rsidR="00487185">
        <w:rPr>
          <w:sz w:val="22"/>
          <w:szCs w:val="22"/>
        </w:rPr>
        <w:t xml:space="preserve">be </w:t>
      </w:r>
      <w:r w:rsidR="00FF7868">
        <w:rPr>
          <w:sz w:val="22"/>
          <w:szCs w:val="22"/>
        </w:rPr>
        <w:t xml:space="preserve">primarily for </w:t>
      </w:r>
      <w:r w:rsidR="001D3DB7">
        <w:rPr>
          <w:sz w:val="22"/>
          <w:szCs w:val="22"/>
        </w:rPr>
        <w:t>j</w:t>
      </w:r>
      <w:r>
        <w:rPr>
          <w:sz w:val="22"/>
          <w:szCs w:val="22"/>
        </w:rPr>
        <w:t xml:space="preserve">ourneyman </w:t>
      </w:r>
      <w:r w:rsidR="00FF7868">
        <w:rPr>
          <w:sz w:val="22"/>
          <w:szCs w:val="22"/>
        </w:rPr>
        <w:t>electricians</w:t>
      </w:r>
      <w:r>
        <w:rPr>
          <w:sz w:val="22"/>
          <w:szCs w:val="22"/>
        </w:rPr>
        <w:t xml:space="preserve">, </w:t>
      </w:r>
      <w:r w:rsidR="00FF7868">
        <w:rPr>
          <w:sz w:val="22"/>
          <w:szCs w:val="22"/>
        </w:rPr>
        <w:t>ge</w:t>
      </w:r>
      <w:r w:rsidR="00EC2E9F">
        <w:rPr>
          <w:sz w:val="22"/>
          <w:szCs w:val="22"/>
        </w:rPr>
        <w:t>neral and plant supervisors,</w:t>
      </w:r>
      <w:r w:rsidR="00FF7868">
        <w:rPr>
          <w:sz w:val="22"/>
          <w:szCs w:val="22"/>
        </w:rPr>
        <w:t xml:space="preserve"> plant journeyman, </w:t>
      </w:r>
      <w:r w:rsidR="00EC2E9F">
        <w:rPr>
          <w:sz w:val="22"/>
          <w:szCs w:val="22"/>
        </w:rPr>
        <w:t xml:space="preserve">and limited maintenance electricians. </w:t>
      </w:r>
      <w:r w:rsidR="00FF7868">
        <w:rPr>
          <w:sz w:val="22"/>
          <w:szCs w:val="22"/>
        </w:rPr>
        <w:t xml:space="preserve">Other </w:t>
      </w:r>
      <w:r w:rsidR="00EC2E9F">
        <w:rPr>
          <w:sz w:val="22"/>
          <w:szCs w:val="22"/>
        </w:rPr>
        <w:t>individuals</w:t>
      </w:r>
      <w:r w:rsidR="00FF7868">
        <w:rPr>
          <w:sz w:val="22"/>
          <w:szCs w:val="22"/>
        </w:rPr>
        <w:t xml:space="preserve"> such as engineers or apprentice electricians</w:t>
      </w:r>
      <w:r w:rsidR="00EC2E9F">
        <w:rPr>
          <w:sz w:val="22"/>
          <w:szCs w:val="22"/>
        </w:rPr>
        <w:t xml:space="preserve">. Any licensed electrician in the State of </w:t>
      </w:r>
      <w:r w:rsidR="005B7D4B">
        <w:rPr>
          <w:sz w:val="22"/>
          <w:szCs w:val="22"/>
        </w:rPr>
        <w:t>Utah</w:t>
      </w:r>
      <w:r w:rsidR="00EC2E9F">
        <w:rPr>
          <w:sz w:val="22"/>
          <w:szCs w:val="22"/>
        </w:rPr>
        <w:t xml:space="preserve"> can receive up to 4-hours of </w:t>
      </w:r>
      <w:r w:rsidR="00BE22B6">
        <w:rPr>
          <w:sz w:val="22"/>
          <w:szCs w:val="22"/>
        </w:rPr>
        <w:t>CR (</w:t>
      </w:r>
      <w:r w:rsidR="00FA3581">
        <w:rPr>
          <w:sz w:val="22"/>
          <w:szCs w:val="22"/>
        </w:rPr>
        <w:t>Code Related</w:t>
      </w:r>
      <w:r w:rsidR="00BE22B6">
        <w:rPr>
          <w:sz w:val="22"/>
          <w:szCs w:val="22"/>
        </w:rPr>
        <w:t>)</w:t>
      </w:r>
      <w:r w:rsidR="00FA3581">
        <w:rPr>
          <w:sz w:val="22"/>
          <w:szCs w:val="22"/>
        </w:rPr>
        <w:t xml:space="preserve"> </w:t>
      </w:r>
      <w:r w:rsidR="00EC2E9F">
        <w:rPr>
          <w:sz w:val="22"/>
          <w:szCs w:val="22"/>
        </w:rPr>
        <w:t>CEU’s for attendance.</w:t>
      </w:r>
    </w:p>
    <w:p w14:paraId="7A9CD994" w14:textId="77777777" w:rsidR="00113EED" w:rsidRPr="00113EED" w:rsidRDefault="00113EED" w:rsidP="00113EED">
      <w:pPr>
        <w:rPr>
          <w:b/>
          <w:sz w:val="22"/>
          <w:szCs w:val="22"/>
          <w:u w:val="single"/>
        </w:rPr>
      </w:pPr>
      <w:r w:rsidRPr="00113EED">
        <w:rPr>
          <w:b/>
          <w:sz w:val="22"/>
          <w:szCs w:val="22"/>
          <w:u w:val="single"/>
        </w:rPr>
        <w:t>Course Documentation</w:t>
      </w:r>
    </w:p>
    <w:p w14:paraId="6E53FD32" w14:textId="0F1F4AD0" w:rsidR="00113EED" w:rsidRPr="00113EED" w:rsidRDefault="00113EED" w:rsidP="00113EED">
      <w:pPr>
        <w:contextualSpacing/>
        <w:rPr>
          <w:sz w:val="22"/>
          <w:szCs w:val="22"/>
        </w:rPr>
      </w:pPr>
      <w:r w:rsidRPr="00113EED">
        <w:rPr>
          <w:sz w:val="22"/>
          <w:szCs w:val="22"/>
        </w:rPr>
        <w:t>Upon competitio</w:t>
      </w:r>
      <w:r>
        <w:rPr>
          <w:sz w:val="22"/>
          <w:szCs w:val="22"/>
        </w:rPr>
        <w:t>n of the training, 4</w:t>
      </w:r>
      <w:r w:rsidRPr="00113EED">
        <w:rPr>
          <w:sz w:val="22"/>
          <w:szCs w:val="22"/>
        </w:rPr>
        <w:t xml:space="preserve"> hours of CR (Code Related) CEU's will be submitted to the State of </w:t>
      </w:r>
      <w:r w:rsidR="005B7D4B">
        <w:rPr>
          <w:sz w:val="22"/>
          <w:szCs w:val="22"/>
        </w:rPr>
        <w:t>Utah</w:t>
      </w:r>
      <w:bookmarkStart w:id="1" w:name="_GoBack"/>
      <w:bookmarkEnd w:id="1"/>
      <w:r w:rsidRPr="00113EED">
        <w:rPr>
          <w:sz w:val="22"/>
          <w:szCs w:val="22"/>
        </w:rPr>
        <w:t xml:space="preserve"> within </w:t>
      </w:r>
      <w:r w:rsidR="009C518F">
        <w:rPr>
          <w:sz w:val="22"/>
          <w:szCs w:val="22"/>
        </w:rPr>
        <w:t>7</w:t>
      </w:r>
      <w:r w:rsidRPr="00113EED">
        <w:rPr>
          <w:sz w:val="22"/>
          <w:szCs w:val="22"/>
        </w:rPr>
        <w:t xml:space="preserve"> working days. </w:t>
      </w:r>
    </w:p>
    <w:p w14:paraId="27255FE0" w14:textId="77777777" w:rsidR="00113EED" w:rsidRPr="00113EED" w:rsidRDefault="00113EED" w:rsidP="00113EED">
      <w:pPr>
        <w:contextualSpacing/>
      </w:pPr>
    </w:p>
    <w:p w14:paraId="5FDBDFD4" w14:textId="77777777" w:rsidR="00113EED" w:rsidRPr="00113EED" w:rsidRDefault="00113EED" w:rsidP="00113EED">
      <w:pPr>
        <w:contextualSpacing/>
        <w:rPr>
          <w:sz w:val="22"/>
          <w:szCs w:val="22"/>
        </w:rPr>
      </w:pPr>
      <w:r w:rsidRPr="00113EED">
        <w:rPr>
          <w:sz w:val="22"/>
          <w:szCs w:val="22"/>
        </w:rPr>
        <w:t>A sign-in roster will be maintained for 5-years and made available upon request</w:t>
      </w:r>
    </w:p>
    <w:p w14:paraId="11269E7C" w14:textId="77777777" w:rsidR="00113EED" w:rsidRPr="00113EED" w:rsidRDefault="00113EED" w:rsidP="00113EED">
      <w:pPr>
        <w:contextualSpacing/>
      </w:pPr>
    </w:p>
    <w:p w14:paraId="119AC60E" w14:textId="30074AD5" w:rsidR="00113EED" w:rsidRDefault="00113EED" w:rsidP="00113EED">
      <w:pPr>
        <w:contextualSpacing/>
        <w:rPr>
          <w:sz w:val="22"/>
          <w:szCs w:val="22"/>
        </w:rPr>
      </w:pPr>
      <w:r w:rsidRPr="00113EED">
        <w:rPr>
          <w:sz w:val="22"/>
          <w:szCs w:val="22"/>
        </w:rPr>
        <w:t>Course survey forms will be given to attendees and will be maintained for 5-years and made available upon request.</w:t>
      </w:r>
    </w:p>
    <w:p w14:paraId="22CE9CBB" w14:textId="6B5F731E" w:rsidR="009C518F" w:rsidRDefault="009C518F" w:rsidP="00113EED">
      <w:pPr>
        <w:contextualSpacing/>
      </w:pPr>
    </w:p>
    <w:p w14:paraId="47D04726" w14:textId="4D812819" w:rsidR="009C518F" w:rsidRPr="005B7D4B" w:rsidRDefault="009C518F" w:rsidP="00113EED">
      <w:pPr>
        <w:contextualSpacing/>
        <w:rPr>
          <w:sz w:val="22"/>
          <w:szCs w:val="22"/>
        </w:rPr>
      </w:pPr>
      <w:r w:rsidRPr="005B7D4B">
        <w:rPr>
          <w:sz w:val="22"/>
          <w:szCs w:val="22"/>
        </w:rPr>
        <w:t>All attendees will receive a certification of competition for the training being provided.</w:t>
      </w:r>
    </w:p>
    <w:p w14:paraId="79ACB3BD" w14:textId="77777777" w:rsidR="00113EED" w:rsidRPr="0099656B" w:rsidRDefault="00113EED" w:rsidP="0099656B">
      <w:pPr>
        <w:rPr>
          <w:sz w:val="22"/>
          <w:szCs w:val="22"/>
        </w:rPr>
      </w:pPr>
    </w:p>
    <w:sectPr w:rsidR="00113EED" w:rsidRPr="0099656B" w:rsidSect="00BE22B6">
      <w:footerReference w:type="default" r:id="rId8"/>
      <w:pgSz w:w="12240" w:h="15840"/>
      <w:pgMar w:top="864" w:right="1440" w:bottom="72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6B9B3" w14:textId="77777777" w:rsidR="00DC6693" w:rsidRDefault="00DC6693" w:rsidP="00EC2E9F">
      <w:pPr>
        <w:spacing w:after="0" w:line="240" w:lineRule="auto"/>
      </w:pPr>
      <w:r>
        <w:separator/>
      </w:r>
    </w:p>
  </w:endnote>
  <w:endnote w:type="continuationSeparator" w:id="0">
    <w:p w14:paraId="79018CE8" w14:textId="77777777" w:rsidR="00DC6693" w:rsidRDefault="00DC6693" w:rsidP="00EC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B4B3F" w14:textId="77777777" w:rsidR="00EC2E9F" w:rsidRPr="00EC2E9F" w:rsidRDefault="00EC2E9F" w:rsidP="00EC2E9F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</w:t>
    </w:r>
    <w:r w:rsidRPr="00EC2E9F">
      <w:rPr>
        <w:sz w:val="20"/>
        <w:szCs w:val="20"/>
      </w:rPr>
      <w:t>Imlah Electrical Consulting</w:t>
    </w:r>
    <w:r w:rsidRPr="00EC2E9F">
      <w:rPr>
        <w:sz w:val="20"/>
        <w:szCs w:val="20"/>
      </w:rPr>
      <w:tab/>
      <w:t xml:space="preserve">                               PO Box 6267, Aloha, Oregon, 97007</w:t>
    </w:r>
  </w:p>
  <w:p w14:paraId="65727E69" w14:textId="77777777" w:rsidR="00EC2E9F" w:rsidRPr="00EC2E9F" w:rsidRDefault="00EC2E9F" w:rsidP="00EC2E9F">
    <w:pPr>
      <w:tabs>
        <w:tab w:val="center" w:pos="4680"/>
        <w:tab w:val="right" w:pos="9360"/>
      </w:tabs>
      <w:spacing w:after="0" w:line="240" w:lineRule="auto"/>
    </w:pPr>
    <w:r w:rsidRPr="00EC2E9F">
      <w:rPr>
        <w:sz w:val="20"/>
        <w:szCs w:val="20"/>
      </w:rPr>
      <w:t xml:space="preserve">            E-mail: </w:t>
    </w:r>
    <w:hyperlink r:id="rId1" w:history="1">
      <w:r w:rsidRPr="00EC2E9F">
        <w:rPr>
          <w:color w:val="0000FF" w:themeColor="hyperlink"/>
          <w:sz w:val="20"/>
          <w:szCs w:val="20"/>
          <w:u w:val="single"/>
        </w:rPr>
        <w:t>imlah.consulting@gmail.com</w:t>
      </w:r>
    </w:hyperlink>
    <w:r w:rsidRPr="00EC2E9F">
      <w:rPr>
        <w:sz w:val="20"/>
        <w:szCs w:val="20"/>
      </w:rPr>
      <w:tab/>
      <w:t xml:space="preserve">               Web Page: imlahelectricalconsulting.net</w:t>
    </w:r>
    <w:r w:rsidRPr="00EC2E9F">
      <w:t xml:space="preserve"> </w:t>
    </w:r>
  </w:p>
  <w:p w14:paraId="746869C4" w14:textId="77777777" w:rsidR="00EC2E9F" w:rsidRPr="00EC2E9F" w:rsidRDefault="00EC2E9F" w:rsidP="00EC2E9F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EC2E9F">
      <w:t xml:space="preserve">          </w:t>
    </w:r>
    <w:r w:rsidRPr="00EC2E9F">
      <w:rPr>
        <w:sz w:val="20"/>
        <w:szCs w:val="20"/>
      </w:rPr>
      <w:t>Phone: 503-267-3960</w:t>
    </w:r>
  </w:p>
  <w:p w14:paraId="64AE8C6C" w14:textId="77777777" w:rsidR="00EC2E9F" w:rsidRPr="00EC2E9F" w:rsidRDefault="00EC2E9F" w:rsidP="00EC2E9F">
    <w:pPr>
      <w:tabs>
        <w:tab w:val="center" w:pos="4680"/>
        <w:tab w:val="right" w:pos="9360"/>
      </w:tabs>
      <w:spacing w:after="0" w:line="240" w:lineRule="auto"/>
    </w:pPr>
  </w:p>
  <w:p w14:paraId="174DEDC5" w14:textId="77777777" w:rsidR="00EC2E9F" w:rsidRDefault="00EC2E9F">
    <w:pPr>
      <w:pStyle w:val="Footer"/>
    </w:pPr>
  </w:p>
  <w:p w14:paraId="23A74C93" w14:textId="77777777" w:rsidR="00EC2E9F" w:rsidRDefault="00EC2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1B890" w14:textId="77777777" w:rsidR="00DC6693" w:rsidRDefault="00DC6693" w:rsidP="00EC2E9F">
      <w:pPr>
        <w:spacing w:after="0" w:line="240" w:lineRule="auto"/>
      </w:pPr>
      <w:r>
        <w:separator/>
      </w:r>
    </w:p>
  </w:footnote>
  <w:footnote w:type="continuationSeparator" w:id="0">
    <w:p w14:paraId="5CED787D" w14:textId="77777777" w:rsidR="00DC6693" w:rsidRDefault="00DC6693" w:rsidP="00EC2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188"/>
    <w:multiLevelType w:val="hybridMultilevel"/>
    <w:tmpl w:val="31501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2574"/>
    <w:multiLevelType w:val="hybridMultilevel"/>
    <w:tmpl w:val="1638E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0B6D"/>
    <w:multiLevelType w:val="hybridMultilevel"/>
    <w:tmpl w:val="F5EC1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03261"/>
    <w:multiLevelType w:val="hybridMultilevel"/>
    <w:tmpl w:val="3CE0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34B0"/>
    <w:multiLevelType w:val="hybridMultilevel"/>
    <w:tmpl w:val="B270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E8"/>
    <w:rsid w:val="000556CF"/>
    <w:rsid w:val="00077969"/>
    <w:rsid w:val="000B4E9B"/>
    <w:rsid w:val="000D39B6"/>
    <w:rsid w:val="000D492D"/>
    <w:rsid w:val="000D7F7C"/>
    <w:rsid w:val="00113EED"/>
    <w:rsid w:val="001D3DB7"/>
    <w:rsid w:val="002E035E"/>
    <w:rsid w:val="002E0969"/>
    <w:rsid w:val="00391193"/>
    <w:rsid w:val="00393690"/>
    <w:rsid w:val="00407646"/>
    <w:rsid w:val="00417C63"/>
    <w:rsid w:val="00464A03"/>
    <w:rsid w:val="00487185"/>
    <w:rsid w:val="004A5E87"/>
    <w:rsid w:val="004E6AE8"/>
    <w:rsid w:val="005B7D4B"/>
    <w:rsid w:val="00613197"/>
    <w:rsid w:val="00691EF1"/>
    <w:rsid w:val="0069485B"/>
    <w:rsid w:val="006C1A98"/>
    <w:rsid w:val="006C549F"/>
    <w:rsid w:val="006F0C19"/>
    <w:rsid w:val="00707864"/>
    <w:rsid w:val="0071291C"/>
    <w:rsid w:val="0073433C"/>
    <w:rsid w:val="00755B3D"/>
    <w:rsid w:val="007615B7"/>
    <w:rsid w:val="008559F0"/>
    <w:rsid w:val="008908FF"/>
    <w:rsid w:val="00895C69"/>
    <w:rsid w:val="00896952"/>
    <w:rsid w:val="009124B8"/>
    <w:rsid w:val="0099656B"/>
    <w:rsid w:val="009C518F"/>
    <w:rsid w:val="009E0FCD"/>
    <w:rsid w:val="00A04D1F"/>
    <w:rsid w:val="00AA5C68"/>
    <w:rsid w:val="00AA5CED"/>
    <w:rsid w:val="00B255A4"/>
    <w:rsid w:val="00B33DF7"/>
    <w:rsid w:val="00B364A9"/>
    <w:rsid w:val="00BE22B6"/>
    <w:rsid w:val="00BE64D8"/>
    <w:rsid w:val="00C47DED"/>
    <w:rsid w:val="00CB3232"/>
    <w:rsid w:val="00CD280E"/>
    <w:rsid w:val="00CE63C6"/>
    <w:rsid w:val="00D427CC"/>
    <w:rsid w:val="00DC6183"/>
    <w:rsid w:val="00DC6693"/>
    <w:rsid w:val="00DD3E79"/>
    <w:rsid w:val="00DE03F3"/>
    <w:rsid w:val="00E1137B"/>
    <w:rsid w:val="00E210F7"/>
    <w:rsid w:val="00E550A3"/>
    <w:rsid w:val="00E66D45"/>
    <w:rsid w:val="00EB1156"/>
    <w:rsid w:val="00EC2E9F"/>
    <w:rsid w:val="00EE571D"/>
    <w:rsid w:val="00F43897"/>
    <w:rsid w:val="00F60285"/>
    <w:rsid w:val="00F92B72"/>
    <w:rsid w:val="00FA3581"/>
    <w:rsid w:val="00FD007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34CBD"/>
  <w15:docId w15:val="{A4768984-0944-4C18-A0E5-A79CFD22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E9F"/>
  </w:style>
  <w:style w:type="paragraph" w:styleId="Footer">
    <w:name w:val="footer"/>
    <w:basedOn w:val="Normal"/>
    <w:link w:val="FooterChar"/>
    <w:uiPriority w:val="99"/>
    <w:unhideWhenUsed/>
    <w:rsid w:val="00EC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lah.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cp:lastPrinted>2016-11-18T21:45:00Z</cp:lastPrinted>
  <dcterms:created xsi:type="dcterms:W3CDTF">2019-01-26T00:44:00Z</dcterms:created>
  <dcterms:modified xsi:type="dcterms:W3CDTF">2019-01-26T00:44:00Z</dcterms:modified>
</cp:coreProperties>
</file>