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FAA0" w14:textId="79F419B9" w:rsidR="00805D58" w:rsidRPr="002F257C" w:rsidRDefault="00E2204A" w:rsidP="00E2204A">
      <w:pPr>
        <w:spacing w:before="81" w:line="319" w:lineRule="auto"/>
        <w:ind w:right="-90" w:hanging="270"/>
        <w:jc w:val="center"/>
        <w:rPr>
          <w:rFonts w:ascii="Tahoma" w:hAnsi="Tahoma" w:cs="Tahoma"/>
          <w:b/>
          <w:color w:val="2B3636"/>
          <w:sz w:val="24"/>
          <w:szCs w:val="24"/>
        </w:rPr>
      </w:pPr>
      <w:r>
        <w:rPr>
          <w:rFonts w:ascii="Tahoma" w:hAnsi="Tahoma" w:cs="Tahoma"/>
          <w:b/>
          <w:color w:val="2B3636"/>
          <w:sz w:val="24"/>
          <w:szCs w:val="24"/>
        </w:rPr>
        <w:t>Estimate Jobs into Financial Success</w:t>
      </w:r>
    </w:p>
    <w:p w14:paraId="7BE93876" w14:textId="42E09815" w:rsidR="00805D58" w:rsidRPr="002F257C" w:rsidRDefault="00805D58" w:rsidP="00805D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B3636"/>
          <w:sz w:val="22"/>
          <w:szCs w:val="22"/>
        </w:rPr>
      </w:pPr>
    </w:p>
    <w:p w14:paraId="44C9D162" w14:textId="53ED65B2" w:rsidR="002F257C" w:rsidRPr="002F257C" w:rsidRDefault="00376F3C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2F257C">
        <w:rPr>
          <w:rFonts w:ascii="Tahoma" w:eastAsia="Times New Roman" w:hAnsi="Tahoma" w:cs="Tahoma"/>
          <w:bCs/>
          <w:color w:val="000000"/>
        </w:rPr>
        <w:t>Organizing the Estimate</w:t>
      </w:r>
      <w:r w:rsidR="008C2EEE">
        <w:rPr>
          <w:rFonts w:ascii="Tahoma" w:eastAsia="Times New Roman" w:hAnsi="Tahoma" w:cs="Tahoma"/>
          <w:bCs/>
          <w:color w:val="000000"/>
        </w:rPr>
        <w:t>:</w:t>
      </w:r>
      <w:r w:rsidRPr="002F257C">
        <w:rPr>
          <w:rFonts w:ascii="Tahoma" w:eastAsia="Times New Roman" w:hAnsi="Tahoma" w:cs="Tahoma"/>
          <w:color w:val="000000"/>
        </w:rPr>
        <w:t xml:space="preserve"> Master</w:t>
      </w:r>
      <w:r w:rsidR="002F257C" w:rsidRPr="002F257C">
        <w:rPr>
          <w:rFonts w:ascii="Tahoma" w:eastAsia="Times New Roman" w:hAnsi="Tahoma" w:cs="Tahoma"/>
          <w:color w:val="000000"/>
        </w:rPr>
        <w:t xml:space="preserve"> </w:t>
      </w:r>
      <w:r w:rsidRPr="002F257C">
        <w:rPr>
          <w:rFonts w:ascii="Tahoma" w:eastAsia="Times New Roman" w:hAnsi="Tahoma" w:cs="Tahoma"/>
          <w:color w:val="000000"/>
        </w:rPr>
        <w:t>format and common organizing methods</w:t>
      </w:r>
      <w:r w:rsidR="00D26E3D">
        <w:rPr>
          <w:rFonts w:ascii="Tahoma" w:eastAsia="Times New Roman" w:hAnsi="Tahoma" w:cs="Tahoma"/>
          <w:color w:val="000000"/>
        </w:rPr>
        <w:t>.</w:t>
      </w:r>
    </w:p>
    <w:p w14:paraId="1B84D97A" w14:textId="77777777" w:rsidR="008C2EEE" w:rsidRPr="008C2EEE" w:rsidRDefault="008C2EEE" w:rsidP="008C2EEE">
      <w:pPr>
        <w:pStyle w:val="ListParagraph"/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</w:p>
    <w:p w14:paraId="533FE9CF" w14:textId="5E2DBBA7" w:rsidR="002F257C" w:rsidRPr="002F257C" w:rsidRDefault="00376F3C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2F257C">
        <w:rPr>
          <w:rFonts w:ascii="Tahoma" w:eastAsia="Times New Roman" w:hAnsi="Tahoma" w:cs="Tahoma"/>
          <w:bCs/>
          <w:color w:val="000000"/>
        </w:rPr>
        <w:t>Estimating Tools</w:t>
      </w:r>
      <w:r w:rsidRPr="002F257C">
        <w:rPr>
          <w:rFonts w:ascii="Tahoma" w:eastAsia="Times New Roman" w:hAnsi="Tahoma" w:cs="Tahoma"/>
          <w:color w:val="000000"/>
        </w:rPr>
        <w:t xml:space="preserve">, including software, </w:t>
      </w:r>
      <w:r w:rsidR="002F257C" w:rsidRPr="002F257C">
        <w:rPr>
          <w:rFonts w:ascii="Tahoma" w:eastAsia="Times New Roman" w:hAnsi="Tahoma" w:cs="Tahoma"/>
          <w:color w:val="000000"/>
        </w:rPr>
        <w:t>templates</w:t>
      </w:r>
      <w:r w:rsidRPr="002F257C">
        <w:rPr>
          <w:rFonts w:ascii="Tahoma" w:eastAsia="Times New Roman" w:hAnsi="Tahoma" w:cs="Tahoma"/>
          <w:color w:val="000000"/>
        </w:rPr>
        <w:t xml:space="preserve">, </w:t>
      </w:r>
      <w:proofErr w:type="gramStart"/>
      <w:r w:rsidRPr="002F257C">
        <w:rPr>
          <w:rFonts w:ascii="Tahoma" w:eastAsia="Times New Roman" w:hAnsi="Tahoma" w:cs="Tahoma"/>
          <w:color w:val="000000"/>
        </w:rPr>
        <w:t>references</w:t>
      </w:r>
      <w:proofErr w:type="gramEnd"/>
      <w:r w:rsidRPr="002F257C">
        <w:rPr>
          <w:rFonts w:ascii="Tahoma" w:eastAsia="Times New Roman" w:hAnsi="Tahoma" w:cs="Tahoma"/>
          <w:color w:val="000000"/>
        </w:rPr>
        <w:t xml:space="preserve"> and other estimating tools.</w:t>
      </w:r>
    </w:p>
    <w:p w14:paraId="24E17768" w14:textId="77777777" w:rsidR="008C2EEE" w:rsidRPr="008C2EEE" w:rsidRDefault="008C2EEE" w:rsidP="008C2EEE">
      <w:pPr>
        <w:pStyle w:val="ListParagraph"/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</w:p>
    <w:p w14:paraId="1B001497" w14:textId="5297CEB2" w:rsidR="002F257C" w:rsidRPr="002F257C" w:rsidRDefault="002F257C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2F257C">
        <w:rPr>
          <w:rFonts w:ascii="Tahoma" w:hAnsi="Tahoma" w:cs="Tahoma"/>
          <w:color w:val="2B3636"/>
        </w:rPr>
        <w:t xml:space="preserve">The basics of doing quantity take-offs for material and labor including what your burden rate should be and waste factors. </w:t>
      </w:r>
    </w:p>
    <w:p w14:paraId="5A0EE9E8" w14:textId="77777777" w:rsidR="008C2EEE" w:rsidRPr="008C2EEE" w:rsidRDefault="008C2EEE" w:rsidP="008C2EEE">
      <w:pPr>
        <w:pStyle w:val="ListParagraph"/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</w:p>
    <w:p w14:paraId="1728B23E" w14:textId="78AE841B" w:rsidR="002F257C" w:rsidRPr="002F257C" w:rsidRDefault="00376F3C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2F257C">
        <w:rPr>
          <w:rFonts w:ascii="Tahoma" w:eastAsia="Times New Roman" w:hAnsi="Tahoma" w:cs="Tahoma"/>
          <w:bCs/>
          <w:color w:val="000000"/>
        </w:rPr>
        <w:t>Estimating Equipment</w:t>
      </w:r>
      <w:r w:rsidRPr="002F257C">
        <w:rPr>
          <w:rFonts w:ascii="Tahoma" w:eastAsia="Times New Roman" w:hAnsi="Tahoma" w:cs="Tahoma"/>
          <w:color w:val="000000"/>
        </w:rPr>
        <w:t xml:space="preserve">. Quantity </w:t>
      </w:r>
      <w:proofErr w:type="gramStart"/>
      <w:r w:rsidRPr="002F257C">
        <w:rPr>
          <w:rFonts w:ascii="Tahoma" w:eastAsia="Times New Roman" w:hAnsi="Tahoma" w:cs="Tahoma"/>
          <w:color w:val="000000"/>
        </w:rPr>
        <w:t>take</w:t>
      </w:r>
      <w:proofErr w:type="gramEnd"/>
      <w:r w:rsidRPr="002F257C">
        <w:rPr>
          <w:rFonts w:ascii="Tahoma" w:eastAsia="Times New Roman" w:hAnsi="Tahoma" w:cs="Tahoma"/>
          <w:color w:val="000000"/>
        </w:rPr>
        <w:t xml:space="preserve"> off procedures, pricing, and estimating techniques will be covered along with equipment production rates.  </w:t>
      </w:r>
    </w:p>
    <w:p w14:paraId="1CB6C07C" w14:textId="77777777" w:rsidR="008C2EEE" w:rsidRPr="008C2EEE" w:rsidRDefault="008C2EEE" w:rsidP="008C2EEE">
      <w:pPr>
        <w:pStyle w:val="ListParagraph"/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</w:p>
    <w:p w14:paraId="0886C713" w14:textId="55634D3C" w:rsidR="00376F3C" w:rsidRDefault="00376F3C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2F257C">
        <w:rPr>
          <w:rFonts w:ascii="Tahoma" w:eastAsia="Times New Roman" w:hAnsi="Tahoma" w:cs="Tahoma"/>
          <w:bCs/>
          <w:color w:val="000000"/>
        </w:rPr>
        <w:t>Estimating Overhead and Profit Markups</w:t>
      </w:r>
      <w:r w:rsidRPr="002F257C">
        <w:rPr>
          <w:rFonts w:ascii="Tahoma" w:eastAsia="Times New Roman" w:hAnsi="Tahoma" w:cs="Tahoma"/>
          <w:color w:val="000000"/>
        </w:rPr>
        <w:t>. How, when and why to add contingencies. Adjusting the estimate for risk, and geographic location will be covered.</w:t>
      </w:r>
    </w:p>
    <w:p w14:paraId="7E2ACABF" w14:textId="77777777" w:rsidR="00D26E3D" w:rsidRPr="00D26E3D" w:rsidRDefault="00D26E3D" w:rsidP="00D26E3D">
      <w:pPr>
        <w:pStyle w:val="ListParagraph"/>
        <w:rPr>
          <w:rFonts w:ascii="Tahoma" w:eastAsia="Times New Roman" w:hAnsi="Tahoma" w:cs="Tahoma"/>
          <w:color w:val="000000"/>
        </w:rPr>
      </w:pPr>
    </w:p>
    <w:p w14:paraId="5D96D308" w14:textId="342C17E3" w:rsidR="00D26E3D" w:rsidRDefault="00D26E3D" w:rsidP="002F257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Excel &amp; Bluebeam software will be used in this course.</w:t>
      </w:r>
    </w:p>
    <w:p w14:paraId="5C6CC352" w14:textId="77777777" w:rsidR="00D26E3D" w:rsidRPr="00D26E3D" w:rsidRDefault="00D26E3D" w:rsidP="00D26E3D">
      <w:pPr>
        <w:pStyle w:val="ListParagraph"/>
        <w:rPr>
          <w:rFonts w:ascii="Tahoma" w:eastAsia="Times New Roman" w:hAnsi="Tahoma" w:cs="Tahoma"/>
          <w:color w:val="000000"/>
        </w:rPr>
      </w:pPr>
    </w:p>
    <w:p w14:paraId="0A0E29F8" w14:textId="34B99E42" w:rsidR="00D26E3D" w:rsidRPr="00D26E3D" w:rsidRDefault="006246CE" w:rsidP="00D26E3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</w:rPr>
      </w:pPr>
      <w:r w:rsidRPr="006246CE">
        <w:rPr>
          <w:rFonts w:ascii="Tahoma" w:eastAsia="Times New Roman" w:hAnsi="Tahoma" w:cs="Tahoma"/>
          <w:color w:val="000000"/>
        </w:rPr>
        <w:tab/>
      </w:r>
    </w:p>
    <w:p w14:paraId="6D0AFFF5" w14:textId="77777777" w:rsidR="00376F3C" w:rsidRPr="00805D58" w:rsidRDefault="00376F3C" w:rsidP="00805D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2B3636"/>
          <w:sz w:val="22"/>
          <w:szCs w:val="22"/>
        </w:rPr>
      </w:pPr>
    </w:p>
    <w:sectPr w:rsidR="00376F3C" w:rsidRPr="0080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C7A2E"/>
    <w:multiLevelType w:val="multilevel"/>
    <w:tmpl w:val="2C1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248B2"/>
    <w:multiLevelType w:val="hybridMultilevel"/>
    <w:tmpl w:val="495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18"/>
    <w:rsid w:val="00126F6A"/>
    <w:rsid w:val="00170E33"/>
    <w:rsid w:val="002C2A18"/>
    <w:rsid w:val="002F257C"/>
    <w:rsid w:val="002F5E40"/>
    <w:rsid w:val="00306056"/>
    <w:rsid w:val="00306563"/>
    <w:rsid w:val="00376F3C"/>
    <w:rsid w:val="00402170"/>
    <w:rsid w:val="006246CE"/>
    <w:rsid w:val="007622AA"/>
    <w:rsid w:val="00805D58"/>
    <w:rsid w:val="008C2EEE"/>
    <w:rsid w:val="009B548E"/>
    <w:rsid w:val="00D26E3D"/>
    <w:rsid w:val="00D605C7"/>
    <w:rsid w:val="00E2204A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CD1C"/>
  <w15:chartTrackingRefBased/>
  <w15:docId w15:val="{6AED5F52-4813-417B-AD49-BA4895E9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Jolene Ford</cp:lastModifiedBy>
  <cp:revision>2</cp:revision>
  <dcterms:created xsi:type="dcterms:W3CDTF">2021-04-13T20:32:00Z</dcterms:created>
  <dcterms:modified xsi:type="dcterms:W3CDTF">2021-04-13T20:32:00Z</dcterms:modified>
</cp:coreProperties>
</file>