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4DB0" w14:textId="77777777" w:rsidR="0064645D" w:rsidRPr="0089155B" w:rsidRDefault="0064645D" w:rsidP="0064645D">
      <w:pPr>
        <w:pStyle w:val="Title"/>
        <w:jc w:val="center"/>
        <w:rPr>
          <w:sz w:val="56"/>
          <w:szCs w:val="56"/>
        </w:rPr>
      </w:pPr>
      <w:r w:rsidRPr="0089155B">
        <w:rPr>
          <w:sz w:val="56"/>
          <w:szCs w:val="56"/>
        </w:rPr>
        <w:t>Tommy S. dorsey, jr.</w:t>
      </w:r>
    </w:p>
    <w:tbl>
      <w:tblPr>
        <w:tblStyle w:val="ResumeTable"/>
        <w:tblW w:w="4983" w:type="pct"/>
        <w:tblCellMar>
          <w:left w:w="1656" w:type="dxa"/>
        </w:tblCellMar>
        <w:tblLook w:val="0600" w:firstRow="0" w:lastRow="0" w:firstColumn="0" w:lastColumn="0" w:noHBand="1" w:noVBand="1"/>
        <w:tblDescription w:val="Contact Info table"/>
      </w:tblPr>
      <w:tblGrid>
        <w:gridCol w:w="10046"/>
      </w:tblGrid>
      <w:tr w:rsidR="0064645D" w:rsidRPr="00843164" w14:paraId="6AFAD534" w14:textId="77777777" w:rsidTr="00A64E19">
        <w:trPr>
          <w:trHeight w:hRule="exact" w:val="720"/>
          <w:tblHeader/>
        </w:trPr>
        <w:tc>
          <w:tcPr>
            <w:tcW w:w="5000" w:type="pct"/>
          </w:tcPr>
          <w:p w14:paraId="178F2E95" w14:textId="77777777" w:rsidR="0064645D" w:rsidRPr="00843164" w:rsidRDefault="0064645D" w:rsidP="00A64E19">
            <w:pPr>
              <w:pStyle w:val="ContactInfo"/>
              <w:ind w:left="-1116"/>
              <w:jc w:val="center"/>
            </w:pPr>
            <w:r>
              <w:t>3924 Gooseneck Dr. Knoxville, TN 37920</w:t>
            </w:r>
            <w:r w:rsidRPr="00843164">
              <w:t> | </w:t>
            </w:r>
            <w:r>
              <w:t>865-776-5531</w:t>
            </w:r>
            <w:r w:rsidRPr="00843164">
              <w:t> | </w:t>
            </w:r>
            <w:hyperlink r:id="rId11" w:history="1">
              <w:r w:rsidRPr="00A56E92">
                <w:rPr>
                  <w:rStyle w:val="Hyperlink"/>
                </w:rPr>
                <w:t>tom@rocketcert.com</w:t>
              </w:r>
            </w:hyperlink>
            <w:r>
              <w:br/>
              <w:t xml:space="preserve">LinkedIn: </w:t>
            </w:r>
            <w:r w:rsidRPr="00C33606">
              <w:t>https://www.linkedin.com/in/tom-dorsey-jr/</w:t>
            </w:r>
          </w:p>
        </w:tc>
      </w:tr>
    </w:tbl>
    <w:p w14:paraId="33D22C3E" w14:textId="77777777" w:rsidR="0064645D" w:rsidRPr="00843164" w:rsidRDefault="0064645D" w:rsidP="0064645D">
      <w:pPr>
        <w:pStyle w:val="Heading1"/>
        <w:spacing w:before="480"/>
      </w:pPr>
      <w:r>
        <w:t>Professional summary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Objective table"/>
      </w:tblPr>
      <w:tblGrid>
        <w:gridCol w:w="10080"/>
      </w:tblGrid>
      <w:tr w:rsidR="0064645D" w:rsidRPr="00843164" w14:paraId="6ADE975E" w14:textId="77777777" w:rsidTr="00A64E19">
        <w:trPr>
          <w:tblHeader/>
        </w:trPr>
        <w:tc>
          <w:tcPr>
            <w:tcW w:w="5000" w:type="pct"/>
          </w:tcPr>
          <w:p w14:paraId="20F82636" w14:textId="77777777" w:rsidR="0064645D" w:rsidRPr="00843164" w:rsidRDefault="0064645D" w:rsidP="00A64E19">
            <w:pPr>
              <w:ind w:left="-1656"/>
            </w:pPr>
            <w:r>
              <w:t xml:space="preserve">Industry professional, career educator and lifelong learner.  State approved instructor for 30+ states for a variety of construction topics including business, contracting, electrical, mechanical/HVAC, plumbing, and roofing.  More than </w:t>
            </w:r>
            <w:r w:rsidRPr="00C33606">
              <w:t>1</w:t>
            </w:r>
            <w:r>
              <w:t>5</w:t>
            </w:r>
            <w:r w:rsidRPr="00C33606">
              <w:t xml:space="preserve"> years of</w:t>
            </w:r>
            <w:r>
              <w:t xml:space="preserve"> experience developing and teaching curriculum for those looking to obtain or renew a license or certification. </w:t>
            </w:r>
          </w:p>
        </w:tc>
      </w:tr>
    </w:tbl>
    <w:p w14:paraId="7861E25D" w14:textId="77777777" w:rsidR="0064645D" w:rsidRPr="00843164" w:rsidRDefault="0064645D" w:rsidP="0064645D">
      <w:pPr>
        <w:pStyle w:val="Heading1"/>
        <w:pBdr>
          <w:bottom w:val="double" w:sz="2" w:space="0" w:color="595959" w:themeColor="text1" w:themeTint="A6"/>
        </w:pBdr>
        <w:spacing w:before="480"/>
      </w:pPr>
      <w:r>
        <w:t>areas of expertise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Leadership table"/>
      </w:tblPr>
      <w:tblGrid>
        <w:gridCol w:w="3360"/>
        <w:gridCol w:w="3361"/>
        <w:gridCol w:w="3359"/>
      </w:tblGrid>
      <w:tr w:rsidR="0064645D" w:rsidRPr="00843164" w14:paraId="5C9EF246" w14:textId="77777777" w:rsidTr="00A64E19">
        <w:trPr>
          <w:trHeight w:val="1116"/>
          <w:tblHeader/>
        </w:trPr>
        <w:tc>
          <w:tcPr>
            <w:tcW w:w="1667" w:type="pct"/>
          </w:tcPr>
          <w:p w14:paraId="5E35F54E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hanging="270"/>
            </w:pPr>
            <w:r>
              <w:t>Construction Industry</w:t>
            </w:r>
          </w:p>
          <w:p w14:paraId="5710A45A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hanging="270"/>
            </w:pPr>
            <w:r>
              <w:t>Isometrics</w:t>
            </w:r>
          </w:p>
          <w:p w14:paraId="347DE391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hanging="270"/>
            </w:pPr>
            <w:r>
              <w:t>Electrical Theory</w:t>
            </w:r>
          </w:p>
          <w:p w14:paraId="5C900778" w14:textId="77777777" w:rsidR="0064645D" w:rsidRPr="00843164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hanging="270"/>
            </w:pPr>
            <w:r>
              <w:t>Project Management</w:t>
            </w:r>
          </w:p>
        </w:tc>
        <w:tc>
          <w:tcPr>
            <w:tcW w:w="1667" w:type="pct"/>
          </w:tcPr>
          <w:p w14:paraId="1C7B5F9C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right="19" w:hanging="270"/>
            </w:pPr>
            <w:r>
              <w:t>Load Calculations</w:t>
            </w:r>
          </w:p>
          <w:p w14:paraId="440FB56B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right="19" w:hanging="270"/>
            </w:pPr>
            <w:r>
              <w:t>Code Analysis</w:t>
            </w:r>
          </w:p>
          <w:p w14:paraId="29AFAA3B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right="19" w:hanging="270"/>
            </w:pPr>
            <w:r>
              <w:t>Blueprints</w:t>
            </w:r>
          </w:p>
          <w:p w14:paraId="53226389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right="19" w:hanging="270"/>
            </w:pPr>
            <w:r>
              <w:t xml:space="preserve">Distance Learning </w:t>
            </w:r>
          </w:p>
        </w:tc>
        <w:tc>
          <w:tcPr>
            <w:tcW w:w="1666" w:type="pct"/>
          </w:tcPr>
          <w:p w14:paraId="69517142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right="19" w:hanging="270"/>
            </w:pPr>
            <w:r>
              <w:t>Business Management</w:t>
            </w:r>
          </w:p>
          <w:p w14:paraId="7472DFCB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hanging="270"/>
            </w:pPr>
            <w:r>
              <w:t>Teaching</w:t>
            </w:r>
          </w:p>
          <w:p w14:paraId="76006162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right="19" w:hanging="270"/>
            </w:pPr>
            <w:r>
              <w:t>Leadership</w:t>
            </w:r>
          </w:p>
          <w:p w14:paraId="07A4E983" w14:textId="77777777" w:rsidR="0064645D" w:rsidRDefault="0064645D" w:rsidP="0064645D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-1386" w:hanging="270"/>
            </w:pPr>
            <w:r>
              <w:t>Strategic Planning</w:t>
            </w:r>
          </w:p>
        </w:tc>
      </w:tr>
    </w:tbl>
    <w:p w14:paraId="58C13D4C" w14:textId="77777777" w:rsidR="0064645D" w:rsidRPr="00843164" w:rsidRDefault="0064645D" w:rsidP="0064645D">
      <w:pPr>
        <w:pStyle w:val="Heading1"/>
        <w:spacing w:before="480"/>
      </w:pPr>
      <w:r>
        <w:t>work experience</w:t>
      </w:r>
    </w:p>
    <w:tbl>
      <w:tblPr>
        <w:tblStyle w:val="ResumeTable"/>
        <w:tblW w:w="5060" w:type="pct"/>
        <w:tblLook w:val="0600" w:firstRow="0" w:lastRow="0" w:firstColumn="0" w:lastColumn="0" w:noHBand="1" w:noVBand="1"/>
        <w:tblDescription w:val="Experience table"/>
      </w:tblPr>
      <w:tblGrid>
        <w:gridCol w:w="1842"/>
        <w:gridCol w:w="8359"/>
      </w:tblGrid>
      <w:tr w:rsidR="0064645D" w:rsidRPr="00843164" w14:paraId="4F687589" w14:textId="77777777" w:rsidTr="00A64E19">
        <w:tc>
          <w:tcPr>
            <w:tcW w:w="903" w:type="pct"/>
          </w:tcPr>
          <w:p w14:paraId="08596C99" w14:textId="77777777" w:rsidR="0064645D" w:rsidRDefault="0064645D" w:rsidP="00A64E19">
            <w:pPr>
              <w:pStyle w:val="Date"/>
            </w:pPr>
            <w:r>
              <w:t>April 2019 to Present</w:t>
            </w:r>
          </w:p>
        </w:tc>
        <w:tc>
          <w:tcPr>
            <w:tcW w:w="4097" w:type="pct"/>
          </w:tcPr>
          <w:p w14:paraId="69A7D0D8" w14:textId="6CAFF498" w:rsidR="0064645D" w:rsidRPr="00843164" w:rsidRDefault="0064645D" w:rsidP="00A64E19">
            <w:r>
              <w:t>President</w:t>
            </w:r>
            <w:r w:rsidR="00225D1D">
              <w:t>/Instructor</w:t>
            </w:r>
            <w:r>
              <w:t xml:space="preserve">, </w:t>
            </w:r>
            <w:r>
              <w:rPr>
                <w:rStyle w:val="Emphasis"/>
              </w:rPr>
              <w:t>RocketCert, LLC</w:t>
            </w:r>
          </w:p>
          <w:p w14:paraId="6603CF33" w14:textId="77777777" w:rsidR="0064645D" w:rsidRDefault="0064645D" w:rsidP="00A64E19">
            <w:pPr>
              <w:pStyle w:val="ListBullet"/>
            </w:pPr>
            <w:r>
              <w:t>Strategic planning and management of all aspects of the business</w:t>
            </w:r>
          </w:p>
          <w:p w14:paraId="3B30C479" w14:textId="77777777" w:rsidR="0064645D" w:rsidRDefault="0064645D" w:rsidP="00A64E19">
            <w:pPr>
              <w:pStyle w:val="ListBullet"/>
            </w:pPr>
            <w:r>
              <w:t xml:space="preserve">Researched and develop course content to best prepared students for success in their career. </w:t>
            </w:r>
          </w:p>
          <w:p w14:paraId="58EE33D7" w14:textId="77777777" w:rsidR="0064645D" w:rsidRDefault="0064645D" w:rsidP="00A64E19">
            <w:pPr>
              <w:pStyle w:val="ListBullet"/>
            </w:pPr>
            <w:r>
              <w:t>Developed the team to execute the plan, design, and development of eLearning content and assets.</w:t>
            </w:r>
          </w:p>
          <w:p w14:paraId="4547AFCC" w14:textId="77777777" w:rsidR="0064645D" w:rsidRDefault="0064645D" w:rsidP="00A64E19">
            <w:pPr>
              <w:pStyle w:val="ListBullet"/>
            </w:pPr>
            <w:r>
              <w:t xml:space="preserve">Primary instructor for all distance education, and instructor support. </w:t>
            </w:r>
          </w:p>
          <w:p w14:paraId="6A300624" w14:textId="77777777" w:rsidR="0064645D" w:rsidRDefault="0064645D" w:rsidP="00A64E19"/>
        </w:tc>
      </w:tr>
      <w:tr w:rsidR="0064645D" w:rsidRPr="00843164" w14:paraId="47C799CD" w14:textId="77777777" w:rsidTr="00A64E19">
        <w:tc>
          <w:tcPr>
            <w:tcW w:w="903" w:type="pct"/>
          </w:tcPr>
          <w:p w14:paraId="7571D62B" w14:textId="77777777" w:rsidR="0064645D" w:rsidRPr="00843164" w:rsidRDefault="0064645D" w:rsidP="00A64E19">
            <w:pPr>
              <w:pStyle w:val="Date"/>
            </w:pPr>
            <w:r>
              <w:t>April 2014 – November 2018</w:t>
            </w:r>
          </w:p>
        </w:tc>
        <w:tc>
          <w:tcPr>
            <w:tcW w:w="4097" w:type="pct"/>
          </w:tcPr>
          <w:p w14:paraId="2B3221D0" w14:textId="77777777" w:rsidR="0064645D" w:rsidRPr="00843164" w:rsidRDefault="0064645D" w:rsidP="00A64E19">
            <w:r>
              <w:t>Executive Director/Instructor</w:t>
            </w:r>
            <w:r w:rsidRPr="00843164">
              <w:t>, </w:t>
            </w:r>
            <w:r>
              <w:rPr>
                <w:rStyle w:val="Emphasis"/>
              </w:rPr>
              <w:t>@ Home Prep – a division of Stautzenberger College</w:t>
            </w:r>
          </w:p>
          <w:p w14:paraId="3D47FB82" w14:textId="05A17EFD" w:rsidR="0064645D" w:rsidRDefault="0064645D" w:rsidP="00A64E19">
            <w:pPr>
              <w:pStyle w:val="ListBullet"/>
            </w:pPr>
            <w:r>
              <w:t>Created and implemented a strategic plan that grew revenue from $1.95m to $</w:t>
            </w:r>
            <w:r w:rsidR="002D0CE5">
              <w:t>4</w:t>
            </w:r>
            <w:r>
              <w:t>.</w:t>
            </w:r>
            <w:r w:rsidR="002D0CE5">
              <w:t>2</w:t>
            </w:r>
            <w:r>
              <w:t>m in 4</w:t>
            </w:r>
            <w:r w:rsidR="002D0CE5">
              <w:t>.5</w:t>
            </w:r>
            <w:r>
              <w:t xml:space="preserve"> years</w:t>
            </w:r>
          </w:p>
          <w:p w14:paraId="0D8886FE" w14:textId="77777777" w:rsidR="0064645D" w:rsidRDefault="0064645D" w:rsidP="00A64E19">
            <w:pPr>
              <w:pStyle w:val="ListBullet"/>
            </w:pPr>
            <w:r>
              <w:t>Expanded course offerings beyond construction education to a multitude of industries.</w:t>
            </w:r>
          </w:p>
          <w:p w14:paraId="49AF6CCE" w14:textId="77777777" w:rsidR="0064645D" w:rsidRDefault="0064645D" w:rsidP="00A64E19">
            <w:pPr>
              <w:pStyle w:val="ListBullet"/>
            </w:pPr>
            <w:r>
              <w:t>Researched and implemented systems to improve profitability, increase revenue, improve customer experience, improve employee efficiency, and automate tasks.</w:t>
            </w:r>
          </w:p>
          <w:p w14:paraId="69EDECF5" w14:textId="77777777" w:rsidR="0064645D" w:rsidRDefault="0064645D" w:rsidP="00A64E19">
            <w:pPr>
              <w:pStyle w:val="ListBullet"/>
            </w:pPr>
            <w:r>
              <w:t>In addition, modernized and streamlined internal systems to maintain minimal staffing levels. year.</w:t>
            </w:r>
          </w:p>
          <w:p w14:paraId="67A84FD7" w14:textId="77777777" w:rsidR="0064645D" w:rsidRDefault="0064645D" w:rsidP="00A64E19">
            <w:pPr>
              <w:pStyle w:val="ListBullet"/>
            </w:pPr>
            <w:r>
              <w:t xml:space="preserve"> Taught continuing education courses in Leadership and OSHA at the Southeast Building</w:t>
            </w:r>
          </w:p>
          <w:p w14:paraId="3F0BC6F8" w14:textId="77777777" w:rsidR="0064645D" w:rsidRDefault="0064645D" w:rsidP="00A64E19">
            <w:pPr>
              <w:pStyle w:val="ListBullet"/>
            </w:pPr>
            <w:r>
              <w:t xml:space="preserve">Primary instructor for all distance education courses. </w:t>
            </w:r>
          </w:p>
          <w:p w14:paraId="41DCE618" w14:textId="77777777" w:rsidR="0064645D" w:rsidRDefault="0064645D" w:rsidP="00A64E19">
            <w:pPr>
              <w:pStyle w:val="ListBullet"/>
            </w:pPr>
            <w:r>
              <w:lastRenderedPageBreak/>
              <w:t>Continued duties of previous position.</w:t>
            </w:r>
          </w:p>
          <w:p w14:paraId="527403EE" w14:textId="77777777" w:rsidR="0064645D" w:rsidRPr="00843164" w:rsidRDefault="0064645D" w:rsidP="00A64E19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4645D" w:rsidRPr="00843164" w14:paraId="671F73E4" w14:textId="77777777" w:rsidTr="00A64E19">
        <w:tc>
          <w:tcPr>
            <w:tcW w:w="903" w:type="pct"/>
          </w:tcPr>
          <w:p w14:paraId="4F642D3B" w14:textId="77777777" w:rsidR="0064645D" w:rsidRPr="00843164" w:rsidRDefault="0064645D" w:rsidP="00A64E19">
            <w:pPr>
              <w:pStyle w:val="Date"/>
            </w:pPr>
            <w:r>
              <w:lastRenderedPageBreak/>
              <w:t>January 2013 –March 2014</w:t>
            </w:r>
          </w:p>
        </w:tc>
        <w:tc>
          <w:tcPr>
            <w:tcW w:w="4097" w:type="pct"/>
          </w:tcPr>
          <w:p w14:paraId="51280F84" w14:textId="77777777" w:rsidR="0064645D" w:rsidRPr="00843164" w:rsidRDefault="0064645D" w:rsidP="00A64E19">
            <w:r>
              <w:t>President</w:t>
            </w:r>
            <w:r w:rsidRPr="00843164">
              <w:t>, </w:t>
            </w:r>
            <w:r>
              <w:rPr>
                <w:i/>
              </w:rPr>
              <w:t>National Contractors Pre-Licensing Services, Inc. dba @ Home Prep</w:t>
            </w:r>
          </w:p>
          <w:p w14:paraId="08E8280D" w14:textId="77777777" w:rsidR="0064645D" w:rsidRDefault="0064645D" w:rsidP="00A64E19">
            <w:pPr>
              <w:pStyle w:val="ListBullet"/>
            </w:pPr>
            <w:r>
              <w:t>Established accounting, recordkeeping, and operations systems.</w:t>
            </w:r>
          </w:p>
          <w:p w14:paraId="4D55402E" w14:textId="77777777" w:rsidR="0064645D" w:rsidRDefault="0064645D" w:rsidP="00A64E19">
            <w:pPr>
              <w:pStyle w:val="ListBullet"/>
            </w:pPr>
            <w:r>
              <w:t>Successfully transitioned from offering live seminars to primarily online training.</w:t>
            </w:r>
          </w:p>
          <w:p w14:paraId="5A8C0D29" w14:textId="77777777" w:rsidR="0064645D" w:rsidRDefault="0064645D" w:rsidP="00A64E19">
            <w:pPr>
              <w:pStyle w:val="ListBullet"/>
            </w:pPr>
            <w:r>
              <w:t>Oversaw acquisition by American Higher Education Development Corp. (dba Stautzenberger College)</w:t>
            </w:r>
          </w:p>
          <w:p w14:paraId="74832B42" w14:textId="0AD557AE" w:rsidR="0064645D" w:rsidRPr="00843164" w:rsidRDefault="0064645D" w:rsidP="00BB681B">
            <w:pPr>
              <w:pStyle w:val="ListBullet"/>
            </w:pPr>
            <w:r>
              <w:t>Continued duties of previous position.</w:t>
            </w:r>
            <w:r w:rsidR="00BB681B">
              <w:br/>
            </w:r>
          </w:p>
        </w:tc>
      </w:tr>
      <w:tr w:rsidR="0064645D" w:rsidRPr="00843164" w14:paraId="743279E3" w14:textId="77777777" w:rsidTr="00A64E19">
        <w:tc>
          <w:tcPr>
            <w:tcW w:w="903" w:type="pct"/>
          </w:tcPr>
          <w:p w14:paraId="3CADE7D7" w14:textId="77777777" w:rsidR="0064645D" w:rsidRDefault="0064645D" w:rsidP="00A64E19">
            <w:pPr>
              <w:pStyle w:val="Date"/>
            </w:pPr>
            <w:r>
              <w:t>January 2004 – December 2012</w:t>
            </w:r>
          </w:p>
        </w:tc>
        <w:tc>
          <w:tcPr>
            <w:tcW w:w="4097" w:type="pct"/>
          </w:tcPr>
          <w:p w14:paraId="76A4002A" w14:textId="77777777" w:rsidR="0064645D" w:rsidRDefault="0064645D" w:rsidP="00A64E19">
            <w:pPr>
              <w:rPr>
                <w:i/>
              </w:rPr>
            </w:pPr>
            <w:r>
              <w:t>Vice President / Instructor</w:t>
            </w:r>
            <w:r w:rsidRPr="00843164">
              <w:t>, </w:t>
            </w:r>
            <w:r>
              <w:rPr>
                <w:i/>
              </w:rPr>
              <w:t>National Contractors Pre-Licensing Services, Inc. dba @ Home Prep</w:t>
            </w:r>
          </w:p>
          <w:p w14:paraId="0CA73C07" w14:textId="77777777" w:rsidR="0064645D" w:rsidRDefault="0064645D" w:rsidP="00A64E19">
            <w:pPr>
              <w:pStyle w:val="ListBullet"/>
            </w:pPr>
            <w:r>
              <w:t>Planned, developed, and taught classroom instruction for those looking to obtain a state contractor’s license.</w:t>
            </w:r>
          </w:p>
          <w:p w14:paraId="06B69A42" w14:textId="77777777" w:rsidR="0064645D" w:rsidRDefault="0064645D" w:rsidP="00A64E19">
            <w:pPr>
              <w:pStyle w:val="ListBullet"/>
            </w:pPr>
            <w:r>
              <w:t xml:space="preserve">Planned, developed, and implemented online training and education. Ensured courses conformed to regulatory standards. </w:t>
            </w:r>
          </w:p>
          <w:p w14:paraId="264894EB" w14:textId="77777777" w:rsidR="0064645D" w:rsidRDefault="0064645D" w:rsidP="00A64E19">
            <w:pPr>
              <w:pStyle w:val="ListBullet"/>
            </w:pPr>
            <w:r>
              <w:t>Ensured accurate course and student record reporting to regulatory agencies as needed.</w:t>
            </w:r>
          </w:p>
          <w:p w14:paraId="2BE4663A" w14:textId="35916F1A" w:rsidR="0064645D" w:rsidRDefault="0064645D" w:rsidP="00BB681B">
            <w:pPr>
              <w:pStyle w:val="ListBullet"/>
            </w:pPr>
            <w:r w:rsidRPr="002C37F1">
              <w:t xml:space="preserve">Developed and implemented website, online bookstore, </w:t>
            </w:r>
            <w:r>
              <w:t xml:space="preserve">Amazon Storefront, </w:t>
            </w:r>
            <w:r w:rsidRPr="002C37F1">
              <w:t>and LMS.</w:t>
            </w:r>
            <w:r w:rsidR="00BB681B">
              <w:br/>
            </w:r>
          </w:p>
        </w:tc>
      </w:tr>
      <w:tr w:rsidR="0064645D" w:rsidRPr="00843164" w14:paraId="1A7C6D73" w14:textId="77777777" w:rsidTr="00A64E19">
        <w:tc>
          <w:tcPr>
            <w:tcW w:w="903" w:type="pct"/>
          </w:tcPr>
          <w:p w14:paraId="4F7AE9DB" w14:textId="77777777" w:rsidR="0064645D" w:rsidRDefault="0064645D" w:rsidP="00A64E19">
            <w:pPr>
              <w:pStyle w:val="Date"/>
            </w:pPr>
            <w:r>
              <w:t>Sept. 2006 – Sept. 2010</w:t>
            </w:r>
          </w:p>
        </w:tc>
        <w:tc>
          <w:tcPr>
            <w:tcW w:w="4097" w:type="pct"/>
          </w:tcPr>
          <w:p w14:paraId="396A6215" w14:textId="77777777" w:rsidR="0064645D" w:rsidRDefault="0064645D" w:rsidP="00A64E19">
            <w:r>
              <w:t xml:space="preserve">Owner - </w:t>
            </w:r>
            <w:r w:rsidRPr="002C38BD">
              <w:rPr>
                <w:i/>
              </w:rPr>
              <w:t xml:space="preserve">Tommy S. Dorsey Jr. </w:t>
            </w:r>
            <w:r>
              <w:rPr>
                <w:i/>
              </w:rPr>
              <w:t>Mechanical</w:t>
            </w:r>
          </w:p>
          <w:p w14:paraId="41418C35" w14:textId="77777777" w:rsidR="0064645D" w:rsidRDefault="0064645D" w:rsidP="00A64E19">
            <w:pPr>
              <w:pStyle w:val="ListBullet"/>
            </w:pPr>
            <w:r>
              <w:t xml:space="preserve">Installation and repair of HVAC, plumbing, and electrical systems.  </w:t>
            </w:r>
          </w:p>
          <w:p w14:paraId="0AAC9929" w14:textId="275FF776" w:rsidR="0064645D" w:rsidRDefault="0064645D" w:rsidP="00A64E19">
            <w:pPr>
              <w:pStyle w:val="ListBullet"/>
            </w:pPr>
            <w:r>
              <w:t>Managed all aspects of business.</w:t>
            </w:r>
            <w:r w:rsidR="00BB681B">
              <w:br/>
            </w:r>
          </w:p>
        </w:tc>
      </w:tr>
      <w:tr w:rsidR="0064645D" w:rsidRPr="00843164" w14:paraId="1D752420" w14:textId="77777777" w:rsidTr="00A64E19">
        <w:tc>
          <w:tcPr>
            <w:tcW w:w="903" w:type="pct"/>
          </w:tcPr>
          <w:p w14:paraId="327F870E" w14:textId="77777777" w:rsidR="0064645D" w:rsidRDefault="0064645D" w:rsidP="00A64E19">
            <w:pPr>
              <w:pStyle w:val="Date"/>
            </w:pPr>
            <w:r>
              <w:t>Sept. 2000 – Sept. 2006</w:t>
            </w:r>
          </w:p>
        </w:tc>
        <w:tc>
          <w:tcPr>
            <w:tcW w:w="4097" w:type="pct"/>
          </w:tcPr>
          <w:p w14:paraId="616CF95A" w14:textId="4BC768CA" w:rsidR="0064645D" w:rsidRPr="00BB681B" w:rsidRDefault="00E00FD7" w:rsidP="00A64E19">
            <w:r>
              <w:t>Crew Leader</w:t>
            </w:r>
            <w:r w:rsidR="0064645D" w:rsidRPr="00BB681B">
              <w:t xml:space="preserve"> - </w:t>
            </w:r>
            <w:r w:rsidR="0064645D" w:rsidRPr="00BB681B">
              <w:rPr>
                <w:i/>
              </w:rPr>
              <w:t>Tommy S. Dorsey</w:t>
            </w:r>
            <w:r w:rsidR="007877AF" w:rsidRPr="00BB681B">
              <w:rPr>
                <w:i/>
              </w:rPr>
              <w:t xml:space="preserve"> Construction</w:t>
            </w:r>
          </w:p>
          <w:p w14:paraId="2CA6E6A9" w14:textId="32A510BB" w:rsidR="0064645D" w:rsidRPr="00BB681B" w:rsidRDefault="0064645D" w:rsidP="00A64E19">
            <w:pPr>
              <w:pStyle w:val="ListBullet"/>
            </w:pPr>
            <w:r w:rsidRPr="00BB681B">
              <w:t xml:space="preserve">Worked as a crew leader for family owned business.  </w:t>
            </w:r>
          </w:p>
          <w:p w14:paraId="19EBA9A1" w14:textId="77777777" w:rsidR="0064645D" w:rsidRPr="00BB681B" w:rsidRDefault="0064645D" w:rsidP="00A64E19">
            <w:pPr>
              <w:pStyle w:val="ListBullet"/>
            </w:pPr>
            <w:r w:rsidRPr="00BB681B">
              <w:t>Duties included, but were not limited to, installing electrical systems and general construction of residential dwellings per plans, specifications, and code.</w:t>
            </w:r>
          </w:p>
          <w:p w14:paraId="00D73CDD" w14:textId="77777777" w:rsidR="0064645D" w:rsidRPr="00BB681B" w:rsidRDefault="0064645D" w:rsidP="00A64E19">
            <w:pPr>
              <w:pStyle w:val="ListBullet"/>
            </w:pPr>
            <w:r w:rsidRPr="00BB681B">
              <w:t xml:space="preserve">Worked with laborers, subcontractors, and inspectors to assure compliance with codes.  </w:t>
            </w:r>
          </w:p>
          <w:p w14:paraId="5C46A6AD" w14:textId="77777777" w:rsidR="0064645D" w:rsidRPr="00BB681B" w:rsidRDefault="0064645D" w:rsidP="0064645D">
            <w:pPr>
              <w:pStyle w:val="ListBullet"/>
            </w:pPr>
            <w:r w:rsidRPr="00BB681B">
              <w:t xml:space="preserve">Worked with, and installed, concrete, plumbing and heating equipment.    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FD5A5AE43AA2498F82F800E25C239FBC"/>
        </w:placeholder>
        <w:temporary/>
        <w:showingPlcHdr/>
        <w15:appearance w15:val="hidden"/>
      </w:sdtPr>
      <w:sdtEndPr/>
      <w:sdtContent>
        <w:p w14:paraId="31F7A66F" w14:textId="77777777" w:rsidR="0064645D" w:rsidRPr="00843164" w:rsidRDefault="0064645D" w:rsidP="0064645D">
          <w:pPr>
            <w:pStyle w:val="Heading1"/>
            <w:spacing w:before="360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841"/>
        <w:gridCol w:w="8239"/>
      </w:tblGrid>
      <w:tr w:rsidR="0064645D" w:rsidRPr="00843164" w14:paraId="04463F6D" w14:textId="77777777" w:rsidTr="00A64E19">
        <w:trPr>
          <w:tblHeader/>
        </w:trPr>
        <w:tc>
          <w:tcPr>
            <w:tcW w:w="913" w:type="pct"/>
          </w:tcPr>
          <w:p w14:paraId="04B8BCC1" w14:textId="77777777" w:rsidR="0064645D" w:rsidRDefault="0064645D" w:rsidP="00A64E19">
            <w:pPr>
              <w:pStyle w:val="Date"/>
            </w:pPr>
            <w:r>
              <w:t>January to December 2019</w:t>
            </w:r>
          </w:p>
        </w:tc>
        <w:tc>
          <w:tcPr>
            <w:tcW w:w="4087" w:type="pct"/>
          </w:tcPr>
          <w:p w14:paraId="3E2DF614" w14:textId="77777777" w:rsidR="0064645D" w:rsidRDefault="0064645D" w:rsidP="00A64E19">
            <w:r>
              <w:t>Master of Business Administration</w:t>
            </w:r>
            <w:r w:rsidRPr="00843164">
              <w:t>, </w:t>
            </w:r>
            <w:r>
              <w:t>Knoxville</w:t>
            </w:r>
            <w:r w:rsidRPr="00843164">
              <w:t>, </w:t>
            </w:r>
            <w:r>
              <w:rPr>
                <w:i/>
              </w:rPr>
              <w:t>University of Tennessee</w:t>
            </w:r>
            <w:r>
              <w:rPr>
                <w:i/>
              </w:rPr>
              <w:br/>
            </w:r>
            <w:r>
              <w:rPr>
                <w:rFonts w:cstheme="minorHAnsi"/>
              </w:rPr>
              <w:t xml:space="preserve"> · EMBA, Strategic Leadership</w:t>
            </w:r>
          </w:p>
        </w:tc>
      </w:tr>
      <w:tr w:rsidR="0064645D" w:rsidRPr="00843164" w14:paraId="63F12DA2" w14:textId="77777777" w:rsidTr="00A64E19">
        <w:trPr>
          <w:tblHeader/>
        </w:trPr>
        <w:tc>
          <w:tcPr>
            <w:tcW w:w="913" w:type="pct"/>
          </w:tcPr>
          <w:p w14:paraId="15FBEA21" w14:textId="77777777" w:rsidR="0064645D" w:rsidRPr="00843164" w:rsidRDefault="0064645D" w:rsidP="00A64E19">
            <w:pPr>
              <w:pStyle w:val="Date"/>
            </w:pPr>
            <w:r>
              <w:t>August 2001 – December 2004</w:t>
            </w:r>
          </w:p>
        </w:tc>
        <w:tc>
          <w:tcPr>
            <w:tcW w:w="4087" w:type="pct"/>
          </w:tcPr>
          <w:p w14:paraId="7C51A9EF" w14:textId="77777777" w:rsidR="0064645D" w:rsidRPr="00843164" w:rsidRDefault="0064645D" w:rsidP="00A64E19">
            <w:r>
              <w:t>Bachelor of Arts</w:t>
            </w:r>
            <w:r w:rsidRPr="00843164">
              <w:t>, </w:t>
            </w:r>
            <w:r>
              <w:t>Knoxville</w:t>
            </w:r>
            <w:r w:rsidRPr="00843164">
              <w:t>, </w:t>
            </w:r>
            <w:r>
              <w:rPr>
                <w:i/>
              </w:rPr>
              <w:t>University of Tennessee</w:t>
            </w:r>
            <w:r>
              <w:rPr>
                <w:i/>
              </w:rPr>
              <w:br/>
            </w:r>
            <w:r>
              <w:rPr>
                <w:rFonts w:cstheme="minorHAnsi"/>
              </w:rPr>
              <w:t xml:space="preserve"> · Double</w:t>
            </w:r>
            <w:r>
              <w:t xml:space="preserve"> major in Political Science and Psychology</w:t>
            </w:r>
          </w:p>
        </w:tc>
      </w:tr>
    </w:tbl>
    <w:p w14:paraId="36708AC6" w14:textId="77777777" w:rsidR="0064645D" w:rsidRPr="00843164" w:rsidRDefault="0064645D" w:rsidP="0064645D">
      <w:pPr>
        <w:pStyle w:val="Heading1"/>
        <w:spacing w:before="480"/>
      </w:pPr>
      <w:r>
        <w:lastRenderedPageBreak/>
        <w:t>speaker</w:t>
      </w:r>
    </w:p>
    <w:tbl>
      <w:tblPr>
        <w:tblStyle w:val="ResumeTable"/>
        <w:tblW w:w="5000" w:type="pct"/>
        <w:tblLook w:val="0600" w:firstRow="0" w:lastRow="0" w:firstColumn="0" w:lastColumn="0" w:noHBand="1" w:noVBand="1"/>
        <w:tblDescription w:val="Communication table"/>
      </w:tblPr>
      <w:tblGrid>
        <w:gridCol w:w="1841"/>
        <w:gridCol w:w="8239"/>
      </w:tblGrid>
      <w:tr w:rsidR="0064645D" w:rsidRPr="00843164" w14:paraId="4E4C524A" w14:textId="77777777" w:rsidTr="00BB681B">
        <w:trPr>
          <w:trHeight w:val="288"/>
          <w:tblHeader/>
        </w:trPr>
        <w:tc>
          <w:tcPr>
            <w:tcW w:w="913" w:type="pct"/>
          </w:tcPr>
          <w:p w14:paraId="1688AF7D" w14:textId="77777777" w:rsidR="0064645D" w:rsidRPr="00843164" w:rsidRDefault="0064645D" w:rsidP="00A64E19">
            <w:pPr>
              <w:pStyle w:val="Date"/>
            </w:pPr>
            <w:r>
              <w:t>August 2018</w:t>
            </w:r>
          </w:p>
        </w:tc>
        <w:tc>
          <w:tcPr>
            <w:tcW w:w="4087" w:type="pct"/>
          </w:tcPr>
          <w:p w14:paraId="14C114EC" w14:textId="77777777" w:rsidR="0064645D" w:rsidRPr="00843164" w:rsidRDefault="0064645D" w:rsidP="00A64E19">
            <w:r>
              <w:t>Southeast Building Conference</w:t>
            </w:r>
            <w:r>
              <w:br/>
            </w:r>
            <w:r>
              <w:rPr>
                <w:rFonts w:cstheme="minorHAnsi"/>
              </w:rPr>
              <w:t>· OSHA</w:t>
            </w:r>
            <w:r>
              <w:t xml:space="preserve"> Focus Four</w:t>
            </w:r>
          </w:p>
        </w:tc>
      </w:tr>
      <w:tr w:rsidR="0064645D" w:rsidRPr="00843164" w14:paraId="431EDDBF" w14:textId="77777777" w:rsidTr="00BB681B">
        <w:trPr>
          <w:trHeight w:val="288"/>
          <w:tblHeader/>
        </w:trPr>
        <w:tc>
          <w:tcPr>
            <w:tcW w:w="913" w:type="pct"/>
          </w:tcPr>
          <w:p w14:paraId="60FDAF55" w14:textId="77777777" w:rsidR="0064645D" w:rsidRPr="00843164" w:rsidRDefault="0064645D" w:rsidP="00A64E19">
            <w:pPr>
              <w:pStyle w:val="Date"/>
            </w:pPr>
            <w:r>
              <w:t>August 2017</w:t>
            </w:r>
          </w:p>
        </w:tc>
        <w:tc>
          <w:tcPr>
            <w:tcW w:w="4087" w:type="pct"/>
          </w:tcPr>
          <w:p w14:paraId="7F3C3088" w14:textId="27F9D1A0" w:rsidR="0064645D" w:rsidRPr="00843164" w:rsidRDefault="0064645D" w:rsidP="00A64E19">
            <w:r>
              <w:t>Southeast Building Conference</w:t>
            </w:r>
            <w:r>
              <w:br/>
            </w:r>
            <w:r>
              <w:rPr>
                <w:rFonts w:cstheme="minorHAnsi"/>
              </w:rPr>
              <w:t>· OSHA</w:t>
            </w:r>
            <w:r>
              <w:t xml:space="preserve"> Focus Four</w:t>
            </w:r>
            <w:r>
              <w:br/>
            </w:r>
            <w:r w:rsidR="005067D4">
              <w:rPr>
                <w:rFonts w:cstheme="minorHAnsi"/>
              </w:rPr>
              <w:t>· Effective</w:t>
            </w:r>
            <w:r>
              <w:t xml:space="preserve"> Leadership</w:t>
            </w:r>
          </w:p>
        </w:tc>
      </w:tr>
    </w:tbl>
    <w:sdt>
      <w:sdtPr>
        <w:alias w:val="Leadership heading:"/>
        <w:tag w:val="Leadership heading:"/>
        <w:id w:val="-597258693"/>
        <w:placeholder>
          <w:docPart w:val="459F85665C354267A2402E15A6C7A99F"/>
        </w:placeholder>
        <w:temporary/>
        <w:showingPlcHdr/>
        <w15:appearance w15:val="hidden"/>
      </w:sdtPr>
      <w:sdtEndPr/>
      <w:sdtContent>
        <w:p w14:paraId="122DCA79" w14:textId="77777777" w:rsidR="0064645D" w:rsidRPr="00843164" w:rsidRDefault="0064645D" w:rsidP="00BB681B">
          <w:pPr>
            <w:pStyle w:val="Heading1"/>
            <w:spacing w:before="360"/>
          </w:pPr>
          <w:r w:rsidRPr="00843164">
            <w:t>Leadership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841"/>
        <w:gridCol w:w="8239"/>
      </w:tblGrid>
      <w:tr w:rsidR="0064645D" w:rsidRPr="00843164" w14:paraId="2967CD0B" w14:textId="77777777" w:rsidTr="00BB681B">
        <w:trPr>
          <w:trHeight w:val="288"/>
          <w:tblHeader/>
        </w:trPr>
        <w:tc>
          <w:tcPr>
            <w:tcW w:w="913" w:type="pct"/>
          </w:tcPr>
          <w:p w14:paraId="01BD2E85" w14:textId="77777777" w:rsidR="0064645D" w:rsidRPr="00843164" w:rsidRDefault="0064645D" w:rsidP="00A64E19">
            <w:pPr>
              <w:pStyle w:val="Date"/>
            </w:pPr>
            <w:r>
              <w:t>2013 - 2014</w:t>
            </w:r>
          </w:p>
        </w:tc>
        <w:tc>
          <w:tcPr>
            <w:tcW w:w="4087" w:type="pct"/>
          </w:tcPr>
          <w:p w14:paraId="51AE5E63" w14:textId="77777777" w:rsidR="0064645D" w:rsidRPr="00C33606" w:rsidRDefault="0064645D" w:rsidP="00BB681B">
            <w:pPr>
              <w:spacing w:after="0"/>
              <w:rPr>
                <w:i/>
              </w:rPr>
            </w:pPr>
            <w:r>
              <w:t xml:space="preserve">Stewardship Committee, </w:t>
            </w:r>
            <w:r>
              <w:rPr>
                <w:i/>
              </w:rPr>
              <w:t>Church Street United Methodist Church</w:t>
            </w:r>
          </w:p>
        </w:tc>
      </w:tr>
      <w:tr w:rsidR="0064645D" w:rsidRPr="00843164" w14:paraId="6197AD55" w14:textId="77777777" w:rsidTr="00BB681B">
        <w:trPr>
          <w:trHeight w:val="288"/>
          <w:tblHeader/>
        </w:trPr>
        <w:tc>
          <w:tcPr>
            <w:tcW w:w="913" w:type="pct"/>
          </w:tcPr>
          <w:p w14:paraId="0E31D7A5" w14:textId="77777777" w:rsidR="0064645D" w:rsidRPr="00843164" w:rsidRDefault="0064645D" w:rsidP="00A64E19">
            <w:pPr>
              <w:pStyle w:val="Date"/>
            </w:pPr>
            <w:r>
              <w:t>2007 - 2009</w:t>
            </w:r>
          </w:p>
        </w:tc>
        <w:tc>
          <w:tcPr>
            <w:tcW w:w="4087" w:type="pct"/>
          </w:tcPr>
          <w:p w14:paraId="292A94B5" w14:textId="77777777" w:rsidR="0064645D" w:rsidRPr="00843164" w:rsidRDefault="0064645D" w:rsidP="00A64E19">
            <w:r>
              <w:t xml:space="preserve">Education Committee, </w:t>
            </w:r>
            <w:r w:rsidRPr="00A44735">
              <w:rPr>
                <w:rStyle w:val="Emphasis"/>
                <w:color w:val="595959" w:themeColor="text1" w:themeTint="A6"/>
              </w:rPr>
              <w:t>Knoxville Home Builders Association</w:t>
            </w:r>
          </w:p>
        </w:tc>
      </w:tr>
    </w:tbl>
    <w:p w14:paraId="12E17DF5" w14:textId="77777777" w:rsidR="0064645D" w:rsidRPr="00843164" w:rsidRDefault="0064645D" w:rsidP="0064645D">
      <w:pPr>
        <w:pStyle w:val="Heading1"/>
        <w:spacing w:before="480"/>
      </w:pPr>
      <w:r>
        <w:t>PHILANTHROPY</w:t>
      </w:r>
    </w:p>
    <w:tbl>
      <w:tblPr>
        <w:tblStyle w:val="ResumeTable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841"/>
        <w:gridCol w:w="8239"/>
      </w:tblGrid>
      <w:tr w:rsidR="0064645D" w:rsidRPr="00843164" w14:paraId="7B27B0CB" w14:textId="77777777" w:rsidTr="005067D4">
        <w:trPr>
          <w:trHeight w:val="288"/>
          <w:tblHeader/>
        </w:trPr>
        <w:tc>
          <w:tcPr>
            <w:tcW w:w="913" w:type="pct"/>
          </w:tcPr>
          <w:p w14:paraId="6FA9DEF1" w14:textId="77777777" w:rsidR="0064645D" w:rsidRPr="00843164" w:rsidRDefault="0064645D" w:rsidP="00A64E19">
            <w:pPr>
              <w:pStyle w:val="Date"/>
            </w:pPr>
            <w:r>
              <w:t>2018-Present</w:t>
            </w:r>
          </w:p>
        </w:tc>
        <w:tc>
          <w:tcPr>
            <w:tcW w:w="4087" w:type="pct"/>
          </w:tcPr>
          <w:p w14:paraId="62DAB391" w14:textId="77777777" w:rsidR="0064645D" w:rsidRPr="00C33606" w:rsidRDefault="0064645D" w:rsidP="00A64E19">
            <w:pPr>
              <w:rPr>
                <w:i/>
              </w:rPr>
            </w:pPr>
            <w:r>
              <w:t xml:space="preserve">Volunteer, </w:t>
            </w:r>
            <w:r>
              <w:rPr>
                <w:i/>
              </w:rPr>
              <w:t>Knoxville Habitat for Humanity</w:t>
            </w:r>
          </w:p>
        </w:tc>
      </w:tr>
      <w:tr w:rsidR="0089155B" w:rsidRPr="00843164" w14:paraId="0DBF5437" w14:textId="77777777" w:rsidTr="00A64E19">
        <w:trPr>
          <w:tblHeader/>
        </w:trPr>
        <w:tc>
          <w:tcPr>
            <w:tcW w:w="913" w:type="pct"/>
          </w:tcPr>
          <w:p w14:paraId="04E86ED2" w14:textId="218A216B" w:rsidR="0089155B" w:rsidRDefault="0089155B" w:rsidP="0089155B">
            <w:pPr>
              <w:pStyle w:val="Date"/>
            </w:pPr>
            <w:r>
              <w:t>20</w:t>
            </w:r>
            <w:r>
              <w:t>20</w:t>
            </w:r>
            <w:r>
              <w:t>-Present</w:t>
            </w:r>
          </w:p>
        </w:tc>
        <w:tc>
          <w:tcPr>
            <w:tcW w:w="4087" w:type="pct"/>
          </w:tcPr>
          <w:p w14:paraId="63F01E17" w14:textId="5A050DCB" w:rsidR="0089155B" w:rsidRDefault="0089155B" w:rsidP="0089155B">
            <w:r>
              <w:t xml:space="preserve">Volunteer, </w:t>
            </w:r>
            <w:r w:rsidRPr="0089155B">
              <w:rPr>
                <w:i/>
                <w:iCs/>
              </w:rPr>
              <w:t xml:space="preserve">Fellowship Church of </w:t>
            </w:r>
            <w:r w:rsidRPr="0089155B">
              <w:rPr>
                <w:i/>
                <w:iCs/>
              </w:rPr>
              <w:t>Knoxville</w:t>
            </w:r>
          </w:p>
        </w:tc>
      </w:tr>
    </w:tbl>
    <w:p w14:paraId="3CB643E6" w14:textId="77777777" w:rsidR="0064645D" w:rsidRPr="00843164" w:rsidRDefault="0064645D" w:rsidP="0064645D">
      <w:pPr>
        <w:pStyle w:val="Heading1"/>
        <w:spacing w:before="480"/>
      </w:pPr>
      <w:r>
        <w:t>Licenses / certifications</w:t>
      </w:r>
    </w:p>
    <w:tbl>
      <w:tblPr>
        <w:tblStyle w:val="ResumeTable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6800"/>
        <w:gridCol w:w="3280"/>
      </w:tblGrid>
      <w:tr w:rsidR="0064645D" w:rsidRPr="00843164" w14:paraId="64B8220A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3757949D" w14:textId="17D4C698" w:rsidR="0064645D" w:rsidRPr="00C33606" w:rsidRDefault="00B73114" w:rsidP="00A64E19">
            <w:pPr>
              <w:pStyle w:val="Date"/>
              <w:rPr>
                <w:rFonts w:cstheme="minorHAnsi"/>
                <w:color w:val="595959" w:themeColor="text1" w:themeTint="A6"/>
              </w:rPr>
            </w:pPr>
            <w:r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  <w:t>Strategic Foresight</w:t>
            </w:r>
            <w:r w:rsidR="0064645D" w:rsidRPr="00C33606"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  <w:t> </w:t>
            </w:r>
          </w:p>
        </w:tc>
        <w:tc>
          <w:tcPr>
            <w:tcW w:w="1627" w:type="pct"/>
          </w:tcPr>
          <w:p w14:paraId="35ED1E82" w14:textId="3DEB78F6" w:rsidR="0064645D" w:rsidRPr="00C33606" w:rsidRDefault="00B73114" w:rsidP="00A64E19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  <w:bdr w:val="none" w:sz="0" w:space="0" w:color="auto" w:frame="1"/>
              </w:rPr>
              <w:t>11/04/2020</w:t>
            </w:r>
          </w:p>
        </w:tc>
      </w:tr>
      <w:tr w:rsidR="00B73114" w:rsidRPr="00843164" w14:paraId="0F7B931F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07F0DE9E" w14:textId="10945CA7" w:rsidR="00B73114" w:rsidRPr="00C33606" w:rsidRDefault="00B73114" w:rsidP="00B73114">
            <w:pPr>
              <w:pStyle w:val="Date"/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</w:pPr>
            <w:r w:rsidRPr="00C33606"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  <w:t>IDECC Certified </w:t>
            </w:r>
          </w:p>
        </w:tc>
        <w:tc>
          <w:tcPr>
            <w:tcW w:w="1627" w:type="pct"/>
          </w:tcPr>
          <w:p w14:paraId="3E9905AD" w14:textId="5F2A2BEC" w:rsidR="00B73114" w:rsidRPr="00C33606" w:rsidRDefault="00B73114" w:rsidP="00B73114">
            <w:pPr>
              <w:rPr>
                <w:rStyle w:val="normaltextrun"/>
                <w:rFonts w:cstheme="minorHAnsi"/>
                <w:color w:val="000000" w:themeColor="text1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 w:themeColor="text1"/>
                <w:bdr w:val="none" w:sz="0" w:space="0" w:color="auto" w:frame="1"/>
              </w:rPr>
              <w:t>67932</w:t>
            </w:r>
          </w:p>
        </w:tc>
      </w:tr>
      <w:tr w:rsidR="00B73114" w:rsidRPr="00843164" w14:paraId="695E0735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06FEB80C" w14:textId="77777777" w:rsidR="00B73114" w:rsidRPr="00C33606" w:rsidRDefault="00B73114" w:rsidP="00B731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C33606">
              <w:rPr>
                <w:rStyle w:val="normaltextrun"/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Lean Six Sigma White Belt Certified                  </w:t>
            </w:r>
          </w:p>
        </w:tc>
        <w:tc>
          <w:tcPr>
            <w:tcW w:w="1627" w:type="pct"/>
          </w:tcPr>
          <w:p w14:paraId="74E752BD" w14:textId="77777777" w:rsidR="00B73114" w:rsidRPr="00C33606" w:rsidRDefault="00B73114" w:rsidP="00B73114">
            <w:pPr>
              <w:rPr>
                <w:rFonts w:cstheme="minorHAnsi"/>
                <w:color w:val="000000" w:themeColor="text1"/>
              </w:rPr>
            </w:pPr>
            <w:r w:rsidRPr="00C33606">
              <w:rPr>
                <w:rStyle w:val="normaltextrun"/>
                <w:rFonts w:cstheme="minorHAnsi"/>
                <w:color w:val="000000" w:themeColor="text1"/>
              </w:rPr>
              <w:t>7/18/2016 </w:t>
            </w:r>
            <w:r w:rsidRPr="00C33606">
              <w:rPr>
                <w:rStyle w:val="eop"/>
                <w:rFonts w:cstheme="minorHAnsi"/>
                <w:color w:val="000000" w:themeColor="text1"/>
              </w:rPr>
              <w:t> </w:t>
            </w:r>
          </w:p>
        </w:tc>
      </w:tr>
      <w:tr w:rsidR="00B73114" w:rsidRPr="00843164" w14:paraId="351DBD19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5747617B" w14:textId="77777777" w:rsidR="00B73114" w:rsidRPr="00C33606" w:rsidRDefault="00B73114" w:rsidP="00B73114">
            <w:pPr>
              <w:pStyle w:val="Date"/>
              <w:rPr>
                <w:rFonts w:cstheme="minorHAnsi"/>
                <w:color w:val="595959" w:themeColor="text1" w:themeTint="A6"/>
              </w:rPr>
            </w:pPr>
            <w:r w:rsidRPr="00C33606">
              <w:rPr>
                <w:rStyle w:val="normaltextrun"/>
                <w:rFonts w:cstheme="minorHAnsi"/>
                <w:color w:val="595959" w:themeColor="text1" w:themeTint="A6"/>
                <w:bdr w:val="none" w:sz="0" w:space="0" w:color="auto" w:frame="1"/>
              </w:rPr>
              <w:t>30 Hour Construction Industry Outreach</w:t>
            </w:r>
          </w:p>
        </w:tc>
        <w:tc>
          <w:tcPr>
            <w:tcW w:w="1627" w:type="pct"/>
          </w:tcPr>
          <w:p w14:paraId="687394BB" w14:textId="77777777" w:rsidR="00B73114" w:rsidRPr="00C33606" w:rsidRDefault="00B73114" w:rsidP="00B73114">
            <w:pPr>
              <w:rPr>
                <w:rFonts w:cstheme="minorHAnsi"/>
                <w:i/>
                <w:color w:val="000000" w:themeColor="text1"/>
              </w:rPr>
            </w:pPr>
            <w:r w:rsidRPr="00C33606">
              <w:rPr>
                <w:rStyle w:val="normaltextrun"/>
                <w:rFonts w:cstheme="minorHAnsi"/>
                <w:color w:val="000000" w:themeColor="text1"/>
                <w:bdr w:val="none" w:sz="0" w:space="0" w:color="auto" w:frame="1"/>
              </w:rPr>
              <w:t>36-601045817</w:t>
            </w:r>
          </w:p>
        </w:tc>
      </w:tr>
      <w:tr w:rsidR="00B73114" w:rsidRPr="00843164" w14:paraId="26A80301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50EC48E4" w14:textId="10CCC6C7" w:rsidR="00B73114" w:rsidRPr="00C33606" w:rsidRDefault="00B73114" w:rsidP="00B73114">
            <w:pPr>
              <w:pStyle w:val="Date"/>
              <w:rPr>
                <w:rFonts w:cstheme="minorHAnsi"/>
                <w:color w:val="595959" w:themeColor="text1" w:themeTint="A6"/>
              </w:rPr>
            </w:pPr>
            <w:r w:rsidRPr="00C33606"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  <w:t xml:space="preserve">TN </w:t>
            </w:r>
            <w:r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  <w:t>C</w:t>
            </w:r>
            <w:r>
              <w:rPr>
                <w:rStyle w:val="normaltextrun"/>
                <w:rFonts w:cstheme="minorHAnsi"/>
                <w:shd w:val="clear" w:color="auto" w:fill="FFFFFF"/>
              </w:rPr>
              <w:t>ontractor</w:t>
            </w:r>
            <w:r w:rsidRPr="00C33606"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  <w:t>   </w:t>
            </w:r>
          </w:p>
        </w:tc>
        <w:tc>
          <w:tcPr>
            <w:tcW w:w="1627" w:type="pct"/>
          </w:tcPr>
          <w:p w14:paraId="13B52062" w14:textId="77777777" w:rsidR="00B73114" w:rsidRPr="00C33606" w:rsidRDefault="00B73114" w:rsidP="00B73114">
            <w:pPr>
              <w:rPr>
                <w:rFonts w:cstheme="minorHAnsi"/>
                <w:i/>
                <w:color w:val="000000" w:themeColor="text1"/>
              </w:rPr>
            </w:pPr>
            <w:r w:rsidRPr="00C33606">
              <w:rPr>
                <w:rStyle w:val="normaltextrun"/>
                <w:rFonts w:cstheme="minorHAnsi"/>
                <w:color w:val="000000" w:themeColor="text1"/>
                <w:bdr w:val="none" w:sz="0" w:space="0" w:color="auto" w:frame="1"/>
              </w:rPr>
              <w:t>58151</w:t>
            </w:r>
          </w:p>
        </w:tc>
      </w:tr>
      <w:tr w:rsidR="00B73114" w:rsidRPr="00843164" w14:paraId="6C6B511B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65FB4E65" w14:textId="0D595123" w:rsidR="00B73114" w:rsidRPr="00C33606" w:rsidRDefault="00B73114" w:rsidP="00B73114">
            <w:pPr>
              <w:pStyle w:val="Date"/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</w:pPr>
            <w:r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  <w:t>TN Mechanical Contractor</w:t>
            </w:r>
          </w:p>
        </w:tc>
        <w:tc>
          <w:tcPr>
            <w:tcW w:w="1627" w:type="pct"/>
          </w:tcPr>
          <w:p w14:paraId="74FB6C01" w14:textId="75207103" w:rsidR="00B73114" w:rsidRPr="00C33606" w:rsidRDefault="00B73114" w:rsidP="00B73114">
            <w:pPr>
              <w:rPr>
                <w:rStyle w:val="normaltextrun"/>
                <w:rFonts w:cstheme="minorHAnsi"/>
                <w:color w:val="000000" w:themeColor="text1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 w:themeColor="text1"/>
                <w:bdr w:val="none" w:sz="0" w:space="0" w:color="auto" w:frame="1"/>
              </w:rPr>
              <w:t>58151</w:t>
            </w:r>
          </w:p>
        </w:tc>
      </w:tr>
      <w:tr w:rsidR="00B73114" w:rsidRPr="00843164" w14:paraId="2BB9C524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20F38462" w14:textId="36867FA7" w:rsidR="00B73114" w:rsidRPr="00C33606" w:rsidRDefault="00B73114" w:rsidP="00B73114">
            <w:pPr>
              <w:pStyle w:val="Date"/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</w:pPr>
            <w:r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  <w:t>TN Limited Licensed Electrician</w:t>
            </w:r>
          </w:p>
        </w:tc>
        <w:tc>
          <w:tcPr>
            <w:tcW w:w="1627" w:type="pct"/>
          </w:tcPr>
          <w:p w14:paraId="392A6D8E" w14:textId="63174B82" w:rsidR="00B73114" w:rsidRPr="00C33606" w:rsidRDefault="00B73114" w:rsidP="00B73114">
            <w:pPr>
              <w:rPr>
                <w:rStyle w:val="normaltextrun"/>
                <w:rFonts w:cstheme="minorHAnsi"/>
                <w:color w:val="000000" w:themeColor="text1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 w:themeColor="text1"/>
                <w:bdr w:val="none" w:sz="0" w:space="0" w:color="auto" w:frame="1"/>
              </w:rPr>
              <w:t>58641</w:t>
            </w:r>
          </w:p>
        </w:tc>
      </w:tr>
      <w:tr w:rsidR="00B73114" w:rsidRPr="00843164" w14:paraId="500C9ACA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16880812" w14:textId="77777777" w:rsidR="00B73114" w:rsidRPr="00C33606" w:rsidRDefault="00B73114" w:rsidP="00B73114">
            <w:pPr>
              <w:pStyle w:val="Date"/>
              <w:rPr>
                <w:rFonts w:cstheme="minorHAnsi"/>
                <w:color w:val="595959" w:themeColor="text1" w:themeTint="A6"/>
              </w:rPr>
            </w:pPr>
            <w:r w:rsidRPr="00C33606">
              <w:rPr>
                <w:rStyle w:val="normaltextrun"/>
                <w:rFonts w:cstheme="minorHAnsi"/>
                <w:color w:val="595959" w:themeColor="text1" w:themeTint="A6"/>
                <w:shd w:val="clear" w:color="auto" w:fill="FFFFFF"/>
              </w:rPr>
              <w:t>ICC Plumbing Inspector</w:t>
            </w:r>
            <w:r w:rsidRPr="00C33606">
              <w:rPr>
                <w:rStyle w:val="eop"/>
                <w:rFonts w:cstheme="minorHAnsi"/>
                <w:color w:val="595959" w:themeColor="text1" w:themeTint="A6"/>
                <w:shd w:val="clear" w:color="auto" w:fill="FFFFFF"/>
              </w:rPr>
              <w:t> </w:t>
            </w:r>
          </w:p>
        </w:tc>
        <w:tc>
          <w:tcPr>
            <w:tcW w:w="1627" w:type="pct"/>
          </w:tcPr>
          <w:p w14:paraId="7BAA51AF" w14:textId="77777777" w:rsidR="00B73114" w:rsidRPr="00C33606" w:rsidRDefault="00B73114" w:rsidP="00B73114">
            <w:pPr>
              <w:rPr>
                <w:rFonts w:cstheme="minorHAnsi"/>
                <w:color w:val="000000" w:themeColor="text1"/>
              </w:rPr>
            </w:pPr>
            <w:r w:rsidRPr="00C33606">
              <w:rPr>
                <w:rFonts w:cstheme="minorHAnsi"/>
                <w:color w:val="000000" w:themeColor="text1"/>
              </w:rPr>
              <w:t>5283553-P5</w:t>
            </w:r>
          </w:p>
        </w:tc>
      </w:tr>
      <w:tr w:rsidR="00B73114" w:rsidRPr="00843164" w14:paraId="71513EEF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0E9B06BC" w14:textId="77777777" w:rsidR="00B73114" w:rsidRPr="00C33606" w:rsidRDefault="00B73114" w:rsidP="00B73114">
            <w:pPr>
              <w:pStyle w:val="Date"/>
              <w:rPr>
                <w:rFonts w:cstheme="minorHAnsi"/>
                <w:color w:val="595959" w:themeColor="text1" w:themeTint="A6"/>
              </w:rPr>
            </w:pPr>
            <w:r w:rsidRPr="00C33606">
              <w:rPr>
                <w:rFonts w:cstheme="minorHAnsi"/>
                <w:color w:val="595959" w:themeColor="text1" w:themeTint="A6"/>
              </w:rPr>
              <w:t xml:space="preserve">ICC Mechanical Inspector </w:t>
            </w:r>
          </w:p>
        </w:tc>
        <w:tc>
          <w:tcPr>
            <w:tcW w:w="1627" w:type="pct"/>
          </w:tcPr>
          <w:p w14:paraId="6C5E1B7B" w14:textId="77777777" w:rsidR="00B73114" w:rsidRPr="00C33606" w:rsidRDefault="00B73114" w:rsidP="00B73114">
            <w:pPr>
              <w:rPr>
                <w:rFonts w:cstheme="minorHAnsi"/>
                <w:i/>
                <w:color w:val="000000" w:themeColor="text1"/>
              </w:rPr>
            </w:pPr>
            <w:r w:rsidRPr="00C33606">
              <w:rPr>
                <w:rFonts w:cstheme="minorHAnsi"/>
                <w:color w:val="000000" w:themeColor="text1"/>
              </w:rPr>
              <w:t>5283553-M5</w:t>
            </w:r>
          </w:p>
        </w:tc>
      </w:tr>
      <w:tr w:rsidR="00B73114" w:rsidRPr="00843164" w14:paraId="47AB75A2" w14:textId="77777777" w:rsidTr="0089155B">
        <w:trPr>
          <w:trHeight w:hRule="exact" w:val="360"/>
          <w:tblHeader/>
        </w:trPr>
        <w:tc>
          <w:tcPr>
            <w:tcW w:w="3373" w:type="pct"/>
          </w:tcPr>
          <w:p w14:paraId="54E83D66" w14:textId="77777777" w:rsidR="00B73114" w:rsidRPr="00C33606" w:rsidRDefault="00B73114" w:rsidP="00B73114">
            <w:pPr>
              <w:pStyle w:val="Date"/>
              <w:rPr>
                <w:rFonts w:cstheme="minorHAnsi"/>
                <w:color w:val="595959" w:themeColor="text1" w:themeTint="A6"/>
              </w:rPr>
            </w:pPr>
            <w:r w:rsidRPr="00C33606">
              <w:rPr>
                <w:rFonts w:cstheme="minorHAnsi"/>
                <w:color w:val="595959" w:themeColor="text1" w:themeTint="A6"/>
              </w:rPr>
              <w:t>ICC Residential Combination Inspector</w:t>
            </w:r>
          </w:p>
        </w:tc>
        <w:tc>
          <w:tcPr>
            <w:tcW w:w="1627" w:type="pct"/>
          </w:tcPr>
          <w:p w14:paraId="6C886584" w14:textId="77777777" w:rsidR="00B73114" w:rsidRPr="00C33606" w:rsidRDefault="00B73114" w:rsidP="00B73114">
            <w:pPr>
              <w:rPr>
                <w:rFonts w:cstheme="minorHAnsi"/>
                <w:color w:val="000000" w:themeColor="text1"/>
              </w:rPr>
            </w:pPr>
            <w:r w:rsidRPr="00C33606">
              <w:rPr>
                <w:rFonts w:cstheme="minorHAnsi"/>
                <w:color w:val="000000" w:themeColor="text1"/>
              </w:rPr>
              <w:t>5283553-R5</w:t>
            </w:r>
          </w:p>
        </w:tc>
      </w:tr>
    </w:tbl>
    <w:p w14:paraId="41F17A53" w14:textId="7AFD4C9C" w:rsidR="0089155B" w:rsidRPr="00843164" w:rsidRDefault="005067D4" w:rsidP="0089155B">
      <w:pPr>
        <w:pStyle w:val="Heading1"/>
        <w:pBdr>
          <w:bottom w:val="double" w:sz="2" w:space="0" w:color="595959" w:themeColor="text1" w:themeTint="A6"/>
        </w:pBdr>
        <w:spacing w:before="480"/>
      </w:pPr>
      <w:r>
        <w:t>RECOGNITION</w:t>
      </w:r>
      <w:r w:rsidR="0089155B">
        <w:t xml:space="preserve"> 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Leadership table"/>
      </w:tblPr>
      <w:tblGrid>
        <w:gridCol w:w="6840"/>
        <w:gridCol w:w="3240"/>
      </w:tblGrid>
      <w:tr w:rsidR="0089155B" w:rsidRPr="00843164" w14:paraId="45A16AF1" w14:textId="6D444836" w:rsidTr="005067D4">
        <w:trPr>
          <w:tblHeader/>
        </w:trPr>
        <w:tc>
          <w:tcPr>
            <w:tcW w:w="3393" w:type="pct"/>
          </w:tcPr>
          <w:p w14:paraId="67EE8CEE" w14:textId="26D045A9" w:rsidR="0089155B" w:rsidRPr="00843164" w:rsidRDefault="005067D4" w:rsidP="0089155B">
            <w:pPr>
              <w:ind w:left="-1656"/>
            </w:pPr>
            <w:r>
              <w:rPr>
                <w:rFonts w:ascii="CIDFont+F2" w:hAnsi="CIDFont+F2" w:cs="CIDFont+F2"/>
                <w:color w:val="595959"/>
              </w:rPr>
              <w:t>Excellence in Education Award</w:t>
            </w:r>
          </w:p>
        </w:tc>
        <w:tc>
          <w:tcPr>
            <w:tcW w:w="1607" w:type="pct"/>
          </w:tcPr>
          <w:p w14:paraId="6F931ED9" w14:textId="0529A8DA" w:rsidR="0089155B" w:rsidRPr="00843164" w:rsidRDefault="005067D4" w:rsidP="005067D4">
            <w:pPr>
              <w:ind w:left="-1657"/>
            </w:pPr>
            <w:r>
              <w:rPr>
                <w:rFonts w:ascii="CIDFont+F2" w:hAnsi="CIDFont+F2" w:cs="CIDFont+F2"/>
                <w:color w:val="595959"/>
              </w:rPr>
              <w:t>GFEL USA, 2020-21</w:t>
            </w:r>
          </w:p>
        </w:tc>
      </w:tr>
    </w:tbl>
    <w:p w14:paraId="17CCAB49" w14:textId="63333AC3" w:rsidR="0064645D" w:rsidRPr="00843164" w:rsidRDefault="0064645D" w:rsidP="0064645D">
      <w:pPr>
        <w:pStyle w:val="Heading1"/>
        <w:pBdr>
          <w:bottom w:val="double" w:sz="2" w:space="0" w:color="595959" w:themeColor="text1" w:themeTint="A6"/>
        </w:pBdr>
        <w:spacing w:before="480"/>
      </w:pPr>
      <w:r>
        <w:t xml:space="preserve">skills and interests 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Leadership table"/>
      </w:tblPr>
      <w:tblGrid>
        <w:gridCol w:w="10080"/>
      </w:tblGrid>
      <w:tr w:rsidR="0064645D" w:rsidRPr="00843164" w14:paraId="54231FDA" w14:textId="77777777" w:rsidTr="00A64E19">
        <w:trPr>
          <w:tblHeader/>
        </w:trPr>
        <w:tc>
          <w:tcPr>
            <w:tcW w:w="5000" w:type="pct"/>
          </w:tcPr>
          <w:p w14:paraId="21D3C46C" w14:textId="77777777" w:rsidR="0064645D" w:rsidRPr="00843164" w:rsidRDefault="0064645D" w:rsidP="00A64E19">
            <w:pPr>
              <w:ind w:left="-1656"/>
            </w:pPr>
            <w:r>
              <w:t xml:space="preserve">A strong entrepreneurial spirit with exemplary business, communication, teaching leadership, and interpersonal skills.  Proficient with </w:t>
            </w:r>
            <w:r>
              <w:rPr>
                <w:i/>
              </w:rPr>
              <w:t>Microsoft Office</w:t>
            </w:r>
            <w:r>
              <w:t xml:space="preserve">, </w:t>
            </w:r>
            <w:r>
              <w:rPr>
                <w:i/>
              </w:rPr>
              <w:t>Google Apps for Business</w:t>
            </w:r>
            <w:r>
              <w:t xml:space="preserve">, Unity 3D, Articulate Studio/Storyline, HTML, SEO, PPC, Social Media and QuickBooks. Enjoy fishing, playing hockey, athletic events, fitness, learning, and spending time with family. </w:t>
            </w:r>
          </w:p>
        </w:tc>
      </w:tr>
    </w:tbl>
    <w:p w14:paraId="66619415" w14:textId="77777777" w:rsidR="003D346D" w:rsidRPr="005067D4" w:rsidRDefault="003D346D" w:rsidP="005067D4">
      <w:pPr>
        <w:rPr>
          <w:sz w:val="2"/>
          <w:szCs w:val="2"/>
        </w:rPr>
      </w:pPr>
    </w:p>
    <w:sectPr w:rsidR="003D346D" w:rsidRPr="005067D4" w:rsidSect="005067D4">
      <w:footerReference w:type="defaul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A50C" w14:textId="77777777" w:rsidR="00951D00" w:rsidRDefault="00951D00">
      <w:pPr>
        <w:spacing w:after="0"/>
      </w:pPr>
      <w:r>
        <w:separator/>
      </w:r>
    </w:p>
    <w:p w14:paraId="2102739C" w14:textId="77777777" w:rsidR="00951D00" w:rsidRDefault="00951D00"/>
  </w:endnote>
  <w:endnote w:type="continuationSeparator" w:id="0">
    <w:p w14:paraId="5BE470DA" w14:textId="77777777" w:rsidR="00951D00" w:rsidRDefault="00951D00">
      <w:pPr>
        <w:spacing w:after="0"/>
      </w:pPr>
      <w:r>
        <w:continuationSeparator/>
      </w:r>
    </w:p>
    <w:p w14:paraId="65CA376E" w14:textId="77777777" w:rsidR="00951D00" w:rsidRDefault="00951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544D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B1B26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613" w14:textId="77777777" w:rsidR="00951D00" w:rsidRDefault="00951D00">
      <w:pPr>
        <w:spacing w:after="0"/>
      </w:pPr>
      <w:r>
        <w:separator/>
      </w:r>
    </w:p>
    <w:p w14:paraId="0DBB5FCE" w14:textId="77777777" w:rsidR="00951D00" w:rsidRDefault="00951D00"/>
  </w:footnote>
  <w:footnote w:type="continuationSeparator" w:id="0">
    <w:p w14:paraId="718E5C13" w14:textId="77777777" w:rsidR="00951D00" w:rsidRDefault="00951D00">
      <w:pPr>
        <w:spacing w:after="0"/>
      </w:pPr>
      <w:r>
        <w:continuationSeparator/>
      </w:r>
    </w:p>
    <w:p w14:paraId="7D6F3810" w14:textId="77777777" w:rsidR="00951D00" w:rsidRDefault="00951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BCBBB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0657CFA"/>
    <w:multiLevelType w:val="multilevel"/>
    <w:tmpl w:val="6F989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1100A"/>
    <w:multiLevelType w:val="multilevel"/>
    <w:tmpl w:val="E6C2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34B23"/>
    <w:multiLevelType w:val="hybridMultilevel"/>
    <w:tmpl w:val="6DB0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B3F4A"/>
    <w:multiLevelType w:val="multilevel"/>
    <w:tmpl w:val="6F989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83"/>
    <w:rsid w:val="00050B2C"/>
    <w:rsid w:val="000C0CA7"/>
    <w:rsid w:val="000C7792"/>
    <w:rsid w:val="000D423C"/>
    <w:rsid w:val="000F2762"/>
    <w:rsid w:val="00125AD9"/>
    <w:rsid w:val="00126049"/>
    <w:rsid w:val="0014245C"/>
    <w:rsid w:val="0014523F"/>
    <w:rsid w:val="00156374"/>
    <w:rsid w:val="00156483"/>
    <w:rsid w:val="00175AFF"/>
    <w:rsid w:val="001C62A3"/>
    <w:rsid w:val="001C6DF3"/>
    <w:rsid w:val="001E1EBC"/>
    <w:rsid w:val="00210D64"/>
    <w:rsid w:val="00225D1D"/>
    <w:rsid w:val="00240836"/>
    <w:rsid w:val="00254924"/>
    <w:rsid w:val="002563E8"/>
    <w:rsid w:val="00260D3F"/>
    <w:rsid w:val="002A46A5"/>
    <w:rsid w:val="002C37F1"/>
    <w:rsid w:val="002C38BD"/>
    <w:rsid w:val="002D0CE5"/>
    <w:rsid w:val="002D5FA8"/>
    <w:rsid w:val="003B5B0B"/>
    <w:rsid w:val="003D346D"/>
    <w:rsid w:val="003F1F86"/>
    <w:rsid w:val="00404C47"/>
    <w:rsid w:val="00406B57"/>
    <w:rsid w:val="004827F9"/>
    <w:rsid w:val="004D11BB"/>
    <w:rsid w:val="004F1EB6"/>
    <w:rsid w:val="004F5390"/>
    <w:rsid w:val="004F5A9B"/>
    <w:rsid w:val="005067D4"/>
    <w:rsid w:val="00507986"/>
    <w:rsid w:val="00565D39"/>
    <w:rsid w:val="005974FD"/>
    <w:rsid w:val="005D1522"/>
    <w:rsid w:val="005D35E9"/>
    <w:rsid w:val="0064645D"/>
    <w:rsid w:val="00650306"/>
    <w:rsid w:val="00684D47"/>
    <w:rsid w:val="00693B17"/>
    <w:rsid w:val="00695EAC"/>
    <w:rsid w:val="006E6BA5"/>
    <w:rsid w:val="006F2F17"/>
    <w:rsid w:val="00750FA5"/>
    <w:rsid w:val="00762CE4"/>
    <w:rsid w:val="00767256"/>
    <w:rsid w:val="007877AF"/>
    <w:rsid w:val="00795DBA"/>
    <w:rsid w:val="00797C46"/>
    <w:rsid w:val="00802C7C"/>
    <w:rsid w:val="00803650"/>
    <w:rsid w:val="00843164"/>
    <w:rsid w:val="00851131"/>
    <w:rsid w:val="00854E7D"/>
    <w:rsid w:val="008551F7"/>
    <w:rsid w:val="008850AC"/>
    <w:rsid w:val="0089155B"/>
    <w:rsid w:val="00891A77"/>
    <w:rsid w:val="008B5DC0"/>
    <w:rsid w:val="008C1141"/>
    <w:rsid w:val="008E3818"/>
    <w:rsid w:val="00905E3B"/>
    <w:rsid w:val="009060B5"/>
    <w:rsid w:val="00931654"/>
    <w:rsid w:val="00951D00"/>
    <w:rsid w:val="00966A70"/>
    <w:rsid w:val="00980A44"/>
    <w:rsid w:val="009A1E41"/>
    <w:rsid w:val="009B2113"/>
    <w:rsid w:val="009B583F"/>
    <w:rsid w:val="009D0383"/>
    <w:rsid w:val="00A1455B"/>
    <w:rsid w:val="00A44735"/>
    <w:rsid w:val="00A82DCC"/>
    <w:rsid w:val="00AA512A"/>
    <w:rsid w:val="00AC0C6E"/>
    <w:rsid w:val="00AD2869"/>
    <w:rsid w:val="00B52923"/>
    <w:rsid w:val="00B73114"/>
    <w:rsid w:val="00B73460"/>
    <w:rsid w:val="00BB681B"/>
    <w:rsid w:val="00C02E26"/>
    <w:rsid w:val="00C067C5"/>
    <w:rsid w:val="00C33606"/>
    <w:rsid w:val="00C728BA"/>
    <w:rsid w:val="00CA36F1"/>
    <w:rsid w:val="00CB4039"/>
    <w:rsid w:val="00CC05D9"/>
    <w:rsid w:val="00CD7582"/>
    <w:rsid w:val="00CE06B7"/>
    <w:rsid w:val="00D0020C"/>
    <w:rsid w:val="00D06E8C"/>
    <w:rsid w:val="00D26672"/>
    <w:rsid w:val="00D411CC"/>
    <w:rsid w:val="00D507D1"/>
    <w:rsid w:val="00D64BB8"/>
    <w:rsid w:val="00D65641"/>
    <w:rsid w:val="00D81F4E"/>
    <w:rsid w:val="00E00FD7"/>
    <w:rsid w:val="00E27263"/>
    <w:rsid w:val="00E7490E"/>
    <w:rsid w:val="00E76367"/>
    <w:rsid w:val="00E77080"/>
    <w:rsid w:val="00E84A90"/>
    <w:rsid w:val="00E94180"/>
    <w:rsid w:val="00EB1B26"/>
    <w:rsid w:val="00F25533"/>
    <w:rsid w:val="00F35BD7"/>
    <w:rsid w:val="00F6077F"/>
    <w:rsid w:val="00F63B5F"/>
    <w:rsid w:val="00FA3A6A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53E4"/>
  <w15:chartTrackingRefBased/>
  <w15:docId w15:val="{81763BC9-F3F9-4CC4-A339-15C89F65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06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customStyle="1" w:styleId="normaltextrun">
    <w:name w:val="normaltextrun"/>
    <w:basedOn w:val="DefaultParagraphFont"/>
    <w:rsid w:val="00C33606"/>
  </w:style>
  <w:style w:type="paragraph" w:customStyle="1" w:styleId="paragraph">
    <w:name w:val="paragraph"/>
    <w:basedOn w:val="Normal"/>
    <w:rsid w:val="00C33606"/>
    <w:pPr>
      <w:spacing w:before="100" w:beforeAutospacing="1" w:afterAutospacing="1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eop">
    <w:name w:val="eop"/>
    <w:basedOn w:val="DefaultParagraphFont"/>
    <w:rsid w:val="00C33606"/>
  </w:style>
  <w:style w:type="character" w:styleId="UnresolvedMention">
    <w:name w:val="Unresolved Mention"/>
    <w:basedOn w:val="DefaultParagraphFont"/>
    <w:uiPriority w:val="99"/>
    <w:semiHidden/>
    <w:unhideWhenUsed/>
    <w:rsid w:val="001C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@rocketcer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orseyjr\Downloads\TF029194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5A5AE43AA2498F82F800E25C23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4C34E-FA94-4C2D-9585-755E19D9D44C}"/>
      </w:docPartPr>
      <w:docPartBody>
        <w:p w:rsidR="001D4F9F" w:rsidRDefault="004A7ED0" w:rsidP="004A7ED0">
          <w:pPr>
            <w:pStyle w:val="FD5A5AE43AA2498F82F800E25C239FBC"/>
          </w:pPr>
          <w:r w:rsidRPr="00843164">
            <w:t>Education</w:t>
          </w:r>
        </w:p>
      </w:docPartBody>
    </w:docPart>
    <w:docPart>
      <w:docPartPr>
        <w:name w:val="459F85665C354267A2402E15A6C7A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9465-35C9-4A52-B75C-09775BC20371}"/>
      </w:docPartPr>
      <w:docPartBody>
        <w:p w:rsidR="001D4F9F" w:rsidRDefault="004A7ED0" w:rsidP="004A7ED0">
          <w:pPr>
            <w:pStyle w:val="459F85665C354267A2402E15A6C7A99F"/>
          </w:pPr>
          <w:r w:rsidRPr="00843164"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78"/>
    <w:rsid w:val="001D4F9F"/>
    <w:rsid w:val="002F304C"/>
    <w:rsid w:val="00316FB5"/>
    <w:rsid w:val="0036260E"/>
    <w:rsid w:val="004A7ED0"/>
    <w:rsid w:val="007E51EC"/>
    <w:rsid w:val="0081302D"/>
    <w:rsid w:val="00916F44"/>
    <w:rsid w:val="00951842"/>
    <w:rsid w:val="00976EA7"/>
    <w:rsid w:val="00B16478"/>
    <w:rsid w:val="00B35B89"/>
    <w:rsid w:val="00BD1243"/>
    <w:rsid w:val="00E63DA7"/>
    <w:rsid w:val="00F77328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unhideWhenUsed/>
    <w:qFormat/>
    <w:rsid w:val="00B16478"/>
    <w:rPr>
      <w:i/>
      <w:iCs/>
      <w:color w:val="404040" w:themeColor="text1" w:themeTint="BF"/>
    </w:rPr>
  </w:style>
  <w:style w:type="paragraph" w:customStyle="1" w:styleId="FD5A5AE43AA2498F82F800E25C239FBC">
    <w:name w:val="FD5A5AE43AA2498F82F800E25C239FBC"/>
    <w:rsid w:val="004A7ED0"/>
  </w:style>
  <w:style w:type="paragraph" w:customStyle="1" w:styleId="459F85665C354267A2402E15A6C7A99F">
    <w:name w:val="459F85665C354267A2402E15A6C7A99F"/>
    <w:rsid w:val="004A7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2C779C4C-FCBB-4AB8-8A1A-608AF72A0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TF02919464</Template>
  <TotalTime>1613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Dorsey, Jr.</dc:creator>
  <cp:keywords/>
  <dc:description/>
  <cp:lastModifiedBy>Tom Dorsey, Jr.</cp:lastModifiedBy>
  <cp:revision>41</cp:revision>
  <cp:lastPrinted>2020-10-27T17:46:00Z</cp:lastPrinted>
  <dcterms:created xsi:type="dcterms:W3CDTF">2020-08-16T12:01:00Z</dcterms:created>
  <dcterms:modified xsi:type="dcterms:W3CDTF">2021-05-19T13:20:00Z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