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6ABA" w14:textId="32C73940" w:rsidR="00712111" w:rsidRPr="00712111" w:rsidRDefault="008D6B1D">
      <w:pPr>
        <w:rPr>
          <w:rFonts w:ascii="Calibri" w:eastAsia="Times New Roman" w:hAnsi="Calibri" w:cs="Calibri"/>
          <w:b/>
          <w:bCs/>
          <w:color w:val="000000"/>
        </w:rPr>
      </w:pPr>
      <w:r>
        <w:rPr>
          <w:rFonts w:ascii="Calibri" w:eastAsia="Times New Roman" w:hAnsi="Calibri" w:cs="Calibri"/>
          <w:b/>
          <w:bCs/>
          <w:color w:val="000000"/>
        </w:rPr>
        <w:t>Keynote Speaker</w:t>
      </w:r>
    </w:p>
    <w:p w14:paraId="76CB479B" w14:textId="53CDA8ED" w:rsidR="00712111" w:rsidRDefault="00712111">
      <w:pPr>
        <w:rPr>
          <w:rFonts w:ascii="Calibri" w:eastAsia="Times New Roman" w:hAnsi="Calibri" w:cs="Calibri"/>
          <w:b/>
          <w:bCs/>
          <w:color w:val="000000"/>
        </w:rPr>
      </w:pPr>
      <w:r w:rsidRPr="00712111">
        <w:rPr>
          <w:rFonts w:ascii="Calibri" w:eastAsia="Times New Roman" w:hAnsi="Calibri" w:cs="Calibri"/>
          <w:b/>
          <w:bCs/>
          <w:color w:val="000000"/>
        </w:rPr>
        <w:t xml:space="preserve">Presenter: </w:t>
      </w:r>
      <w:r w:rsidR="008D6B1D">
        <w:rPr>
          <w:rFonts w:ascii="Calibri" w:eastAsia="Times New Roman" w:hAnsi="Calibri" w:cs="Calibri"/>
          <w:b/>
          <w:bCs/>
          <w:color w:val="000000"/>
        </w:rPr>
        <w:t>Heather Wadman, P.E, CFM</w:t>
      </w:r>
    </w:p>
    <w:p w14:paraId="6F972CC1" w14:textId="21408F5F" w:rsidR="008D6B1D" w:rsidRPr="00712111" w:rsidRDefault="008D6B1D">
      <w:pPr>
        <w:rPr>
          <w:rFonts w:ascii="Calibri" w:eastAsia="Times New Roman" w:hAnsi="Calibri" w:cs="Calibri"/>
          <w:b/>
          <w:bCs/>
          <w:color w:val="000000"/>
        </w:rPr>
      </w:pPr>
      <w:r>
        <w:rPr>
          <w:rFonts w:ascii="Calibri" w:eastAsia="Times New Roman" w:hAnsi="Calibri" w:cs="Calibri"/>
          <w:b/>
          <w:bCs/>
          <w:color w:val="000000"/>
        </w:rPr>
        <w:t>Title: The Why of Stormwater Pollution Prevention</w:t>
      </w:r>
    </w:p>
    <w:p w14:paraId="4FCD0E79" w14:textId="651A9374" w:rsidR="00F81526" w:rsidRDefault="00712111" w:rsidP="008D6B1D">
      <w:pPr>
        <w:pStyle w:val="Default"/>
        <w:rPr>
          <w:color w:val="1F2023"/>
          <w:sz w:val="23"/>
          <w:szCs w:val="23"/>
        </w:rPr>
      </w:pPr>
      <w:r w:rsidRPr="00712111">
        <w:rPr>
          <w:rFonts w:eastAsia="Times New Roman"/>
          <w:b/>
          <w:bCs/>
        </w:rPr>
        <w:t>Bio:</w:t>
      </w:r>
      <w:r w:rsidRPr="00712111">
        <w:rPr>
          <w:rFonts w:eastAsia="Times New Roman"/>
        </w:rPr>
        <w:t xml:space="preserve"> </w:t>
      </w:r>
      <w:r w:rsidR="008D6B1D">
        <w:t xml:space="preserve"> </w:t>
      </w:r>
      <w:r w:rsidR="008D6B1D">
        <w:rPr>
          <w:color w:val="1F2023"/>
          <w:sz w:val="23"/>
          <w:szCs w:val="23"/>
        </w:rPr>
        <w:t>Heather graduated from the ‘U’ with her Civil &amp; Environmental Engineering degree in 2018. She is now a Principal Engineer for Ogden City where her key responsibilities are coordinating both the Fats Oils and Grease and Storm Water Management Programs. Prior to joining the team at Ogden, Heather worked as the Technical Marketing Manager for Geneva Pipe and Precast where she managed technical product presentations, plant tours, online media, advertising, and promotional events. She also worked in Geneva’s engineering department participating in structural design and design consultation. Before Geneva, Heather worked with several consulting engineering firms in the Greater Salt Lake area. She now lives in Farr West with her husband (Scott), her two dogs, and two pygmy goats. She likes to spend her free time traveling and enjoying the outdoors doing things like gardening, hiking, and snowboarding.</w:t>
      </w:r>
    </w:p>
    <w:p w14:paraId="4797B9AF" w14:textId="22BB41AC" w:rsidR="008D6B1D" w:rsidRDefault="008D6B1D" w:rsidP="008D6B1D">
      <w:pPr>
        <w:pStyle w:val="Default"/>
        <w:rPr>
          <w:color w:val="1F2023"/>
          <w:sz w:val="23"/>
          <w:szCs w:val="23"/>
        </w:rPr>
      </w:pPr>
    </w:p>
    <w:p w14:paraId="356BE5EE" w14:textId="77777777" w:rsidR="008D6B1D" w:rsidRDefault="008D6B1D" w:rsidP="008D6B1D">
      <w:r>
        <w:rPr>
          <w:b/>
          <w:bCs/>
        </w:rPr>
        <w:t>Description:</w:t>
      </w:r>
      <w:r>
        <w:t xml:space="preserve"> Today, a Storm Water Pollution Prevention Plan or a </w:t>
      </w:r>
      <w:r>
        <w:rPr>
          <w:i/>
          <w:iCs/>
        </w:rPr>
        <w:t>SWPPP</w:t>
      </w:r>
      <w:r>
        <w:t xml:space="preserve"> is required for just about everything you do. Contractors need them for almost all their projects. Cities are required to have them for their operations. Even industrial manufacturers, agencies such as UDOT, and institutions such as Utah State and Weber State are required to have them. But </w:t>
      </w:r>
      <w:r>
        <w:rPr>
          <w:i/>
          <w:iCs/>
        </w:rPr>
        <w:t>WHY</w:t>
      </w:r>
      <w:r>
        <w:t xml:space="preserve"> are they required? The immediate and most obvious answer is to protect storm water systems and local water bodies such as lakes and rivers from pollution. However, this presentation will dive deeper into </w:t>
      </w:r>
      <w:r>
        <w:rPr>
          <w:i/>
          <w:iCs/>
        </w:rPr>
        <w:t>the WHY of Storm Water Pollution Prevention</w:t>
      </w:r>
      <w:r>
        <w:t xml:space="preserve"> exploring </w:t>
      </w:r>
      <w:r>
        <w:rPr>
          <w:i/>
          <w:iCs/>
        </w:rPr>
        <w:t>why</w:t>
      </w:r>
      <w:r>
        <w:t xml:space="preserve"> certain regulations exist,</w:t>
      </w:r>
      <w:r>
        <w:rPr>
          <w:i/>
          <w:iCs/>
        </w:rPr>
        <w:t xml:space="preserve"> why</w:t>
      </w:r>
      <w:r>
        <w:t xml:space="preserve"> certain pollutants are harmful to water ways, </w:t>
      </w:r>
      <w:r>
        <w:rPr>
          <w:i/>
          <w:iCs/>
        </w:rPr>
        <w:t xml:space="preserve">why </w:t>
      </w:r>
      <w:r>
        <w:t xml:space="preserve">certain operations might lead to negative impacts, and </w:t>
      </w:r>
      <w:r>
        <w:rPr>
          <w:i/>
          <w:iCs/>
        </w:rPr>
        <w:t>why</w:t>
      </w:r>
      <w:r>
        <w:t xml:space="preserve"> you should care. Further, this presentation will cover what can happen when SWPPPs are not in place or when SWPPPs go wrong.</w:t>
      </w:r>
    </w:p>
    <w:p w14:paraId="04D327D3" w14:textId="77777777" w:rsidR="008D6B1D" w:rsidRDefault="008D6B1D" w:rsidP="008D6B1D">
      <w:pPr>
        <w:pStyle w:val="Default"/>
      </w:pPr>
    </w:p>
    <w:sectPr w:rsidR="008D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11"/>
    <w:rsid w:val="001A0DEA"/>
    <w:rsid w:val="00260207"/>
    <w:rsid w:val="003336AA"/>
    <w:rsid w:val="00712111"/>
    <w:rsid w:val="008D6B1D"/>
    <w:rsid w:val="00DB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ED17"/>
  <w15:chartTrackingRefBased/>
  <w15:docId w15:val="{196F7CC9-2D0D-4A53-A72D-1A1FFB72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B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1094">
      <w:bodyDiv w:val="1"/>
      <w:marLeft w:val="0"/>
      <w:marRight w:val="0"/>
      <w:marTop w:val="0"/>
      <w:marBottom w:val="0"/>
      <w:divBdr>
        <w:top w:val="none" w:sz="0" w:space="0" w:color="auto"/>
        <w:left w:val="none" w:sz="0" w:space="0" w:color="auto"/>
        <w:bottom w:val="none" w:sz="0" w:space="0" w:color="auto"/>
        <w:right w:val="none" w:sz="0" w:space="0" w:color="auto"/>
      </w:divBdr>
    </w:div>
    <w:div w:id="1758090462">
      <w:bodyDiv w:val="1"/>
      <w:marLeft w:val="0"/>
      <w:marRight w:val="0"/>
      <w:marTop w:val="0"/>
      <w:marBottom w:val="0"/>
      <w:divBdr>
        <w:top w:val="none" w:sz="0" w:space="0" w:color="auto"/>
        <w:left w:val="none" w:sz="0" w:space="0" w:color="auto"/>
        <w:bottom w:val="none" w:sz="0" w:space="0" w:color="auto"/>
        <w:right w:val="none" w:sz="0" w:space="0" w:color="auto"/>
      </w:divBdr>
    </w:div>
    <w:div w:id="19543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Seegmiller</dc:creator>
  <cp:keywords/>
  <dc:description/>
  <cp:lastModifiedBy>Greg Seegmiller</cp:lastModifiedBy>
  <cp:revision>2</cp:revision>
  <dcterms:created xsi:type="dcterms:W3CDTF">2022-11-30T00:10:00Z</dcterms:created>
  <dcterms:modified xsi:type="dcterms:W3CDTF">2022-11-30T00:10:00Z</dcterms:modified>
</cp:coreProperties>
</file>