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216E6" w14:textId="1FDD29BC" w:rsidR="00BF7D86" w:rsidRDefault="00BF7D86" w:rsidP="00BF7D86">
      <w:pPr>
        <w:pStyle w:val="NoSpacing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Ryan Beck</w:t>
      </w:r>
    </w:p>
    <w:p w14:paraId="0296C1C8" w14:textId="77777777" w:rsidR="00BF7D86" w:rsidRDefault="00BF7D86" w:rsidP="00BF7D86">
      <w:pPr>
        <w:pStyle w:val="NoSpacing"/>
        <w:jc w:val="center"/>
        <w:rPr>
          <w:rFonts w:cs="Calibri"/>
          <w:sz w:val="24"/>
          <w:szCs w:val="24"/>
        </w:rPr>
      </w:pPr>
    </w:p>
    <w:p w14:paraId="566D5C08" w14:textId="2F9E9AB6" w:rsidR="00BF7D86" w:rsidRPr="00D75D98" w:rsidRDefault="00BF7D86" w:rsidP="00BF7D86">
      <w:pPr>
        <w:pStyle w:val="NoSpacing"/>
        <w:spacing w:line="360" w:lineRule="auto"/>
        <w:rPr>
          <w:rFonts w:cs="Calibri"/>
          <w:sz w:val="24"/>
          <w:szCs w:val="24"/>
        </w:rPr>
      </w:pPr>
      <w:r w:rsidRPr="00D75D98">
        <w:rPr>
          <w:rFonts w:cs="Calibri"/>
          <w:sz w:val="24"/>
          <w:szCs w:val="24"/>
        </w:rPr>
        <w:t>Ryan Beck began working with Envision Utah in 2008. He serves as the Vice President of</w:t>
      </w:r>
      <w:r>
        <w:rPr>
          <w:rFonts w:cs="Calibri"/>
          <w:sz w:val="24"/>
          <w:szCs w:val="24"/>
        </w:rPr>
        <w:t xml:space="preserve"> </w:t>
      </w:r>
      <w:r w:rsidRPr="00D75D98">
        <w:rPr>
          <w:rFonts w:cs="Calibri"/>
          <w:sz w:val="24"/>
          <w:szCs w:val="24"/>
        </w:rPr>
        <w:t xml:space="preserve">Planning. Ryan is currently involved with </w:t>
      </w:r>
      <w:r>
        <w:rPr>
          <w:rFonts w:cs="Calibri"/>
          <w:sz w:val="24"/>
          <w:szCs w:val="24"/>
        </w:rPr>
        <w:t xml:space="preserve">Guiding Our Growth, a statewide conversation about Utah’s future and Land Use Review for Attainable Housing with DWS Housing and Community Development. Recently, </w:t>
      </w:r>
      <w:r w:rsidRPr="00D75D98">
        <w:rPr>
          <w:rFonts w:cs="Calibri"/>
          <w:sz w:val="24"/>
          <w:szCs w:val="24"/>
        </w:rPr>
        <w:t>Ryan was involved with Envision Utah’s planning work for the Point of the Mountain</w:t>
      </w:r>
      <w:r>
        <w:rPr>
          <w:rFonts w:cs="Calibri"/>
          <w:sz w:val="24"/>
          <w:szCs w:val="24"/>
        </w:rPr>
        <w:t xml:space="preserve">, Valley Visioning, </w:t>
      </w:r>
      <w:r w:rsidRPr="00D75D98">
        <w:rPr>
          <w:rFonts w:cs="Calibri"/>
          <w:sz w:val="24"/>
          <w:szCs w:val="24"/>
        </w:rPr>
        <w:t>and Your Utah Your Future.</w:t>
      </w:r>
      <w:r>
        <w:rPr>
          <w:rFonts w:cs="Calibri"/>
          <w:sz w:val="24"/>
          <w:szCs w:val="24"/>
        </w:rPr>
        <w:t xml:space="preserve"> </w:t>
      </w:r>
      <w:r w:rsidRPr="00D75D98">
        <w:rPr>
          <w:rFonts w:cs="Calibri"/>
          <w:sz w:val="24"/>
          <w:szCs w:val="24"/>
        </w:rPr>
        <w:t>Prior to working at Envision Utah, Ryan worked with a local private transportation</w:t>
      </w:r>
      <w:r>
        <w:rPr>
          <w:rFonts w:cs="Calibri"/>
          <w:sz w:val="24"/>
          <w:szCs w:val="24"/>
        </w:rPr>
        <w:t xml:space="preserve"> </w:t>
      </w:r>
      <w:r w:rsidRPr="00D75D98">
        <w:rPr>
          <w:rFonts w:cs="Calibri"/>
          <w:sz w:val="24"/>
          <w:szCs w:val="24"/>
        </w:rPr>
        <w:t>planning firm. While there, he prepared city transportation plans and operated travel</w:t>
      </w:r>
      <w:r>
        <w:rPr>
          <w:rFonts w:cs="Calibri"/>
          <w:sz w:val="24"/>
          <w:szCs w:val="24"/>
        </w:rPr>
        <w:t xml:space="preserve"> </w:t>
      </w:r>
      <w:r w:rsidRPr="00D75D98">
        <w:rPr>
          <w:rFonts w:cs="Calibri"/>
          <w:sz w:val="24"/>
          <w:szCs w:val="24"/>
        </w:rPr>
        <w:t>demand models. Ryan was involved with the Twin Falls Master Transportation</w:t>
      </w:r>
      <w:r>
        <w:rPr>
          <w:rFonts w:cs="Calibri"/>
          <w:sz w:val="24"/>
          <w:szCs w:val="24"/>
        </w:rPr>
        <w:t xml:space="preserve"> </w:t>
      </w:r>
      <w:r w:rsidRPr="00D75D98">
        <w:rPr>
          <w:rFonts w:cs="Calibri"/>
          <w:sz w:val="24"/>
          <w:szCs w:val="24"/>
        </w:rPr>
        <w:t>Plan, Vision Dixie, and UTA/Brigham City Transit Feasibility Studies.</w:t>
      </w:r>
      <w:r>
        <w:rPr>
          <w:rFonts w:cs="Calibri"/>
          <w:sz w:val="24"/>
          <w:szCs w:val="24"/>
        </w:rPr>
        <w:t xml:space="preserve"> </w:t>
      </w:r>
      <w:r w:rsidRPr="00D75D98">
        <w:rPr>
          <w:rFonts w:cs="Calibri"/>
          <w:sz w:val="24"/>
          <w:szCs w:val="24"/>
        </w:rPr>
        <w:t>Ryan’s education includes a B.A</w:t>
      </w:r>
      <w:r>
        <w:rPr>
          <w:rFonts w:cs="Calibri"/>
          <w:sz w:val="24"/>
          <w:szCs w:val="24"/>
        </w:rPr>
        <w:t>.</w:t>
      </w:r>
      <w:r w:rsidRPr="00D75D98">
        <w:rPr>
          <w:rFonts w:cs="Calibri"/>
          <w:sz w:val="24"/>
          <w:szCs w:val="24"/>
        </w:rPr>
        <w:t xml:space="preserve"> in History from the University of Utah and a Master</w:t>
      </w:r>
      <w:r>
        <w:rPr>
          <w:rFonts w:cs="Calibri"/>
          <w:sz w:val="24"/>
          <w:szCs w:val="24"/>
        </w:rPr>
        <w:t xml:space="preserve"> of </w:t>
      </w:r>
      <w:r w:rsidRPr="00D75D98">
        <w:rPr>
          <w:rFonts w:cs="Calibri"/>
          <w:sz w:val="24"/>
          <w:szCs w:val="24"/>
        </w:rPr>
        <w:t>Law and Policy from the Sturm College of Law at the University of Denver.</w:t>
      </w:r>
    </w:p>
    <w:p w14:paraId="1F072D4B" w14:textId="77777777" w:rsidR="00BF7D86" w:rsidRDefault="00BF7D86"/>
    <w:sectPr w:rsidR="00BF7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86"/>
    <w:rsid w:val="00B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E736D"/>
  <w15:chartTrackingRefBased/>
  <w15:docId w15:val="{0EFA03A0-CF90-471A-BB8E-027BF5C8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7D86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Jolene Ford</dc:creator>
  <cp:keywords/>
  <dc:description/>
  <cp:lastModifiedBy>Jolene Ford</cp:lastModifiedBy>
  <cp:revision>1</cp:revision>
  <dcterms:created xsi:type="dcterms:W3CDTF">2023-03-07T19:30:00Z</dcterms:created>
  <dcterms:modified xsi:type="dcterms:W3CDTF">2023-03-07T19:33:00Z</dcterms:modified>
</cp:coreProperties>
</file>