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37419" w14:textId="77777777" w:rsidR="00914231" w:rsidRPr="002225F2" w:rsidRDefault="000F2191" w:rsidP="004105C1">
      <w:pPr>
        <w:pStyle w:val="Default"/>
        <w:outlineLvl w:val="0"/>
        <w:rPr>
          <w:rFonts w:asciiTheme="minorHAnsi" w:hAnsiTheme="minorHAnsi" w:cstheme="minorHAnsi"/>
          <w:b/>
          <w:color w:val="auto"/>
        </w:rPr>
      </w:pPr>
      <w:r w:rsidRPr="002225F2">
        <w:rPr>
          <w:rFonts w:asciiTheme="minorHAnsi" w:hAnsiTheme="minorHAnsi" w:cstheme="minorHAnsi"/>
          <w:b/>
          <w:color w:val="auto"/>
        </w:rPr>
        <w:t>James Day</w:t>
      </w:r>
    </w:p>
    <w:p w14:paraId="1E99D20E" w14:textId="77777777" w:rsidR="00743F73" w:rsidRPr="0018533F" w:rsidRDefault="00694B71" w:rsidP="00113E59">
      <w:pPr>
        <w:pStyle w:val="Default"/>
        <w:rPr>
          <w:rFonts w:asciiTheme="minorHAnsi" w:hAnsiTheme="minorHAnsi" w:cstheme="minorHAnsi"/>
          <w:color w:val="auto"/>
          <w:sz w:val="22"/>
          <w:szCs w:val="22"/>
        </w:rPr>
      </w:pPr>
      <w:r w:rsidRPr="0018533F">
        <w:rPr>
          <w:rFonts w:asciiTheme="minorHAnsi" w:hAnsiTheme="minorHAnsi" w:cstheme="minorHAnsi"/>
          <w:color w:val="auto"/>
          <w:sz w:val="22"/>
          <w:szCs w:val="22"/>
        </w:rPr>
        <w:t xml:space="preserve"> </w:t>
      </w:r>
      <w:r w:rsidR="000F2191" w:rsidRPr="0018533F">
        <w:rPr>
          <w:rFonts w:asciiTheme="minorHAnsi" w:hAnsiTheme="minorHAnsi" w:cstheme="minorHAnsi"/>
          <w:color w:val="auto"/>
          <w:sz w:val="22"/>
          <w:szCs w:val="22"/>
        </w:rPr>
        <w:t>(435) 512-5418</w:t>
      </w:r>
      <w:r w:rsidR="008A76B7" w:rsidRPr="0018533F">
        <w:rPr>
          <w:rFonts w:asciiTheme="minorHAnsi" w:hAnsiTheme="minorHAnsi" w:cstheme="minorHAnsi"/>
          <w:color w:val="auto"/>
          <w:sz w:val="22"/>
          <w:szCs w:val="22"/>
        </w:rPr>
        <w:t xml:space="preserve"> </w:t>
      </w:r>
      <w:r w:rsidR="00743F73" w:rsidRPr="0018533F">
        <w:rPr>
          <w:rFonts w:asciiTheme="minorHAnsi" w:hAnsiTheme="minorHAnsi" w:cstheme="minorHAnsi"/>
          <w:color w:val="auto"/>
          <w:sz w:val="22"/>
          <w:szCs w:val="22"/>
        </w:rPr>
        <w:sym w:font="Wingdings" w:char="F09F"/>
      </w:r>
      <w:r w:rsidR="00743F73" w:rsidRPr="0018533F">
        <w:rPr>
          <w:rFonts w:asciiTheme="minorHAnsi" w:hAnsiTheme="minorHAnsi" w:cstheme="minorHAnsi"/>
          <w:color w:val="auto"/>
          <w:sz w:val="22"/>
          <w:szCs w:val="22"/>
        </w:rPr>
        <w:t xml:space="preserve"> </w:t>
      </w:r>
      <w:r w:rsidR="00D23E4F">
        <w:rPr>
          <w:rFonts w:asciiTheme="minorHAnsi" w:hAnsiTheme="minorHAnsi" w:cstheme="minorHAnsi"/>
          <w:sz w:val="22"/>
          <w:szCs w:val="22"/>
        </w:rPr>
        <w:t>jday@wcf</w:t>
      </w:r>
      <w:r w:rsidR="000F2191" w:rsidRPr="0018533F">
        <w:rPr>
          <w:rFonts w:asciiTheme="minorHAnsi" w:hAnsiTheme="minorHAnsi" w:cstheme="minorHAnsi"/>
          <w:sz w:val="22"/>
          <w:szCs w:val="22"/>
        </w:rPr>
        <w:t>.com</w:t>
      </w:r>
    </w:p>
    <w:p w14:paraId="0E1C2267" w14:textId="77777777" w:rsidR="00D5019F" w:rsidRPr="0018533F" w:rsidRDefault="00FF12CA" w:rsidP="00113E59">
      <w:pPr>
        <w:pStyle w:val="Default"/>
        <w:rPr>
          <w:rFonts w:asciiTheme="minorHAnsi" w:hAnsiTheme="minorHAnsi" w:cstheme="minorHAnsi"/>
          <w:color w:val="000000" w:themeColor="text1"/>
          <w:sz w:val="22"/>
          <w:szCs w:val="22"/>
        </w:rPr>
      </w:pPr>
      <w:r w:rsidRPr="0018533F">
        <w:rPr>
          <w:rFonts w:asciiTheme="minorHAnsi" w:hAnsiTheme="minorHAnsi" w:cstheme="minorHAnsi"/>
          <w:color w:val="000000" w:themeColor="text1"/>
          <w:sz w:val="22"/>
          <w:szCs w:val="22"/>
        </w:rPr>
        <w:t>www.</w:t>
      </w:r>
      <w:r w:rsidR="00590F37" w:rsidRPr="0018533F">
        <w:rPr>
          <w:rFonts w:asciiTheme="minorHAnsi" w:hAnsiTheme="minorHAnsi" w:cstheme="minorHAnsi"/>
          <w:color w:val="000000" w:themeColor="text1"/>
          <w:sz w:val="22"/>
          <w:szCs w:val="22"/>
        </w:rPr>
        <w:t>linkedin.com/in/jreubenday</w:t>
      </w:r>
    </w:p>
    <w:p w14:paraId="7023AC72" w14:textId="33E97389" w:rsidR="002239DB" w:rsidRDefault="00211C36" w:rsidP="00A20FE0">
      <w:pPr>
        <w:pStyle w:val="Default"/>
        <w:pBdr>
          <w:top w:val="thinThickSmallGap" w:sz="24" w:space="1" w:color="auto"/>
          <w:bottom w:val="thinThickSmallGap" w:sz="24" w:space="1" w:color="auto"/>
        </w:pBdr>
        <w:rPr>
          <w:rStyle w:val="eop"/>
          <w:rFonts w:ascii="Calibri" w:hAnsi="Calibri" w:cs="Calibri"/>
          <w:sz w:val="22"/>
          <w:szCs w:val="22"/>
          <w:shd w:val="clear" w:color="auto" w:fill="FFFFFF"/>
        </w:rPr>
      </w:pPr>
      <w:r>
        <w:rPr>
          <w:rStyle w:val="normaltextrun"/>
          <w:rFonts w:ascii="Calibri" w:hAnsi="Calibri" w:cs="Calibri"/>
          <w:sz w:val="22"/>
          <w:szCs w:val="22"/>
          <w:shd w:val="clear" w:color="auto" w:fill="FFFFFF"/>
        </w:rPr>
        <w:t>Highly motivated </w:t>
      </w:r>
      <w:r w:rsidR="00BD7A89">
        <w:rPr>
          <w:rStyle w:val="normaltextrun"/>
          <w:rFonts w:ascii="Calibri" w:hAnsi="Calibri" w:cs="Calibri"/>
          <w:sz w:val="22"/>
          <w:szCs w:val="22"/>
          <w:shd w:val="clear" w:color="auto" w:fill="FFFFFF"/>
        </w:rPr>
        <w:t xml:space="preserve">certified </w:t>
      </w:r>
      <w:r>
        <w:rPr>
          <w:rStyle w:val="normaltextrun"/>
          <w:rFonts w:ascii="Calibri" w:hAnsi="Calibri" w:cs="Calibri"/>
          <w:sz w:val="22"/>
          <w:szCs w:val="22"/>
          <w:shd w:val="clear" w:color="auto" w:fill="FFFFFF"/>
        </w:rPr>
        <w:t xml:space="preserve">safety professional </w:t>
      </w:r>
      <w:r w:rsidR="00BD7A89">
        <w:rPr>
          <w:rStyle w:val="normaltextrun"/>
          <w:rFonts w:ascii="Calibri" w:hAnsi="Calibri" w:cs="Calibri"/>
          <w:sz w:val="22"/>
          <w:szCs w:val="22"/>
          <w:shd w:val="clear" w:color="auto" w:fill="FFFFFF"/>
        </w:rPr>
        <w:t xml:space="preserve">(CSP) </w:t>
      </w:r>
      <w:r>
        <w:rPr>
          <w:rStyle w:val="normaltextrun"/>
          <w:rFonts w:ascii="Calibri" w:hAnsi="Calibri" w:cs="Calibri"/>
          <w:sz w:val="22"/>
          <w:szCs w:val="22"/>
          <w:shd w:val="clear" w:color="auto" w:fill="FFFFFF"/>
        </w:rPr>
        <w:t xml:space="preserve">and </w:t>
      </w:r>
      <w:r w:rsidR="00BD7A89">
        <w:rPr>
          <w:rStyle w:val="normaltextrun"/>
          <w:rFonts w:ascii="Calibri" w:hAnsi="Calibri" w:cs="Calibri"/>
          <w:sz w:val="22"/>
          <w:szCs w:val="22"/>
          <w:shd w:val="clear" w:color="auto" w:fill="FFFFFF"/>
        </w:rPr>
        <w:t xml:space="preserve">industrial </w:t>
      </w:r>
      <w:r>
        <w:rPr>
          <w:rStyle w:val="normaltextrun"/>
          <w:rFonts w:ascii="Calibri" w:hAnsi="Calibri" w:cs="Calibri"/>
          <w:sz w:val="22"/>
          <w:szCs w:val="22"/>
          <w:shd w:val="clear" w:color="auto" w:fill="FFFFFF"/>
        </w:rPr>
        <w:t>hygienist. Knowledge of methods to control a wide variety of occupational health hazards. Possess an unwavering need to continually improve and innovate. Strong analytical skills to exercise sound judgment in advising entities on industrial hygiene and safety compliance issues. Proven history of managing legal compliance, risk, and workers compensation claims.</w:t>
      </w:r>
      <w:r>
        <w:rPr>
          <w:rStyle w:val="eop"/>
          <w:rFonts w:ascii="Calibri" w:hAnsi="Calibri" w:cs="Calibri"/>
          <w:sz w:val="22"/>
          <w:szCs w:val="22"/>
          <w:shd w:val="clear" w:color="auto" w:fill="FFFFFF"/>
        </w:rPr>
        <w:t> </w:t>
      </w:r>
    </w:p>
    <w:p w14:paraId="1E021B0D" w14:textId="77777777" w:rsidR="00BD7A89" w:rsidRPr="0018533F" w:rsidRDefault="00BD7A89" w:rsidP="00A20FE0">
      <w:pPr>
        <w:pStyle w:val="Default"/>
        <w:pBdr>
          <w:top w:val="thinThickSmallGap" w:sz="24" w:space="1" w:color="auto"/>
          <w:bottom w:val="thinThickSmallGap" w:sz="24" w:space="1" w:color="auto"/>
        </w:pBdr>
        <w:rPr>
          <w:rFonts w:asciiTheme="minorHAnsi" w:hAnsiTheme="minorHAnsi" w:cstheme="minorHAnsi"/>
          <w:sz w:val="22"/>
          <w:szCs w:val="22"/>
        </w:rPr>
      </w:pPr>
    </w:p>
    <w:p w14:paraId="239B9690" w14:textId="77777777" w:rsidR="00AB62B0" w:rsidRDefault="00A20B5F" w:rsidP="00AB62B0">
      <w:pPr>
        <w:pStyle w:val="Default"/>
        <w:pBdr>
          <w:top w:val="thinThickSmallGap" w:sz="24" w:space="1" w:color="auto"/>
          <w:bottom w:val="thinThickSmallGap" w:sz="24" w:space="1" w:color="auto"/>
        </w:pBdr>
        <w:jc w:val="center"/>
        <w:outlineLvl w:val="0"/>
        <w:rPr>
          <w:rFonts w:asciiTheme="minorHAnsi" w:hAnsiTheme="minorHAnsi" w:cstheme="minorHAnsi"/>
          <w:b/>
          <w:color w:val="000000" w:themeColor="text1"/>
          <w:sz w:val="22"/>
          <w:szCs w:val="22"/>
          <w:u w:val="single"/>
        </w:rPr>
      </w:pPr>
      <w:r w:rsidRPr="0018533F">
        <w:rPr>
          <w:rFonts w:asciiTheme="minorHAnsi" w:hAnsiTheme="minorHAnsi" w:cstheme="minorHAnsi"/>
          <w:b/>
          <w:color w:val="000000" w:themeColor="text1"/>
          <w:sz w:val="22"/>
          <w:szCs w:val="22"/>
          <w:u w:val="single"/>
        </w:rPr>
        <w:t>AREAS OF EXPERTISE</w:t>
      </w:r>
    </w:p>
    <w:p w14:paraId="6A0DA10D" w14:textId="098D0724" w:rsidR="00211C36" w:rsidRDefault="00211C36" w:rsidP="00211C36">
      <w:pPr>
        <w:pStyle w:val="Default"/>
        <w:pBdr>
          <w:top w:val="thinThickSmallGap" w:sz="24" w:space="1" w:color="auto"/>
          <w:bottom w:val="thinThickSmallGap" w:sz="24" w:space="1" w:color="auto"/>
        </w:pBdr>
        <w:jc w:val="center"/>
        <w:outlineLvl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OSHA Authorized Construction Trainer- CPR, First Aid, AED Trainer- I</w:t>
      </w:r>
      <w:r w:rsidRPr="00211C36">
        <w:rPr>
          <w:rFonts w:asciiTheme="minorHAnsi" w:hAnsiTheme="minorHAnsi" w:cstheme="minorHAnsi"/>
          <w:color w:val="000000" w:themeColor="text1"/>
          <w:sz w:val="22"/>
          <w:szCs w:val="22"/>
        </w:rPr>
        <w:t>ndustrial Hygiene Anticipation, Recognition, Evaluation, and Control -Employee Engagement -Policy Development</w:t>
      </w:r>
      <w:r>
        <w:rPr>
          <w:rFonts w:asciiTheme="minorHAnsi" w:hAnsiTheme="minorHAnsi" w:cstheme="minorHAnsi"/>
          <w:color w:val="000000" w:themeColor="text1"/>
          <w:sz w:val="22"/>
          <w:szCs w:val="22"/>
        </w:rPr>
        <w:t xml:space="preserve"> </w:t>
      </w:r>
      <w:r w:rsidRPr="00211C36">
        <w:rPr>
          <w:rFonts w:asciiTheme="minorHAnsi" w:hAnsiTheme="minorHAnsi" w:cstheme="minorHAnsi"/>
          <w:color w:val="000000" w:themeColor="text1"/>
          <w:sz w:val="22"/>
          <w:szCs w:val="22"/>
        </w:rPr>
        <w:t>Continuous Improvement</w:t>
      </w:r>
      <w:r>
        <w:rPr>
          <w:rFonts w:asciiTheme="minorHAnsi" w:hAnsiTheme="minorHAnsi" w:cstheme="minorHAnsi"/>
          <w:color w:val="000000" w:themeColor="text1"/>
          <w:sz w:val="22"/>
          <w:szCs w:val="22"/>
        </w:rPr>
        <w:t>-</w:t>
      </w:r>
      <w:r w:rsidRPr="00211C36">
        <w:rPr>
          <w:rFonts w:asciiTheme="minorHAnsi" w:hAnsiTheme="minorHAnsi" w:cstheme="minorHAnsi"/>
          <w:color w:val="000000" w:themeColor="text1"/>
          <w:sz w:val="22"/>
          <w:szCs w:val="22"/>
        </w:rPr>
        <w:t xml:space="preserve"> Planning - Training &amp; Development - Writing SOP’s-OSHA Compliance-Job Safety Analysis- Project Management</w:t>
      </w:r>
      <w:r>
        <w:rPr>
          <w:rFonts w:asciiTheme="minorHAnsi" w:hAnsiTheme="minorHAnsi" w:cstheme="minorHAnsi"/>
          <w:color w:val="000000" w:themeColor="text1"/>
          <w:sz w:val="22"/>
          <w:szCs w:val="22"/>
        </w:rPr>
        <w:t xml:space="preserve">- </w:t>
      </w:r>
      <w:r w:rsidRPr="00211C36">
        <w:rPr>
          <w:rFonts w:asciiTheme="minorHAnsi" w:hAnsiTheme="minorHAnsi" w:cstheme="minorHAnsi"/>
          <w:color w:val="000000" w:themeColor="text1"/>
          <w:sz w:val="22"/>
          <w:szCs w:val="22"/>
        </w:rPr>
        <w:t>Investigations - Records Management-Root Cause Analysis – Microsoft Office- Fluent in Spanish</w:t>
      </w:r>
    </w:p>
    <w:p w14:paraId="168B9D47" w14:textId="77777777" w:rsidR="00211C36" w:rsidRPr="00AB62B0" w:rsidRDefault="00211C36" w:rsidP="00D23E4F">
      <w:pPr>
        <w:pStyle w:val="Default"/>
        <w:pBdr>
          <w:top w:val="thinThickSmallGap" w:sz="24" w:space="1" w:color="auto"/>
          <w:bottom w:val="thinThickSmallGap" w:sz="24" w:space="1" w:color="auto"/>
        </w:pBdr>
        <w:jc w:val="center"/>
        <w:outlineLvl w:val="0"/>
        <w:rPr>
          <w:rFonts w:asciiTheme="minorHAnsi" w:hAnsiTheme="minorHAnsi" w:cstheme="minorHAnsi"/>
          <w:b/>
          <w:color w:val="000000" w:themeColor="text1"/>
          <w:sz w:val="22"/>
          <w:szCs w:val="22"/>
          <w:u w:val="single"/>
        </w:rPr>
      </w:pPr>
    </w:p>
    <w:p w14:paraId="5570993F" w14:textId="77777777" w:rsidR="00DF5830" w:rsidRPr="0018533F" w:rsidRDefault="00DF5830" w:rsidP="00113E59">
      <w:pPr>
        <w:pStyle w:val="Default"/>
        <w:rPr>
          <w:rFonts w:asciiTheme="minorHAnsi" w:hAnsiTheme="minorHAnsi" w:cstheme="minorHAnsi"/>
          <w:color w:val="auto"/>
          <w:sz w:val="22"/>
          <w:szCs w:val="22"/>
        </w:rPr>
      </w:pPr>
    </w:p>
    <w:p w14:paraId="5BB3E379" w14:textId="77777777" w:rsidR="00024730" w:rsidRPr="0018533F" w:rsidRDefault="00A20B5F" w:rsidP="00024730">
      <w:pPr>
        <w:pStyle w:val="Default"/>
        <w:jc w:val="center"/>
        <w:outlineLvl w:val="0"/>
        <w:rPr>
          <w:rFonts w:asciiTheme="minorHAnsi" w:hAnsiTheme="minorHAnsi" w:cstheme="minorHAnsi"/>
          <w:b/>
          <w:color w:val="000000" w:themeColor="text1"/>
          <w:sz w:val="22"/>
          <w:szCs w:val="22"/>
          <w:u w:val="single"/>
        </w:rPr>
      </w:pPr>
      <w:r w:rsidRPr="0018533F">
        <w:rPr>
          <w:rFonts w:asciiTheme="minorHAnsi" w:hAnsiTheme="minorHAnsi" w:cstheme="minorHAnsi"/>
          <w:b/>
          <w:color w:val="000000" w:themeColor="text1"/>
          <w:sz w:val="22"/>
          <w:szCs w:val="22"/>
          <w:u w:val="single"/>
        </w:rPr>
        <w:t>EDUCATION</w:t>
      </w:r>
    </w:p>
    <w:p w14:paraId="1F2A6DC7" w14:textId="77777777" w:rsidR="00024730" w:rsidRPr="0018533F" w:rsidRDefault="00A20B5F" w:rsidP="00024730">
      <w:pPr>
        <w:pStyle w:val="Default"/>
        <w:outlineLvl w:val="0"/>
        <w:rPr>
          <w:rFonts w:asciiTheme="minorHAnsi" w:hAnsiTheme="minorHAnsi" w:cstheme="minorHAnsi"/>
          <w:color w:val="000000" w:themeColor="text1"/>
          <w:sz w:val="22"/>
          <w:szCs w:val="22"/>
        </w:rPr>
      </w:pPr>
      <w:r w:rsidRPr="0018533F">
        <w:rPr>
          <w:rFonts w:asciiTheme="minorHAnsi" w:hAnsiTheme="minorHAnsi" w:cstheme="minorHAnsi"/>
          <w:b/>
          <w:color w:val="000000" w:themeColor="text1"/>
          <w:sz w:val="22"/>
          <w:szCs w:val="22"/>
        </w:rPr>
        <w:t>Masters of</w:t>
      </w:r>
      <w:r w:rsidR="0047454D" w:rsidRPr="0018533F">
        <w:rPr>
          <w:rFonts w:asciiTheme="minorHAnsi" w:hAnsiTheme="minorHAnsi" w:cstheme="minorHAnsi"/>
          <w:color w:val="000000" w:themeColor="text1"/>
          <w:sz w:val="22"/>
          <w:szCs w:val="22"/>
        </w:rPr>
        <w:t xml:space="preserve"> </w:t>
      </w:r>
      <w:r w:rsidR="0047454D" w:rsidRPr="0018533F">
        <w:rPr>
          <w:rFonts w:asciiTheme="minorHAnsi" w:hAnsiTheme="minorHAnsi" w:cstheme="minorHAnsi"/>
          <w:b/>
          <w:color w:val="000000" w:themeColor="text1"/>
          <w:sz w:val="22"/>
          <w:szCs w:val="22"/>
        </w:rPr>
        <w:t>Business Administration</w:t>
      </w:r>
      <w:r w:rsidR="0047454D" w:rsidRPr="0018533F">
        <w:rPr>
          <w:rFonts w:asciiTheme="minorHAnsi" w:hAnsiTheme="minorHAnsi" w:cstheme="minorHAnsi"/>
          <w:color w:val="000000" w:themeColor="text1"/>
          <w:sz w:val="22"/>
          <w:szCs w:val="22"/>
        </w:rPr>
        <w:t xml:space="preserve">, </w:t>
      </w:r>
      <w:r w:rsidR="00BE286E" w:rsidRPr="0018533F">
        <w:rPr>
          <w:rFonts w:asciiTheme="minorHAnsi" w:hAnsiTheme="minorHAnsi" w:cstheme="minorHAnsi"/>
          <w:color w:val="000000" w:themeColor="text1"/>
          <w:sz w:val="22"/>
          <w:szCs w:val="22"/>
        </w:rPr>
        <w:t>Utah State University</w:t>
      </w:r>
      <w:r w:rsidR="00130036">
        <w:rPr>
          <w:rFonts w:asciiTheme="minorHAnsi" w:hAnsiTheme="minorHAnsi" w:cstheme="minorHAnsi"/>
          <w:color w:val="000000" w:themeColor="text1"/>
          <w:sz w:val="22"/>
          <w:szCs w:val="22"/>
        </w:rPr>
        <w:t xml:space="preserve"> </w:t>
      </w:r>
      <w:r w:rsidR="00EA44EF">
        <w:rPr>
          <w:rFonts w:asciiTheme="minorHAnsi" w:hAnsiTheme="minorHAnsi" w:cstheme="minorHAnsi"/>
          <w:color w:val="000000" w:themeColor="text1"/>
          <w:sz w:val="22"/>
          <w:szCs w:val="22"/>
        </w:rPr>
        <w:t xml:space="preserve">                               </w:t>
      </w:r>
      <w:r w:rsidR="000B23EE">
        <w:rPr>
          <w:rFonts w:asciiTheme="minorHAnsi" w:hAnsiTheme="minorHAnsi" w:cstheme="minorHAnsi"/>
          <w:color w:val="000000" w:themeColor="text1"/>
          <w:sz w:val="22"/>
          <w:szCs w:val="22"/>
        </w:rPr>
        <w:t>Dec. 2015</w:t>
      </w:r>
    </w:p>
    <w:p w14:paraId="39C23672" w14:textId="77777777" w:rsidR="00024730" w:rsidRPr="0018533F" w:rsidRDefault="00A20B5F" w:rsidP="00024730">
      <w:pPr>
        <w:pStyle w:val="Default"/>
        <w:outlineLvl w:val="0"/>
        <w:rPr>
          <w:rFonts w:asciiTheme="minorHAnsi" w:hAnsiTheme="minorHAnsi" w:cstheme="minorHAnsi"/>
          <w:color w:val="000000" w:themeColor="text1"/>
          <w:sz w:val="22"/>
          <w:szCs w:val="22"/>
        </w:rPr>
      </w:pPr>
      <w:r w:rsidRPr="0018533F">
        <w:rPr>
          <w:rFonts w:asciiTheme="minorHAnsi" w:hAnsiTheme="minorHAnsi" w:cstheme="minorHAnsi"/>
          <w:b/>
          <w:color w:val="000000" w:themeColor="text1"/>
          <w:sz w:val="22"/>
          <w:szCs w:val="22"/>
        </w:rPr>
        <w:t>Bachelors of Science</w:t>
      </w:r>
      <w:r w:rsidR="0047454D" w:rsidRPr="0018533F">
        <w:rPr>
          <w:rFonts w:asciiTheme="minorHAnsi" w:hAnsiTheme="minorHAnsi" w:cstheme="minorHAnsi"/>
          <w:b/>
          <w:color w:val="000000" w:themeColor="text1"/>
          <w:sz w:val="22"/>
          <w:szCs w:val="22"/>
        </w:rPr>
        <w:t xml:space="preserve">, </w:t>
      </w:r>
      <w:r w:rsidR="00024730" w:rsidRPr="0018533F">
        <w:rPr>
          <w:rFonts w:asciiTheme="minorHAnsi" w:hAnsiTheme="minorHAnsi" w:cstheme="minorHAnsi"/>
          <w:b/>
          <w:color w:val="000000" w:themeColor="text1"/>
          <w:sz w:val="22"/>
          <w:szCs w:val="22"/>
        </w:rPr>
        <w:t>Industrial Hygiene</w:t>
      </w:r>
      <w:r w:rsidR="00024730" w:rsidRPr="0018533F">
        <w:rPr>
          <w:rFonts w:asciiTheme="minorHAnsi" w:hAnsiTheme="minorHAnsi" w:cstheme="minorHAnsi"/>
          <w:color w:val="000000" w:themeColor="text1"/>
          <w:sz w:val="22"/>
          <w:szCs w:val="22"/>
        </w:rPr>
        <w:t xml:space="preserve">, </w:t>
      </w:r>
      <w:r w:rsidR="00BE286E" w:rsidRPr="0018533F">
        <w:rPr>
          <w:rFonts w:asciiTheme="minorHAnsi" w:hAnsiTheme="minorHAnsi" w:cstheme="minorHAnsi"/>
          <w:color w:val="000000" w:themeColor="text1"/>
          <w:sz w:val="22"/>
          <w:szCs w:val="22"/>
        </w:rPr>
        <w:t xml:space="preserve">Utah State </w:t>
      </w:r>
      <w:r w:rsidR="0047454D" w:rsidRPr="0018533F">
        <w:rPr>
          <w:rFonts w:asciiTheme="minorHAnsi" w:hAnsiTheme="minorHAnsi" w:cstheme="minorHAnsi"/>
          <w:color w:val="000000" w:themeColor="text1"/>
          <w:sz w:val="22"/>
          <w:szCs w:val="22"/>
        </w:rPr>
        <w:t>University</w:t>
      </w:r>
      <w:r w:rsidR="00BE286E" w:rsidRPr="0018533F">
        <w:rPr>
          <w:rFonts w:asciiTheme="minorHAnsi" w:hAnsiTheme="minorHAnsi" w:cstheme="minorHAnsi"/>
          <w:color w:val="000000" w:themeColor="text1"/>
          <w:sz w:val="22"/>
          <w:szCs w:val="22"/>
        </w:rPr>
        <w:t xml:space="preserve"> </w:t>
      </w:r>
      <w:r w:rsidR="000B23EE">
        <w:rPr>
          <w:rFonts w:asciiTheme="minorHAnsi" w:hAnsiTheme="minorHAnsi" w:cstheme="minorHAnsi"/>
          <w:color w:val="000000" w:themeColor="text1"/>
          <w:sz w:val="22"/>
          <w:szCs w:val="22"/>
        </w:rPr>
        <w:t xml:space="preserve">                           May 2012</w:t>
      </w:r>
    </w:p>
    <w:p w14:paraId="6AAF945E" w14:textId="77777777" w:rsidR="00024730" w:rsidRPr="0018533F" w:rsidRDefault="00024730" w:rsidP="00024730">
      <w:pPr>
        <w:pStyle w:val="Default"/>
        <w:outlineLvl w:val="0"/>
        <w:rPr>
          <w:rFonts w:asciiTheme="minorHAnsi" w:hAnsiTheme="minorHAnsi" w:cstheme="minorHAnsi"/>
          <w:color w:val="auto"/>
          <w:sz w:val="22"/>
          <w:szCs w:val="22"/>
        </w:rPr>
      </w:pPr>
    </w:p>
    <w:p w14:paraId="6CDBDBFF" w14:textId="77777777" w:rsidR="003A5BBA" w:rsidRDefault="0094694F" w:rsidP="004105C1">
      <w:pPr>
        <w:pStyle w:val="Default"/>
        <w:jc w:val="center"/>
        <w:outlineLvl w:val="0"/>
        <w:rPr>
          <w:rFonts w:asciiTheme="minorHAnsi" w:hAnsiTheme="minorHAnsi" w:cstheme="minorHAnsi"/>
          <w:b/>
          <w:color w:val="auto"/>
          <w:sz w:val="22"/>
          <w:szCs w:val="22"/>
          <w:u w:val="single"/>
        </w:rPr>
      </w:pPr>
      <w:r w:rsidRPr="0018533F">
        <w:rPr>
          <w:rFonts w:asciiTheme="minorHAnsi" w:hAnsiTheme="minorHAnsi" w:cstheme="minorHAnsi"/>
          <w:b/>
          <w:color w:val="auto"/>
          <w:sz w:val="22"/>
          <w:szCs w:val="22"/>
          <w:u w:val="single"/>
        </w:rPr>
        <w:t>PROFESSIONAL EXPERIENCE</w:t>
      </w:r>
    </w:p>
    <w:p w14:paraId="4993BD86" w14:textId="77777777" w:rsidR="001128C0" w:rsidRDefault="001128C0" w:rsidP="001128C0">
      <w:pPr>
        <w:pStyle w:val="Default"/>
        <w:outlineLvl w:val="0"/>
        <w:rPr>
          <w:rFonts w:asciiTheme="minorHAnsi" w:hAnsiTheme="minorHAnsi" w:cstheme="minorHAnsi"/>
          <w:color w:val="auto"/>
          <w:sz w:val="22"/>
          <w:szCs w:val="22"/>
        </w:rPr>
      </w:pPr>
      <w:r w:rsidRPr="00EA44EF">
        <w:rPr>
          <w:rFonts w:asciiTheme="minorHAnsi" w:hAnsiTheme="minorHAnsi" w:cstheme="minorHAnsi"/>
          <w:b/>
          <w:color w:val="auto"/>
          <w:sz w:val="22"/>
          <w:szCs w:val="22"/>
        </w:rPr>
        <w:t>Safety and Health Consultant</w:t>
      </w:r>
      <w:r>
        <w:rPr>
          <w:rFonts w:asciiTheme="minorHAnsi" w:hAnsiTheme="minorHAnsi" w:cstheme="minorHAnsi"/>
          <w:color w:val="auto"/>
          <w:sz w:val="22"/>
          <w:szCs w:val="22"/>
        </w:rPr>
        <w:t>, WCF Insurance</w:t>
      </w:r>
      <w:r w:rsidR="00EA44EF">
        <w:rPr>
          <w:rFonts w:asciiTheme="minorHAnsi" w:hAnsiTheme="minorHAnsi" w:cstheme="minorHAnsi"/>
          <w:color w:val="auto"/>
          <w:sz w:val="22"/>
          <w:szCs w:val="22"/>
        </w:rPr>
        <w:t xml:space="preserve"> 2018-Present </w:t>
      </w:r>
    </w:p>
    <w:p w14:paraId="43DA8922" w14:textId="2A54A016" w:rsidR="00EA44EF" w:rsidRPr="00EA44EF" w:rsidRDefault="00EA44EF" w:rsidP="00EA44EF">
      <w:pPr>
        <w:pStyle w:val="Default"/>
        <w:numPr>
          <w:ilvl w:val="0"/>
          <w:numId w:val="20"/>
        </w:numPr>
        <w:outlineLvl w:val="0"/>
        <w:rPr>
          <w:rFonts w:asciiTheme="minorHAnsi" w:hAnsiTheme="minorHAnsi" w:cstheme="minorHAnsi"/>
          <w:color w:val="auto"/>
          <w:sz w:val="22"/>
          <w:szCs w:val="22"/>
        </w:rPr>
      </w:pPr>
      <w:r w:rsidRPr="00EA44EF">
        <w:rPr>
          <w:rFonts w:asciiTheme="minorHAnsi" w:hAnsiTheme="minorHAnsi" w:cstheme="minorHAnsi"/>
          <w:color w:val="auto"/>
          <w:sz w:val="22"/>
          <w:szCs w:val="22"/>
        </w:rPr>
        <w:t>Work with policyholders to recognize, evaluate, and control hazards in the workplace</w:t>
      </w:r>
    </w:p>
    <w:p w14:paraId="31CBB3D2" w14:textId="77777777" w:rsidR="00EA44EF" w:rsidRDefault="00EA44EF" w:rsidP="00EA44EF">
      <w:pPr>
        <w:pStyle w:val="Default"/>
        <w:numPr>
          <w:ilvl w:val="0"/>
          <w:numId w:val="20"/>
        </w:numPr>
        <w:outlineLvl w:val="0"/>
        <w:rPr>
          <w:rFonts w:asciiTheme="minorHAnsi" w:hAnsiTheme="minorHAnsi" w:cstheme="minorHAnsi"/>
          <w:color w:val="auto"/>
          <w:sz w:val="22"/>
          <w:szCs w:val="22"/>
        </w:rPr>
      </w:pPr>
      <w:r w:rsidRPr="00EA44EF">
        <w:rPr>
          <w:rFonts w:asciiTheme="minorHAnsi" w:hAnsiTheme="minorHAnsi" w:cstheme="minorHAnsi"/>
          <w:color w:val="auto"/>
          <w:sz w:val="22"/>
          <w:szCs w:val="22"/>
        </w:rPr>
        <w:t>Review claims to identify trends and provide recommendation to reduce workplace</w:t>
      </w:r>
      <w:r>
        <w:rPr>
          <w:rFonts w:asciiTheme="minorHAnsi" w:hAnsiTheme="minorHAnsi" w:cstheme="minorHAnsi"/>
          <w:color w:val="auto"/>
          <w:sz w:val="22"/>
          <w:szCs w:val="22"/>
        </w:rPr>
        <w:t xml:space="preserve"> injuries</w:t>
      </w:r>
    </w:p>
    <w:p w14:paraId="6EBE4A4A" w14:textId="77777777" w:rsidR="00EA44EF" w:rsidRDefault="00EA44EF" w:rsidP="00EA44EF">
      <w:pPr>
        <w:pStyle w:val="Default"/>
        <w:numPr>
          <w:ilvl w:val="0"/>
          <w:numId w:val="20"/>
        </w:numPr>
        <w:outlineLvl w:val="0"/>
        <w:rPr>
          <w:rFonts w:asciiTheme="minorHAnsi" w:hAnsiTheme="minorHAnsi" w:cstheme="minorHAnsi"/>
          <w:color w:val="auto"/>
          <w:sz w:val="22"/>
          <w:szCs w:val="22"/>
        </w:rPr>
      </w:pPr>
      <w:r>
        <w:rPr>
          <w:rFonts w:asciiTheme="minorHAnsi" w:hAnsiTheme="minorHAnsi" w:cstheme="minorHAnsi"/>
          <w:color w:val="auto"/>
          <w:sz w:val="22"/>
          <w:szCs w:val="22"/>
        </w:rPr>
        <w:t>D</w:t>
      </w:r>
      <w:r w:rsidRPr="00EA44EF">
        <w:rPr>
          <w:rFonts w:asciiTheme="minorHAnsi" w:hAnsiTheme="minorHAnsi" w:cstheme="minorHAnsi"/>
          <w:color w:val="auto"/>
          <w:sz w:val="22"/>
          <w:szCs w:val="22"/>
        </w:rPr>
        <w:t>evelop and present safety-related trainin</w:t>
      </w:r>
      <w:r>
        <w:rPr>
          <w:rFonts w:asciiTheme="minorHAnsi" w:hAnsiTheme="minorHAnsi" w:cstheme="minorHAnsi"/>
          <w:color w:val="auto"/>
          <w:sz w:val="22"/>
          <w:szCs w:val="22"/>
        </w:rPr>
        <w:t xml:space="preserve">g presentations </w:t>
      </w:r>
    </w:p>
    <w:p w14:paraId="1534F245" w14:textId="77777777" w:rsidR="00EA44EF" w:rsidRPr="00EA44EF" w:rsidRDefault="00EA44EF" w:rsidP="00EA44EF">
      <w:pPr>
        <w:pStyle w:val="Default"/>
        <w:ind w:left="720"/>
        <w:outlineLvl w:val="0"/>
        <w:rPr>
          <w:rFonts w:asciiTheme="minorHAnsi" w:hAnsiTheme="minorHAnsi" w:cstheme="minorHAnsi"/>
          <w:color w:val="auto"/>
          <w:sz w:val="22"/>
          <w:szCs w:val="22"/>
        </w:rPr>
      </w:pPr>
    </w:p>
    <w:p w14:paraId="2B3EFE6F" w14:textId="77777777" w:rsidR="00914231" w:rsidRPr="0018533F" w:rsidRDefault="008C3E93" w:rsidP="004105C1">
      <w:pPr>
        <w:pStyle w:val="Default"/>
        <w:outlineLvl w:val="0"/>
        <w:rPr>
          <w:rFonts w:asciiTheme="minorHAnsi" w:hAnsiTheme="minorHAnsi" w:cstheme="minorHAnsi"/>
          <w:color w:val="auto"/>
          <w:sz w:val="22"/>
          <w:szCs w:val="22"/>
        </w:rPr>
      </w:pPr>
      <w:r w:rsidRPr="0018533F">
        <w:rPr>
          <w:rFonts w:asciiTheme="minorHAnsi" w:hAnsiTheme="minorHAnsi" w:cstheme="minorHAnsi"/>
          <w:b/>
          <w:color w:val="auto"/>
          <w:sz w:val="22"/>
          <w:szCs w:val="22"/>
        </w:rPr>
        <w:t xml:space="preserve">Manager, </w:t>
      </w:r>
      <w:r w:rsidR="009F529F" w:rsidRPr="0018533F">
        <w:rPr>
          <w:rFonts w:asciiTheme="minorHAnsi" w:hAnsiTheme="minorHAnsi" w:cstheme="minorHAnsi"/>
          <w:b/>
          <w:color w:val="auto"/>
          <w:sz w:val="22"/>
          <w:szCs w:val="22"/>
        </w:rPr>
        <w:t>En</w:t>
      </w:r>
      <w:r w:rsidRPr="0018533F">
        <w:rPr>
          <w:rFonts w:asciiTheme="minorHAnsi" w:hAnsiTheme="minorHAnsi" w:cstheme="minorHAnsi"/>
          <w:b/>
          <w:color w:val="auto"/>
          <w:sz w:val="22"/>
          <w:szCs w:val="22"/>
        </w:rPr>
        <w:t>vironmental, Health, and Safety</w:t>
      </w:r>
      <w:r w:rsidR="00661895" w:rsidRPr="0018533F">
        <w:rPr>
          <w:rFonts w:asciiTheme="minorHAnsi" w:hAnsiTheme="minorHAnsi" w:cstheme="minorHAnsi"/>
          <w:b/>
          <w:color w:val="auto"/>
          <w:sz w:val="22"/>
          <w:szCs w:val="22"/>
        </w:rPr>
        <w:t xml:space="preserve">, </w:t>
      </w:r>
      <w:r w:rsidR="009F529F" w:rsidRPr="0018533F">
        <w:rPr>
          <w:rFonts w:asciiTheme="minorHAnsi" w:hAnsiTheme="minorHAnsi" w:cstheme="minorHAnsi"/>
          <w:color w:val="auto"/>
          <w:sz w:val="22"/>
          <w:szCs w:val="22"/>
        </w:rPr>
        <w:t>Utah State Universit</w:t>
      </w:r>
      <w:r w:rsidR="009F529F" w:rsidRPr="00EA44EF">
        <w:rPr>
          <w:rFonts w:asciiTheme="minorHAnsi" w:hAnsiTheme="minorHAnsi" w:cstheme="minorHAnsi"/>
          <w:color w:val="000000" w:themeColor="text1"/>
          <w:sz w:val="22"/>
          <w:szCs w:val="22"/>
        </w:rPr>
        <w:t>y</w:t>
      </w:r>
      <w:r w:rsidR="005C5DA0" w:rsidRPr="00EA44EF">
        <w:rPr>
          <w:rFonts w:asciiTheme="minorHAnsi" w:hAnsiTheme="minorHAnsi" w:cstheme="minorHAnsi"/>
          <w:color w:val="000000" w:themeColor="text1"/>
          <w:sz w:val="22"/>
          <w:szCs w:val="22"/>
        </w:rPr>
        <w:t>,</w:t>
      </w:r>
      <w:r w:rsidR="0067498B" w:rsidRPr="00EA44EF">
        <w:rPr>
          <w:rFonts w:asciiTheme="minorHAnsi" w:hAnsiTheme="minorHAnsi" w:cstheme="minorHAnsi"/>
          <w:color w:val="000000" w:themeColor="text1"/>
          <w:sz w:val="22"/>
          <w:szCs w:val="22"/>
        </w:rPr>
        <w:t xml:space="preserve"> 2015</w:t>
      </w:r>
      <w:r w:rsidR="001128C0" w:rsidRPr="00EA44EF">
        <w:rPr>
          <w:rFonts w:asciiTheme="minorHAnsi" w:hAnsiTheme="minorHAnsi" w:cstheme="minorHAnsi"/>
          <w:color w:val="000000" w:themeColor="text1"/>
          <w:sz w:val="22"/>
          <w:szCs w:val="22"/>
        </w:rPr>
        <w:t>-2018</w:t>
      </w:r>
    </w:p>
    <w:p w14:paraId="7B3BDD2F" w14:textId="77777777" w:rsidR="00211C36" w:rsidRPr="00211C36" w:rsidRDefault="00211C36" w:rsidP="00211C36">
      <w:pPr>
        <w:numPr>
          <w:ilvl w:val="0"/>
          <w:numId w:val="21"/>
        </w:numPr>
        <w:pBdr>
          <w:bar w:val="single" w:sz="4" w:color="auto"/>
        </w:pBdr>
        <w:spacing w:after="0" w:line="240" w:lineRule="auto"/>
        <w:rPr>
          <w:rFonts w:cstheme="minorHAnsi"/>
          <w:color w:val="000000"/>
        </w:rPr>
      </w:pPr>
      <w:r w:rsidRPr="00211C36">
        <w:rPr>
          <w:rFonts w:cstheme="minorHAnsi"/>
          <w:color w:val="000000"/>
        </w:rPr>
        <w:t>Managed health, safety and rewards programs for University department of 500 employees, providing strategic direction and day-to-day consultation to management and employees  </w:t>
      </w:r>
    </w:p>
    <w:p w14:paraId="42A15A59" w14:textId="77777777" w:rsidR="00211C36" w:rsidRPr="00211C36" w:rsidRDefault="00211C36" w:rsidP="00211C36">
      <w:pPr>
        <w:numPr>
          <w:ilvl w:val="0"/>
          <w:numId w:val="21"/>
        </w:numPr>
        <w:pBdr>
          <w:bar w:val="single" w:sz="4" w:color="auto"/>
        </w:pBdr>
        <w:spacing w:after="0" w:line="240" w:lineRule="auto"/>
        <w:rPr>
          <w:rFonts w:cstheme="minorHAnsi"/>
          <w:color w:val="000000"/>
        </w:rPr>
      </w:pPr>
      <w:r w:rsidRPr="00211C36">
        <w:rPr>
          <w:rFonts w:cstheme="minorHAnsi"/>
          <w:color w:val="000000"/>
        </w:rPr>
        <w:t>Implemented chemical safety program and hazardous/universal waste program including identification and storage, coordination with disposal contractors, and record retention </w:t>
      </w:r>
    </w:p>
    <w:p w14:paraId="4313CEFD" w14:textId="77777777" w:rsidR="00211C36" w:rsidRPr="00211C36" w:rsidRDefault="00211C36" w:rsidP="00211C36">
      <w:pPr>
        <w:numPr>
          <w:ilvl w:val="0"/>
          <w:numId w:val="21"/>
        </w:numPr>
        <w:pBdr>
          <w:bar w:val="single" w:sz="4" w:color="auto"/>
        </w:pBdr>
        <w:spacing w:after="0" w:line="240" w:lineRule="auto"/>
        <w:rPr>
          <w:rFonts w:cstheme="minorHAnsi"/>
          <w:color w:val="000000"/>
        </w:rPr>
      </w:pPr>
      <w:r w:rsidRPr="00211C36">
        <w:rPr>
          <w:rFonts w:cstheme="minorHAnsi"/>
          <w:color w:val="000000"/>
        </w:rPr>
        <w:t>Oversaw department crew and contractor asbestos/mold abatements </w:t>
      </w:r>
    </w:p>
    <w:p w14:paraId="69F8A4C3" w14:textId="77777777" w:rsidR="00211C36" w:rsidRPr="00211C36" w:rsidRDefault="00211C36" w:rsidP="00211C36">
      <w:pPr>
        <w:numPr>
          <w:ilvl w:val="0"/>
          <w:numId w:val="22"/>
        </w:numPr>
        <w:pBdr>
          <w:bar w:val="single" w:sz="4" w:color="auto"/>
        </w:pBdr>
        <w:spacing w:after="0" w:line="240" w:lineRule="auto"/>
        <w:rPr>
          <w:rFonts w:cstheme="minorHAnsi"/>
          <w:color w:val="000000"/>
        </w:rPr>
      </w:pPr>
      <w:r w:rsidRPr="00211C36">
        <w:rPr>
          <w:rFonts w:cstheme="minorHAnsi"/>
          <w:color w:val="000000"/>
        </w:rPr>
        <w:t>Conducted IH sampling: asbestos, lead, mold, noise, combustible gas etc.    </w:t>
      </w:r>
    </w:p>
    <w:p w14:paraId="02D5B96A" w14:textId="77777777" w:rsidR="00211C36" w:rsidRPr="00211C36" w:rsidRDefault="00211C36" w:rsidP="00211C36">
      <w:pPr>
        <w:numPr>
          <w:ilvl w:val="0"/>
          <w:numId w:val="22"/>
        </w:numPr>
        <w:pBdr>
          <w:bar w:val="single" w:sz="4" w:color="auto"/>
        </w:pBdr>
        <w:spacing w:after="0" w:line="240" w:lineRule="auto"/>
        <w:rPr>
          <w:rFonts w:cstheme="minorHAnsi"/>
          <w:color w:val="000000"/>
        </w:rPr>
      </w:pPr>
      <w:r w:rsidRPr="00211C36">
        <w:rPr>
          <w:rFonts w:cstheme="minorHAnsi"/>
          <w:color w:val="000000"/>
        </w:rPr>
        <w:t>Reduced injuries and lost time by over 50% year-to-year </w:t>
      </w:r>
    </w:p>
    <w:p w14:paraId="5C36D28D" w14:textId="77777777" w:rsidR="00211C36" w:rsidRPr="00211C36" w:rsidRDefault="00211C36" w:rsidP="00211C36">
      <w:pPr>
        <w:numPr>
          <w:ilvl w:val="0"/>
          <w:numId w:val="22"/>
        </w:numPr>
        <w:pBdr>
          <w:bar w:val="single" w:sz="4" w:color="auto"/>
        </w:pBdr>
        <w:spacing w:after="0" w:line="240" w:lineRule="auto"/>
        <w:rPr>
          <w:rFonts w:cstheme="minorHAnsi"/>
          <w:color w:val="000000"/>
        </w:rPr>
      </w:pPr>
      <w:r w:rsidRPr="00211C36">
        <w:rPr>
          <w:rFonts w:cstheme="minorHAnsi"/>
          <w:color w:val="000000"/>
        </w:rPr>
        <w:t>Identified legal risks in employment situations; evaluated employee medical issues and accommodations </w:t>
      </w:r>
    </w:p>
    <w:p w14:paraId="3E384A29" w14:textId="77777777" w:rsidR="00211C36" w:rsidRPr="00211C36" w:rsidRDefault="00211C36" w:rsidP="00211C36">
      <w:pPr>
        <w:numPr>
          <w:ilvl w:val="0"/>
          <w:numId w:val="22"/>
        </w:numPr>
        <w:pBdr>
          <w:bar w:val="single" w:sz="4" w:color="auto"/>
        </w:pBdr>
        <w:spacing w:after="0" w:line="240" w:lineRule="auto"/>
        <w:rPr>
          <w:rFonts w:cstheme="minorHAnsi"/>
          <w:color w:val="000000"/>
        </w:rPr>
      </w:pPr>
      <w:r w:rsidRPr="00211C36">
        <w:rPr>
          <w:rFonts w:cstheme="minorHAnsi"/>
          <w:color w:val="000000"/>
        </w:rPr>
        <w:t>Chaired four campus safety committees: Facilities Maintenance, Business Services, Construction, Maintenance &amp; Remodel, Vice-Chair of University Campus Safety Committee  </w:t>
      </w:r>
    </w:p>
    <w:p w14:paraId="1081D6B2" w14:textId="77777777" w:rsidR="00211C36" w:rsidRPr="00211C36" w:rsidRDefault="00211C36" w:rsidP="00211C36">
      <w:pPr>
        <w:numPr>
          <w:ilvl w:val="0"/>
          <w:numId w:val="22"/>
        </w:numPr>
        <w:pBdr>
          <w:bar w:val="single" w:sz="4" w:color="auto"/>
        </w:pBdr>
        <w:spacing w:after="0" w:line="240" w:lineRule="auto"/>
        <w:rPr>
          <w:rFonts w:cstheme="minorHAnsi"/>
          <w:color w:val="000000"/>
        </w:rPr>
      </w:pPr>
      <w:r w:rsidRPr="00211C36">
        <w:rPr>
          <w:rFonts w:cstheme="minorHAnsi"/>
          <w:color w:val="000000"/>
        </w:rPr>
        <w:t>Wrote and revised safety plans and standard operating procedures </w:t>
      </w:r>
    </w:p>
    <w:p w14:paraId="60162F4C" w14:textId="77777777" w:rsidR="00211C36" w:rsidRPr="00211C36" w:rsidRDefault="00211C36" w:rsidP="00211C36">
      <w:pPr>
        <w:numPr>
          <w:ilvl w:val="0"/>
          <w:numId w:val="23"/>
        </w:numPr>
        <w:pBdr>
          <w:bar w:val="single" w:sz="4" w:color="auto"/>
        </w:pBdr>
        <w:spacing w:after="0" w:line="240" w:lineRule="auto"/>
        <w:rPr>
          <w:rFonts w:cstheme="minorHAnsi"/>
          <w:color w:val="000000"/>
        </w:rPr>
      </w:pPr>
      <w:r w:rsidRPr="00211C36">
        <w:rPr>
          <w:rFonts w:cstheme="minorHAnsi"/>
          <w:color w:val="000000"/>
        </w:rPr>
        <w:t>Conducted new hire safety orientation and ongoing safety training (Lockout/Tagout, Confined Space, Forklift Safety, Fall Protection, etc.) </w:t>
      </w:r>
    </w:p>
    <w:p w14:paraId="4E215F22" w14:textId="77777777" w:rsidR="00211C36" w:rsidRPr="00211C36" w:rsidRDefault="00211C36" w:rsidP="00211C36">
      <w:pPr>
        <w:numPr>
          <w:ilvl w:val="0"/>
          <w:numId w:val="23"/>
        </w:numPr>
        <w:pBdr>
          <w:bar w:val="single" w:sz="4" w:color="auto"/>
        </w:pBdr>
        <w:spacing w:after="0" w:line="240" w:lineRule="auto"/>
        <w:rPr>
          <w:rFonts w:cstheme="minorHAnsi"/>
          <w:color w:val="000000"/>
        </w:rPr>
      </w:pPr>
      <w:r w:rsidRPr="00211C36">
        <w:rPr>
          <w:rFonts w:cstheme="minorHAnsi"/>
          <w:color w:val="000000"/>
        </w:rPr>
        <w:t>Implemented federal laws, state regulations, and company policy; tracked and interpreted trends to proactively identify issues and develop new training </w:t>
      </w:r>
    </w:p>
    <w:p w14:paraId="714B8419" w14:textId="77777777" w:rsidR="00211C36" w:rsidRPr="00211C36" w:rsidRDefault="00211C36" w:rsidP="00211C36">
      <w:pPr>
        <w:numPr>
          <w:ilvl w:val="0"/>
          <w:numId w:val="23"/>
        </w:numPr>
        <w:pBdr>
          <w:bar w:val="single" w:sz="4" w:color="auto"/>
        </w:pBdr>
        <w:spacing w:after="0" w:line="240" w:lineRule="auto"/>
        <w:rPr>
          <w:rFonts w:cstheme="minorHAnsi"/>
          <w:color w:val="000000"/>
        </w:rPr>
      </w:pPr>
      <w:r w:rsidRPr="00211C36">
        <w:rPr>
          <w:rFonts w:cstheme="minorHAnsi"/>
          <w:color w:val="000000"/>
        </w:rPr>
        <w:t>Conducted investigations of simple to complex, documented findings and made recommendations </w:t>
      </w:r>
    </w:p>
    <w:p w14:paraId="4FF791D7" w14:textId="77777777" w:rsidR="009F5670" w:rsidRPr="0018533F" w:rsidRDefault="009F5670" w:rsidP="00AB62B0">
      <w:pPr>
        <w:pBdr>
          <w:bar w:val="single" w:sz="4" w:color="auto"/>
        </w:pBdr>
        <w:spacing w:after="0" w:line="240" w:lineRule="auto"/>
        <w:rPr>
          <w:rFonts w:cstheme="minorHAnsi"/>
        </w:rPr>
      </w:pPr>
    </w:p>
    <w:p w14:paraId="67A2B4AD" w14:textId="77777777" w:rsidR="00E33B0D" w:rsidRPr="0018533F" w:rsidRDefault="00EB4DB8" w:rsidP="00E33B0D">
      <w:pPr>
        <w:pStyle w:val="Default"/>
        <w:outlineLvl w:val="0"/>
        <w:rPr>
          <w:rFonts w:asciiTheme="minorHAnsi" w:hAnsiTheme="minorHAnsi" w:cstheme="minorHAnsi"/>
          <w:color w:val="000000" w:themeColor="text1"/>
          <w:sz w:val="22"/>
          <w:szCs w:val="22"/>
        </w:rPr>
      </w:pPr>
      <w:r w:rsidRPr="0018533F">
        <w:rPr>
          <w:rFonts w:asciiTheme="minorHAnsi" w:hAnsiTheme="minorHAnsi" w:cstheme="minorHAnsi"/>
          <w:b/>
          <w:color w:val="000000" w:themeColor="text1"/>
          <w:sz w:val="22"/>
          <w:szCs w:val="22"/>
        </w:rPr>
        <w:t xml:space="preserve">Health and Safety </w:t>
      </w:r>
      <w:r w:rsidR="005C5DA0" w:rsidRPr="0018533F">
        <w:rPr>
          <w:rFonts w:asciiTheme="minorHAnsi" w:hAnsiTheme="minorHAnsi" w:cstheme="minorHAnsi"/>
          <w:b/>
          <w:color w:val="000000" w:themeColor="text1"/>
          <w:sz w:val="22"/>
          <w:szCs w:val="22"/>
        </w:rPr>
        <w:t>Officer</w:t>
      </w:r>
      <w:r w:rsidR="00E33B0D" w:rsidRPr="0018533F">
        <w:rPr>
          <w:rFonts w:asciiTheme="minorHAnsi" w:hAnsiTheme="minorHAnsi" w:cstheme="minorHAnsi"/>
          <w:b/>
          <w:color w:val="000000" w:themeColor="text1"/>
          <w:sz w:val="22"/>
          <w:szCs w:val="22"/>
        </w:rPr>
        <w:t xml:space="preserve">, </w:t>
      </w:r>
      <w:r w:rsidR="005C5DA0" w:rsidRPr="0018533F">
        <w:rPr>
          <w:rFonts w:asciiTheme="minorHAnsi" w:hAnsiTheme="minorHAnsi" w:cstheme="minorHAnsi"/>
          <w:color w:val="000000" w:themeColor="text1"/>
          <w:sz w:val="22"/>
          <w:szCs w:val="22"/>
        </w:rPr>
        <w:t>Utah State University,</w:t>
      </w:r>
      <w:r w:rsidRPr="0018533F">
        <w:rPr>
          <w:rFonts w:asciiTheme="minorHAnsi" w:hAnsiTheme="minorHAnsi" w:cstheme="minorHAnsi"/>
          <w:color w:val="000000" w:themeColor="text1"/>
          <w:sz w:val="22"/>
          <w:szCs w:val="22"/>
        </w:rPr>
        <w:t xml:space="preserve"> 2011</w:t>
      </w:r>
      <w:r w:rsidR="0067498B" w:rsidRPr="0018533F">
        <w:rPr>
          <w:rFonts w:asciiTheme="minorHAnsi" w:hAnsiTheme="minorHAnsi" w:cstheme="minorHAnsi"/>
          <w:color w:val="000000" w:themeColor="text1"/>
          <w:sz w:val="22"/>
          <w:szCs w:val="22"/>
        </w:rPr>
        <w:t>-2015</w:t>
      </w:r>
    </w:p>
    <w:p w14:paraId="3AA6DD87" w14:textId="77777777" w:rsidR="00211C36" w:rsidRPr="00211C36" w:rsidRDefault="00211C36" w:rsidP="00211C36">
      <w:pPr>
        <w:numPr>
          <w:ilvl w:val="0"/>
          <w:numId w:val="24"/>
        </w:numPr>
        <w:pBdr>
          <w:bar w:val="single" w:sz="4" w:color="auto"/>
        </w:pBdr>
        <w:spacing w:after="0" w:line="240" w:lineRule="auto"/>
        <w:rPr>
          <w:rFonts w:cstheme="minorHAnsi"/>
          <w:color w:val="000000" w:themeColor="text1"/>
        </w:rPr>
      </w:pPr>
      <w:r w:rsidRPr="00211C36">
        <w:rPr>
          <w:rFonts w:cstheme="minorHAnsi"/>
          <w:color w:val="000000" w:themeColor="text1"/>
        </w:rPr>
        <w:t>Provided subject matter expertise on health and safety for management, researchers and employees </w:t>
      </w:r>
    </w:p>
    <w:p w14:paraId="2E8D67AE" w14:textId="77777777" w:rsidR="00211C36" w:rsidRPr="00211C36" w:rsidRDefault="00211C36" w:rsidP="00211C36">
      <w:pPr>
        <w:numPr>
          <w:ilvl w:val="0"/>
          <w:numId w:val="24"/>
        </w:numPr>
        <w:pBdr>
          <w:bar w:val="single" w:sz="4" w:color="auto"/>
        </w:pBdr>
        <w:spacing w:after="0" w:line="240" w:lineRule="auto"/>
        <w:rPr>
          <w:rFonts w:cstheme="minorHAnsi"/>
          <w:color w:val="000000" w:themeColor="text1"/>
        </w:rPr>
      </w:pPr>
      <w:r w:rsidRPr="00211C36">
        <w:rPr>
          <w:rFonts w:cstheme="minorHAnsi"/>
          <w:color w:val="000000" w:themeColor="text1"/>
        </w:rPr>
        <w:t>Worked with regulatory agencies (EPA, Department of Air Quality, OSHA) to resolve issues effectively, demonstrating compliance through technical reports and analysis summaries  </w:t>
      </w:r>
    </w:p>
    <w:p w14:paraId="01CF4FE3" w14:textId="77777777" w:rsidR="00211C36" w:rsidRPr="00211C36" w:rsidRDefault="00211C36" w:rsidP="00211C36">
      <w:pPr>
        <w:numPr>
          <w:ilvl w:val="0"/>
          <w:numId w:val="24"/>
        </w:numPr>
        <w:pBdr>
          <w:bar w:val="single" w:sz="4" w:color="auto"/>
        </w:pBdr>
        <w:spacing w:after="0" w:line="240" w:lineRule="auto"/>
        <w:rPr>
          <w:rFonts w:cstheme="minorHAnsi"/>
          <w:color w:val="000000" w:themeColor="text1"/>
        </w:rPr>
      </w:pPr>
      <w:r w:rsidRPr="00211C36">
        <w:rPr>
          <w:rFonts w:cstheme="minorHAnsi"/>
          <w:color w:val="000000" w:themeColor="text1"/>
        </w:rPr>
        <w:t>Performed IH Sampling: asbestos, mold, mercury, combustible gases, radioactive isotopes, indoor air quality and lead   </w:t>
      </w:r>
    </w:p>
    <w:p w14:paraId="09386A7F" w14:textId="77777777" w:rsidR="00211C36" w:rsidRPr="00211C36" w:rsidRDefault="00211C36" w:rsidP="00211C36">
      <w:pPr>
        <w:numPr>
          <w:ilvl w:val="0"/>
          <w:numId w:val="24"/>
        </w:numPr>
        <w:pBdr>
          <w:bar w:val="single" w:sz="4" w:color="auto"/>
        </w:pBdr>
        <w:spacing w:after="0" w:line="240" w:lineRule="auto"/>
        <w:rPr>
          <w:rFonts w:cstheme="minorHAnsi"/>
          <w:color w:val="000000" w:themeColor="text1"/>
        </w:rPr>
      </w:pPr>
      <w:r w:rsidRPr="00211C36">
        <w:rPr>
          <w:rFonts w:cstheme="minorHAnsi"/>
          <w:color w:val="000000" w:themeColor="text1"/>
        </w:rPr>
        <w:t>Managed more than 80 remodeling projects involving multiple departments and third party contractors </w:t>
      </w:r>
    </w:p>
    <w:p w14:paraId="545A3200" w14:textId="77777777" w:rsidR="00211C36" w:rsidRPr="00211C36" w:rsidRDefault="00211C36" w:rsidP="00211C36">
      <w:pPr>
        <w:numPr>
          <w:ilvl w:val="0"/>
          <w:numId w:val="24"/>
        </w:numPr>
        <w:pBdr>
          <w:bar w:val="single" w:sz="4" w:color="auto"/>
        </w:pBdr>
        <w:spacing w:after="0" w:line="240" w:lineRule="auto"/>
        <w:rPr>
          <w:rFonts w:cstheme="minorHAnsi"/>
          <w:color w:val="000000" w:themeColor="text1"/>
        </w:rPr>
      </w:pPr>
      <w:r w:rsidRPr="00211C36">
        <w:rPr>
          <w:rFonts w:cstheme="minorHAnsi"/>
          <w:color w:val="000000" w:themeColor="text1"/>
        </w:rPr>
        <w:t>Tracked data and evaluated metrics; carried out process improvement based on results </w:t>
      </w:r>
    </w:p>
    <w:p w14:paraId="233D0CC0" w14:textId="77777777" w:rsidR="00211C36" w:rsidRPr="00211C36" w:rsidRDefault="00211C36" w:rsidP="00211C36">
      <w:pPr>
        <w:numPr>
          <w:ilvl w:val="0"/>
          <w:numId w:val="25"/>
        </w:numPr>
        <w:pBdr>
          <w:bar w:val="single" w:sz="4" w:color="auto"/>
        </w:pBdr>
        <w:spacing w:after="0" w:line="240" w:lineRule="auto"/>
        <w:rPr>
          <w:rFonts w:cstheme="minorHAnsi"/>
          <w:color w:val="000000" w:themeColor="text1"/>
        </w:rPr>
      </w:pPr>
      <w:r w:rsidRPr="00211C36">
        <w:rPr>
          <w:rFonts w:cstheme="minorHAnsi"/>
          <w:color w:val="000000" w:themeColor="text1"/>
        </w:rPr>
        <w:t>Identified and mitigated risks affecting projects  </w:t>
      </w:r>
    </w:p>
    <w:p w14:paraId="781ED55F" w14:textId="77777777" w:rsidR="00211C36" w:rsidRPr="00211C36" w:rsidRDefault="00211C36" w:rsidP="00211C36">
      <w:pPr>
        <w:numPr>
          <w:ilvl w:val="0"/>
          <w:numId w:val="25"/>
        </w:numPr>
        <w:pBdr>
          <w:bar w:val="single" w:sz="4" w:color="auto"/>
        </w:pBdr>
        <w:spacing w:after="0" w:line="240" w:lineRule="auto"/>
        <w:rPr>
          <w:rFonts w:cstheme="minorHAnsi"/>
          <w:color w:val="000000" w:themeColor="text1"/>
        </w:rPr>
      </w:pPr>
      <w:r w:rsidRPr="00211C36">
        <w:rPr>
          <w:rFonts w:cstheme="minorHAnsi"/>
          <w:color w:val="000000" w:themeColor="text1"/>
        </w:rPr>
        <w:lastRenderedPageBreak/>
        <w:t>Developed and presented over 100 trainings on safety topics  </w:t>
      </w:r>
    </w:p>
    <w:p w14:paraId="51ECA37C" w14:textId="77777777" w:rsidR="00211C36" w:rsidRPr="00211C36" w:rsidRDefault="00211C36" w:rsidP="00211C36">
      <w:pPr>
        <w:numPr>
          <w:ilvl w:val="0"/>
          <w:numId w:val="25"/>
        </w:numPr>
        <w:pBdr>
          <w:bar w:val="single" w:sz="4" w:color="auto"/>
        </w:pBdr>
        <w:spacing w:after="0" w:line="240" w:lineRule="auto"/>
        <w:rPr>
          <w:rFonts w:cstheme="minorHAnsi"/>
          <w:color w:val="000000" w:themeColor="text1"/>
        </w:rPr>
      </w:pPr>
      <w:r w:rsidRPr="00211C36">
        <w:rPr>
          <w:rFonts w:cstheme="minorHAnsi"/>
          <w:color w:val="000000" w:themeColor="text1"/>
        </w:rPr>
        <w:t>Reviewed and updated written protocols (SOP’s) </w:t>
      </w:r>
    </w:p>
    <w:p w14:paraId="232E648B" w14:textId="77777777" w:rsidR="00C661DB" w:rsidRPr="0018533F" w:rsidRDefault="00C661DB" w:rsidP="00C661DB">
      <w:pPr>
        <w:pStyle w:val="Default"/>
        <w:outlineLvl w:val="0"/>
        <w:rPr>
          <w:rFonts w:asciiTheme="minorHAnsi" w:hAnsiTheme="minorHAnsi" w:cstheme="minorHAnsi"/>
          <w:color w:val="000000" w:themeColor="text1"/>
          <w:sz w:val="22"/>
          <w:szCs w:val="22"/>
        </w:rPr>
      </w:pPr>
      <w:r w:rsidRPr="0018533F">
        <w:rPr>
          <w:rFonts w:asciiTheme="minorHAnsi" w:hAnsiTheme="minorHAnsi" w:cstheme="minorHAnsi"/>
          <w:b/>
          <w:color w:val="000000" w:themeColor="text1"/>
          <w:sz w:val="22"/>
          <w:szCs w:val="22"/>
        </w:rPr>
        <w:t xml:space="preserve">Industrial Hygiene Intern, </w:t>
      </w:r>
      <w:r w:rsidRPr="0018533F">
        <w:rPr>
          <w:rFonts w:asciiTheme="minorHAnsi" w:hAnsiTheme="minorHAnsi" w:cstheme="minorHAnsi"/>
          <w:color w:val="000000" w:themeColor="text1"/>
          <w:sz w:val="22"/>
          <w:szCs w:val="22"/>
        </w:rPr>
        <w:t xml:space="preserve">Newmont Gold Mining Company, </w:t>
      </w:r>
      <w:r w:rsidR="00700353" w:rsidRPr="0018533F">
        <w:rPr>
          <w:rFonts w:asciiTheme="minorHAnsi" w:hAnsiTheme="minorHAnsi" w:cstheme="minorHAnsi"/>
          <w:color w:val="000000" w:themeColor="text1"/>
          <w:sz w:val="22"/>
          <w:szCs w:val="22"/>
        </w:rPr>
        <w:t>2011</w:t>
      </w:r>
    </w:p>
    <w:p w14:paraId="63A03B52" w14:textId="77777777" w:rsidR="00211C36" w:rsidRDefault="00211C36" w:rsidP="00211C36">
      <w:pPr>
        <w:pStyle w:val="paragraph"/>
        <w:numPr>
          <w:ilvl w:val="0"/>
          <w:numId w:val="26"/>
        </w:numPr>
        <w:spacing w:before="0" w:beforeAutospacing="0" w:after="0" w:afterAutospacing="0"/>
        <w:ind w:left="360" w:firstLine="0"/>
        <w:textAlignment w:val="baseline"/>
        <w:rPr>
          <w:rFonts w:ascii="Calibri" w:hAnsi="Calibri" w:cs="Calibri"/>
          <w:color w:val="000000"/>
          <w:sz w:val="22"/>
          <w:szCs w:val="22"/>
        </w:rPr>
      </w:pPr>
      <w:r>
        <w:rPr>
          <w:rStyle w:val="normaltextrun"/>
          <w:rFonts w:ascii="Calibri" w:hAnsi="Calibri" w:cs="Calibri"/>
          <w:color w:val="000000"/>
          <w:sz w:val="22"/>
          <w:szCs w:val="22"/>
        </w:rPr>
        <w:t>Oversaw the industrial hygiene program for the Twin Creek mine site, advising management and researchers on regulations </w:t>
      </w:r>
      <w:r>
        <w:rPr>
          <w:rStyle w:val="eop"/>
          <w:rFonts w:ascii="Calibri" w:hAnsi="Calibri" w:cs="Calibri"/>
          <w:color w:val="000000"/>
          <w:sz w:val="22"/>
          <w:szCs w:val="22"/>
        </w:rPr>
        <w:t> </w:t>
      </w:r>
    </w:p>
    <w:p w14:paraId="1510AAE8" w14:textId="77777777" w:rsidR="00211C36" w:rsidRDefault="00211C36" w:rsidP="00211C36">
      <w:pPr>
        <w:pStyle w:val="paragraph"/>
        <w:numPr>
          <w:ilvl w:val="0"/>
          <w:numId w:val="27"/>
        </w:numPr>
        <w:spacing w:before="0" w:beforeAutospacing="0" w:after="0" w:afterAutospacing="0"/>
        <w:ind w:left="360" w:firstLine="0"/>
        <w:textAlignment w:val="baseline"/>
        <w:rPr>
          <w:rFonts w:ascii="Calibri" w:hAnsi="Calibri" w:cs="Calibri"/>
          <w:color w:val="000000"/>
          <w:sz w:val="22"/>
          <w:szCs w:val="22"/>
        </w:rPr>
      </w:pPr>
      <w:r>
        <w:rPr>
          <w:rStyle w:val="normaltextrun"/>
          <w:rFonts w:ascii="Calibri" w:hAnsi="Calibri" w:cs="Calibri"/>
          <w:color w:val="000000"/>
          <w:sz w:val="22"/>
          <w:szCs w:val="22"/>
        </w:rPr>
        <w:t>Implemented respiratory protection program and performed quantitative fit testing</w:t>
      </w:r>
      <w:r>
        <w:rPr>
          <w:rStyle w:val="eop"/>
          <w:rFonts w:ascii="Calibri" w:hAnsi="Calibri" w:cs="Calibri"/>
          <w:color w:val="000000"/>
          <w:sz w:val="22"/>
          <w:szCs w:val="22"/>
        </w:rPr>
        <w:t> </w:t>
      </w:r>
    </w:p>
    <w:p w14:paraId="3B795242" w14:textId="77777777" w:rsidR="00211C36" w:rsidRDefault="00211C36" w:rsidP="00211C36">
      <w:pPr>
        <w:pStyle w:val="paragraph"/>
        <w:numPr>
          <w:ilvl w:val="0"/>
          <w:numId w:val="27"/>
        </w:numPr>
        <w:spacing w:before="0" w:beforeAutospacing="0" w:after="0" w:afterAutospacing="0"/>
        <w:ind w:left="360" w:firstLine="0"/>
        <w:textAlignment w:val="baseline"/>
        <w:rPr>
          <w:rFonts w:ascii="Calibri" w:hAnsi="Calibri" w:cs="Calibri"/>
          <w:color w:val="000000"/>
          <w:sz w:val="22"/>
          <w:szCs w:val="22"/>
        </w:rPr>
      </w:pPr>
      <w:r>
        <w:rPr>
          <w:rStyle w:val="normaltextrun"/>
          <w:rFonts w:ascii="Calibri" w:hAnsi="Calibri" w:cs="Calibri"/>
          <w:color w:val="000000"/>
          <w:sz w:val="22"/>
          <w:szCs w:val="22"/>
        </w:rPr>
        <w:t>Conducted industrial hygiene sampling: noise, silica dust, mercury, cyanide, and metal fumes</w:t>
      </w:r>
      <w:r>
        <w:rPr>
          <w:rStyle w:val="eop"/>
          <w:rFonts w:ascii="Calibri" w:hAnsi="Calibri" w:cs="Calibri"/>
          <w:color w:val="000000"/>
          <w:sz w:val="22"/>
          <w:szCs w:val="22"/>
        </w:rPr>
        <w:t> </w:t>
      </w:r>
    </w:p>
    <w:p w14:paraId="38558EDC" w14:textId="482405FB" w:rsidR="00211C36" w:rsidRDefault="00211C36" w:rsidP="00211C36">
      <w:pPr>
        <w:pStyle w:val="paragraph"/>
        <w:numPr>
          <w:ilvl w:val="0"/>
          <w:numId w:val="2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Provided expedited customer service and </w:t>
      </w:r>
      <w:r>
        <w:rPr>
          <w:rStyle w:val="normaltextrun"/>
          <w:rFonts w:ascii="Calibri" w:hAnsi="Calibri" w:cs="Calibri"/>
          <w:sz w:val="22"/>
          <w:szCs w:val="22"/>
        </w:rPr>
        <w:t>problem-solving</w:t>
      </w:r>
      <w:r>
        <w:rPr>
          <w:rStyle w:val="normaltextrun"/>
          <w:rFonts w:ascii="Calibri" w:hAnsi="Calibri" w:cs="Calibri"/>
          <w:sz w:val="22"/>
          <w:szCs w:val="22"/>
        </w:rPr>
        <w:t xml:space="preserve"> responses to leadership and employees </w:t>
      </w:r>
      <w:r>
        <w:rPr>
          <w:rStyle w:val="eop"/>
          <w:rFonts w:ascii="Calibri" w:hAnsi="Calibri" w:cs="Calibri"/>
          <w:sz w:val="22"/>
          <w:szCs w:val="22"/>
        </w:rPr>
        <w:t> </w:t>
      </w:r>
    </w:p>
    <w:p w14:paraId="45566271" w14:textId="77777777" w:rsidR="00211C36" w:rsidRDefault="00211C36" w:rsidP="00211C36">
      <w:pPr>
        <w:pStyle w:val="paragraph"/>
        <w:numPr>
          <w:ilvl w:val="0"/>
          <w:numId w:val="2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rPr>
        <w:t>Utilized effective verbal, written and interpersonal communication skills to influence results</w:t>
      </w:r>
      <w:r>
        <w:rPr>
          <w:rStyle w:val="eop"/>
          <w:rFonts w:ascii="Calibri" w:hAnsi="Calibri" w:cs="Calibri"/>
          <w:color w:val="000000"/>
          <w:sz w:val="22"/>
          <w:szCs w:val="22"/>
        </w:rPr>
        <w:t> </w:t>
      </w:r>
    </w:p>
    <w:p w14:paraId="1E0B5EB2" w14:textId="77777777" w:rsidR="00211C36" w:rsidRDefault="00211C36" w:rsidP="00211C36">
      <w:pPr>
        <w:pStyle w:val="paragraph"/>
        <w:numPr>
          <w:ilvl w:val="0"/>
          <w:numId w:val="27"/>
        </w:numPr>
        <w:spacing w:before="0" w:beforeAutospacing="0" w:after="0" w:afterAutospacing="0"/>
        <w:ind w:left="360" w:firstLine="0"/>
        <w:textAlignment w:val="baseline"/>
        <w:rPr>
          <w:rFonts w:ascii="Calibri" w:hAnsi="Calibri" w:cs="Calibri"/>
          <w:color w:val="000000"/>
          <w:sz w:val="22"/>
          <w:szCs w:val="22"/>
        </w:rPr>
      </w:pPr>
      <w:r>
        <w:rPr>
          <w:rStyle w:val="normaltextrun"/>
          <w:rFonts w:ascii="Calibri" w:hAnsi="Calibri" w:cs="Calibri"/>
          <w:color w:val="000000"/>
          <w:sz w:val="22"/>
          <w:szCs w:val="22"/>
        </w:rPr>
        <w:t>Prepared technical reports and gave recommendations to managers on safety and health issues</w:t>
      </w:r>
      <w:r>
        <w:rPr>
          <w:rStyle w:val="eop"/>
          <w:rFonts w:ascii="Calibri" w:hAnsi="Calibri" w:cs="Calibri"/>
          <w:color w:val="000000"/>
          <w:sz w:val="22"/>
          <w:szCs w:val="22"/>
        </w:rPr>
        <w:t> </w:t>
      </w:r>
    </w:p>
    <w:p w14:paraId="353C9DBE" w14:textId="77777777" w:rsidR="00211C36" w:rsidRDefault="00211C36" w:rsidP="00211C36">
      <w:pPr>
        <w:pStyle w:val="paragraph"/>
        <w:numPr>
          <w:ilvl w:val="0"/>
          <w:numId w:val="28"/>
        </w:numPr>
        <w:spacing w:before="0" w:beforeAutospacing="0" w:after="0" w:afterAutospacing="0"/>
        <w:ind w:left="360" w:firstLine="0"/>
        <w:textAlignment w:val="baseline"/>
        <w:rPr>
          <w:rFonts w:ascii="Calibri" w:hAnsi="Calibri" w:cs="Calibri"/>
          <w:color w:val="000000"/>
          <w:sz w:val="22"/>
          <w:szCs w:val="22"/>
        </w:rPr>
      </w:pPr>
      <w:r>
        <w:rPr>
          <w:rStyle w:val="normaltextrun"/>
          <w:rFonts w:ascii="Calibri" w:hAnsi="Calibri" w:cs="Calibri"/>
          <w:color w:val="000000"/>
          <w:sz w:val="22"/>
          <w:szCs w:val="22"/>
        </w:rPr>
        <w:t>Designed an incentive program for employees to participate in respiratory and air sampling procedures</w:t>
      </w:r>
      <w:r>
        <w:rPr>
          <w:rStyle w:val="eop"/>
          <w:rFonts w:ascii="Calibri" w:hAnsi="Calibri" w:cs="Calibri"/>
          <w:color w:val="000000"/>
          <w:sz w:val="22"/>
          <w:szCs w:val="22"/>
        </w:rPr>
        <w:t> </w:t>
      </w:r>
    </w:p>
    <w:p w14:paraId="1ECF6DE8" w14:textId="77777777" w:rsidR="004C5A40" w:rsidRPr="001128C0" w:rsidRDefault="004C5A40" w:rsidP="00DD3D32">
      <w:pPr>
        <w:pStyle w:val="Default"/>
        <w:outlineLvl w:val="0"/>
        <w:rPr>
          <w:rFonts w:asciiTheme="minorHAnsi" w:hAnsiTheme="minorHAnsi" w:cstheme="minorHAnsi"/>
          <w:b/>
          <w:color w:val="FF0000"/>
          <w:sz w:val="22"/>
          <w:szCs w:val="22"/>
        </w:rPr>
      </w:pPr>
    </w:p>
    <w:p w14:paraId="16B8224C" w14:textId="77777777" w:rsidR="00DD3D32" w:rsidRPr="00E71FB7" w:rsidRDefault="00EB4DB8" w:rsidP="00DD3D32">
      <w:pPr>
        <w:pStyle w:val="Default"/>
        <w:outlineLvl w:val="0"/>
        <w:rPr>
          <w:rFonts w:asciiTheme="minorHAnsi" w:hAnsiTheme="minorHAnsi" w:cstheme="minorHAnsi"/>
          <w:color w:val="000000" w:themeColor="text1"/>
          <w:sz w:val="22"/>
          <w:szCs w:val="22"/>
        </w:rPr>
      </w:pPr>
      <w:r w:rsidRPr="00E71FB7">
        <w:rPr>
          <w:rFonts w:asciiTheme="minorHAnsi" w:hAnsiTheme="minorHAnsi" w:cstheme="minorHAnsi"/>
          <w:b/>
          <w:color w:val="000000" w:themeColor="text1"/>
          <w:sz w:val="22"/>
          <w:szCs w:val="22"/>
        </w:rPr>
        <w:t>Battalion Motor Sergeant</w:t>
      </w:r>
      <w:r w:rsidR="00E33B0D" w:rsidRPr="00E71FB7">
        <w:rPr>
          <w:rFonts w:asciiTheme="minorHAnsi" w:hAnsiTheme="minorHAnsi" w:cstheme="minorHAnsi"/>
          <w:b/>
          <w:color w:val="000000" w:themeColor="text1"/>
          <w:sz w:val="22"/>
          <w:szCs w:val="22"/>
        </w:rPr>
        <w:t xml:space="preserve">, </w:t>
      </w:r>
      <w:r w:rsidRPr="00E71FB7">
        <w:rPr>
          <w:rFonts w:asciiTheme="minorHAnsi" w:hAnsiTheme="minorHAnsi" w:cstheme="minorHAnsi"/>
          <w:color w:val="000000" w:themeColor="text1"/>
          <w:sz w:val="22"/>
          <w:szCs w:val="22"/>
        </w:rPr>
        <w:t>Utah Army National Guard</w:t>
      </w:r>
      <w:r w:rsidR="0067498B" w:rsidRPr="00E71FB7">
        <w:rPr>
          <w:rFonts w:asciiTheme="minorHAnsi" w:hAnsiTheme="minorHAnsi" w:cstheme="minorHAnsi"/>
          <w:color w:val="000000" w:themeColor="text1"/>
          <w:sz w:val="22"/>
          <w:szCs w:val="22"/>
        </w:rPr>
        <w:t>, 2008-2012</w:t>
      </w:r>
      <w:r w:rsidR="00341249" w:rsidRPr="00E71FB7">
        <w:rPr>
          <w:rFonts w:asciiTheme="minorHAnsi" w:hAnsiTheme="minorHAnsi" w:cstheme="minorHAnsi"/>
          <w:color w:val="000000" w:themeColor="text1"/>
          <w:sz w:val="22"/>
          <w:szCs w:val="22"/>
        </w:rPr>
        <w:t xml:space="preserve"> </w:t>
      </w:r>
    </w:p>
    <w:p w14:paraId="31086CE4" w14:textId="77777777" w:rsidR="00002083" w:rsidRPr="00002083" w:rsidRDefault="00002083" w:rsidP="00002083">
      <w:pPr>
        <w:pStyle w:val="ListParagraph"/>
        <w:numPr>
          <w:ilvl w:val="0"/>
          <w:numId w:val="15"/>
        </w:numPr>
        <w:pBdr>
          <w:bar w:val="single" w:sz="4" w:color="auto"/>
        </w:pBdr>
        <w:spacing w:after="0" w:line="240" w:lineRule="auto"/>
        <w:rPr>
          <w:rFonts w:cstheme="minorHAnsi"/>
          <w:color w:val="000000" w:themeColor="text1"/>
        </w:rPr>
      </w:pPr>
      <w:r w:rsidRPr="00002083">
        <w:rPr>
          <w:rFonts w:cstheme="minorHAnsi"/>
          <w:color w:val="000000" w:themeColor="text1"/>
        </w:rPr>
        <w:t>Coordinated the upgrade and maintenance of over 300 pieces of equipment</w:t>
      </w:r>
    </w:p>
    <w:p w14:paraId="2B4631E8" w14:textId="77777777" w:rsidR="00002083" w:rsidRPr="00002083" w:rsidRDefault="00002083" w:rsidP="00002083">
      <w:pPr>
        <w:pStyle w:val="ListParagraph"/>
        <w:numPr>
          <w:ilvl w:val="0"/>
          <w:numId w:val="15"/>
        </w:numPr>
        <w:pBdr>
          <w:bar w:val="single" w:sz="4" w:color="auto"/>
        </w:pBdr>
        <w:spacing w:after="0" w:line="240" w:lineRule="auto"/>
        <w:rPr>
          <w:rFonts w:cstheme="minorHAnsi"/>
          <w:color w:val="000000" w:themeColor="text1"/>
        </w:rPr>
      </w:pPr>
      <w:r w:rsidRPr="00002083">
        <w:rPr>
          <w:rFonts w:cstheme="minorHAnsi"/>
          <w:color w:val="000000" w:themeColor="text1"/>
        </w:rPr>
        <w:t xml:space="preserve">Increased visibility of key metrics through tracking progress and making improvements </w:t>
      </w:r>
    </w:p>
    <w:p w14:paraId="3EF56B45" w14:textId="77777777" w:rsidR="00130036" w:rsidRPr="006A0EB9" w:rsidRDefault="00130036" w:rsidP="00130036">
      <w:pPr>
        <w:numPr>
          <w:ilvl w:val="0"/>
          <w:numId w:val="15"/>
        </w:numPr>
        <w:pBdr>
          <w:bar w:val="single" w:sz="4" w:color="auto"/>
        </w:pBdr>
        <w:spacing w:after="0" w:line="240" w:lineRule="auto"/>
        <w:rPr>
          <w:rFonts w:cstheme="minorHAnsi"/>
        </w:rPr>
      </w:pPr>
      <w:r w:rsidRPr="006A0EB9">
        <w:rPr>
          <w:rFonts w:cstheme="minorHAnsi"/>
        </w:rPr>
        <w:t>Presented briefings on vehicle safety methods and led</w:t>
      </w:r>
      <w:r>
        <w:rPr>
          <w:rFonts w:cstheme="minorHAnsi"/>
        </w:rPr>
        <w:t xml:space="preserve"> formations</w:t>
      </w:r>
    </w:p>
    <w:p w14:paraId="682115AC" w14:textId="77777777" w:rsidR="00130036" w:rsidRPr="00E71FB7" w:rsidRDefault="00130036" w:rsidP="00130036">
      <w:pPr>
        <w:numPr>
          <w:ilvl w:val="0"/>
          <w:numId w:val="15"/>
        </w:numPr>
        <w:pBdr>
          <w:bar w:val="single" w:sz="4" w:color="auto"/>
        </w:pBdr>
        <w:spacing w:after="0" w:line="240" w:lineRule="auto"/>
        <w:rPr>
          <w:rFonts w:cstheme="minorHAnsi"/>
        </w:rPr>
      </w:pPr>
      <w:r w:rsidRPr="00E71FB7">
        <w:rPr>
          <w:rFonts w:cstheme="minorHAnsi"/>
        </w:rPr>
        <w:t xml:space="preserve">Directed </w:t>
      </w:r>
      <w:r>
        <w:rPr>
          <w:rFonts w:cstheme="minorHAnsi"/>
        </w:rPr>
        <w:t>vehicle training and</w:t>
      </w:r>
      <w:r w:rsidR="00F566FE">
        <w:rPr>
          <w:rFonts w:cstheme="minorHAnsi"/>
        </w:rPr>
        <w:t xml:space="preserve"> performed hands-</w:t>
      </w:r>
      <w:r>
        <w:rPr>
          <w:rFonts w:cstheme="minorHAnsi"/>
        </w:rPr>
        <w:t xml:space="preserve">on assessments </w:t>
      </w:r>
    </w:p>
    <w:p w14:paraId="58495EFE" w14:textId="42832F26" w:rsidR="00341249" w:rsidRPr="00E71FB7" w:rsidRDefault="00DD3D32" w:rsidP="00DD3D32">
      <w:pPr>
        <w:pStyle w:val="Default"/>
        <w:numPr>
          <w:ilvl w:val="0"/>
          <w:numId w:val="15"/>
        </w:numPr>
        <w:outlineLvl w:val="0"/>
        <w:rPr>
          <w:rFonts w:asciiTheme="minorHAnsi" w:hAnsiTheme="minorHAnsi" w:cstheme="minorHAnsi"/>
          <w:sz w:val="22"/>
          <w:szCs w:val="22"/>
        </w:rPr>
      </w:pPr>
      <w:r w:rsidRPr="00E71FB7">
        <w:rPr>
          <w:rFonts w:asciiTheme="minorHAnsi" w:hAnsiTheme="minorHAnsi" w:cstheme="minorHAnsi"/>
          <w:sz w:val="22"/>
          <w:szCs w:val="22"/>
        </w:rPr>
        <w:t xml:space="preserve">Responsible for the </w:t>
      </w:r>
      <w:r w:rsidR="00341249" w:rsidRPr="00E71FB7">
        <w:rPr>
          <w:rFonts w:asciiTheme="minorHAnsi" w:hAnsiTheme="minorHAnsi" w:cstheme="minorHAnsi"/>
          <w:sz w:val="22"/>
          <w:szCs w:val="22"/>
        </w:rPr>
        <w:t xml:space="preserve">morale, </w:t>
      </w:r>
      <w:r w:rsidR="00211C36" w:rsidRPr="00E71FB7">
        <w:rPr>
          <w:rFonts w:asciiTheme="minorHAnsi" w:hAnsiTheme="minorHAnsi" w:cstheme="minorHAnsi"/>
          <w:sz w:val="22"/>
          <w:szCs w:val="22"/>
        </w:rPr>
        <w:t>welfare,</w:t>
      </w:r>
      <w:r w:rsidR="00341249" w:rsidRPr="00E71FB7">
        <w:rPr>
          <w:rFonts w:asciiTheme="minorHAnsi" w:hAnsiTheme="minorHAnsi" w:cstheme="minorHAnsi"/>
          <w:sz w:val="22"/>
          <w:szCs w:val="22"/>
        </w:rPr>
        <w:t xml:space="preserve"> and professional development of subordinates </w:t>
      </w:r>
    </w:p>
    <w:p w14:paraId="11CE2B9D" w14:textId="77777777" w:rsidR="00130036" w:rsidRDefault="00031842" w:rsidP="00EB4DB8">
      <w:pPr>
        <w:pStyle w:val="ListParagraph"/>
        <w:numPr>
          <w:ilvl w:val="0"/>
          <w:numId w:val="8"/>
        </w:numPr>
        <w:pBdr>
          <w:bar w:val="single" w:sz="4" w:color="auto"/>
        </w:pBdr>
        <w:spacing w:after="0" w:line="240" w:lineRule="auto"/>
        <w:rPr>
          <w:rFonts w:cstheme="minorHAnsi"/>
        </w:rPr>
      </w:pPr>
      <w:r w:rsidRPr="00E71FB7">
        <w:rPr>
          <w:rFonts w:cstheme="minorHAnsi"/>
        </w:rPr>
        <w:t>Supervised five</w:t>
      </w:r>
      <w:r w:rsidR="00341249" w:rsidRPr="00E71FB7">
        <w:rPr>
          <w:rFonts w:cstheme="minorHAnsi"/>
        </w:rPr>
        <w:t xml:space="preserve"> direct reports</w:t>
      </w:r>
    </w:p>
    <w:p w14:paraId="2D6BEABF" w14:textId="7F048012" w:rsidR="00EB4DB8" w:rsidRPr="00E71FB7" w:rsidRDefault="00130036" w:rsidP="00EB4DB8">
      <w:pPr>
        <w:pStyle w:val="ListParagraph"/>
        <w:numPr>
          <w:ilvl w:val="0"/>
          <w:numId w:val="8"/>
        </w:numPr>
        <w:pBdr>
          <w:bar w:val="single" w:sz="4" w:color="auto"/>
        </w:pBdr>
        <w:spacing w:after="0" w:line="240" w:lineRule="auto"/>
        <w:rPr>
          <w:rFonts w:cstheme="minorHAnsi"/>
        </w:rPr>
      </w:pPr>
      <w:r>
        <w:rPr>
          <w:rFonts w:cstheme="minorHAnsi"/>
        </w:rPr>
        <w:t>C</w:t>
      </w:r>
      <w:r w:rsidR="00EB4DB8" w:rsidRPr="00E71FB7">
        <w:rPr>
          <w:rFonts w:cstheme="minorHAnsi"/>
        </w:rPr>
        <w:t>onducted performa</w:t>
      </w:r>
      <w:r>
        <w:rPr>
          <w:rFonts w:cstheme="minorHAnsi"/>
        </w:rPr>
        <w:t>nce evaluations,</w:t>
      </w:r>
      <w:r w:rsidR="00341249" w:rsidRPr="00E71FB7">
        <w:rPr>
          <w:rFonts w:cstheme="minorHAnsi"/>
        </w:rPr>
        <w:t xml:space="preserve"> </w:t>
      </w:r>
      <w:r>
        <w:rPr>
          <w:rFonts w:cstheme="minorHAnsi"/>
        </w:rPr>
        <w:t xml:space="preserve">provided </w:t>
      </w:r>
      <w:r w:rsidR="00211C36">
        <w:rPr>
          <w:rFonts w:cstheme="minorHAnsi"/>
        </w:rPr>
        <w:t>feedback,</w:t>
      </w:r>
      <w:r w:rsidR="00341249" w:rsidRPr="00E71FB7">
        <w:rPr>
          <w:rFonts w:cstheme="minorHAnsi"/>
        </w:rPr>
        <w:t xml:space="preserve"> and helped </w:t>
      </w:r>
      <w:r>
        <w:rPr>
          <w:rFonts w:cstheme="minorHAnsi"/>
        </w:rPr>
        <w:t>employees set goals</w:t>
      </w:r>
    </w:p>
    <w:p w14:paraId="20196A85" w14:textId="77777777" w:rsidR="00DD3D32" w:rsidRPr="006A0EB9" w:rsidRDefault="006A0EB9" w:rsidP="00EB4DB8">
      <w:pPr>
        <w:numPr>
          <w:ilvl w:val="0"/>
          <w:numId w:val="8"/>
        </w:numPr>
        <w:pBdr>
          <w:bar w:val="single" w:sz="4" w:color="auto"/>
        </w:pBdr>
        <w:spacing w:after="0" w:line="240" w:lineRule="auto"/>
        <w:rPr>
          <w:rFonts w:cstheme="minorHAnsi"/>
        </w:rPr>
      </w:pPr>
      <w:r w:rsidRPr="006A0EB9">
        <w:rPr>
          <w:rFonts w:cstheme="minorHAnsi"/>
        </w:rPr>
        <w:t>Advised</w:t>
      </w:r>
      <w:r w:rsidR="00F566FE">
        <w:rPr>
          <w:rFonts w:cstheme="minorHAnsi"/>
        </w:rPr>
        <w:t xml:space="preserve"> and mentored</w:t>
      </w:r>
      <w:r w:rsidRPr="006A0EB9">
        <w:rPr>
          <w:rFonts w:cstheme="minorHAnsi"/>
        </w:rPr>
        <w:t xml:space="preserve"> soldiers on career and perso</w:t>
      </w:r>
      <w:r w:rsidR="00F566FE">
        <w:rPr>
          <w:rFonts w:cstheme="minorHAnsi"/>
        </w:rPr>
        <w:t xml:space="preserve">nal concerns </w:t>
      </w:r>
      <w:r w:rsidRPr="006A0EB9">
        <w:rPr>
          <w:rFonts w:cstheme="minorHAnsi"/>
        </w:rPr>
        <w:t xml:space="preserve"> </w:t>
      </w:r>
    </w:p>
    <w:p w14:paraId="0A182E96" w14:textId="77777777" w:rsidR="00EB4DB8" w:rsidRPr="006A0EB9" w:rsidRDefault="00DD3D32" w:rsidP="00EB4DB8">
      <w:pPr>
        <w:numPr>
          <w:ilvl w:val="0"/>
          <w:numId w:val="8"/>
        </w:numPr>
        <w:pBdr>
          <w:bar w:val="single" w:sz="4" w:color="auto"/>
        </w:pBdr>
        <w:spacing w:after="0" w:line="240" w:lineRule="auto"/>
        <w:rPr>
          <w:rFonts w:cstheme="minorHAnsi"/>
        </w:rPr>
      </w:pPr>
      <w:r w:rsidRPr="006A0EB9">
        <w:rPr>
          <w:rFonts w:cstheme="minorHAnsi"/>
        </w:rPr>
        <w:t>Mon</w:t>
      </w:r>
      <w:r w:rsidR="00F566FE">
        <w:rPr>
          <w:rFonts w:cstheme="minorHAnsi"/>
        </w:rPr>
        <w:t xml:space="preserve">itored and was accountable </w:t>
      </w:r>
      <w:r w:rsidR="00847DBA" w:rsidRPr="006A0EB9">
        <w:rPr>
          <w:rFonts w:cstheme="minorHAnsi"/>
        </w:rPr>
        <w:t>for soldiers</w:t>
      </w:r>
      <w:r w:rsidRPr="006A0EB9">
        <w:rPr>
          <w:rFonts w:cstheme="minorHAnsi"/>
        </w:rPr>
        <w:t xml:space="preserve"> and department equipment</w:t>
      </w:r>
    </w:p>
    <w:p w14:paraId="5CBFE1CB" w14:textId="77777777" w:rsidR="00341249" w:rsidRPr="006A0EB9" w:rsidRDefault="00341249" w:rsidP="00341249">
      <w:pPr>
        <w:pStyle w:val="ListParagraph"/>
        <w:numPr>
          <w:ilvl w:val="0"/>
          <w:numId w:val="8"/>
        </w:numPr>
        <w:pBdr>
          <w:bar w:val="single" w:sz="4" w:color="auto"/>
        </w:pBdr>
        <w:spacing w:after="0" w:line="240" w:lineRule="auto"/>
        <w:rPr>
          <w:rFonts w:cstheme="minorHAnsi"/>
        </w:rPr>
      </w:pPr>
      <w:r w:rsidRPr="006A0EB9">
        <w:rPr>
          <w:rFonts w:cstheme="minorHAnsi"/>
        </w:rPr>
        <w:t xml:space="preserve">Served active duty 2008-2009, in Afghanistan </w:t>
      </w:r>
    </w:p>
    <w:p w14:paraId="48461684" w14:textId="77777777" w:rsidR="00C661DB" w:rsidRPr="001128C0" w:rsidRDefault="00C661DB" w:rsidP="00C661DB">
      <w:pPr>
        <w:pBdr>
          <w:bar w:val="single" w:sz="4" w:color="auto"/>
        </w:pBdr>
        <w:spacing w:after="0" w:line="240" w:lineRule="auto"/>
        <w:rPr>
          <w:rFonts w:cstheme="minorHAnsi"/>
          <w:color w:val="FF0000"/>
        </w:rPr>
      </w:pPr>
    </w:p>
    <w:p w14:paraId="43DAA3C3" w14:textId="77777777" w:rsidR="00F566FE" w:rsidRDefault="00A2228A" w:rsidP="00F566FE">
      <w:pPr>
        <w:pBdr>
          <w:bar w:val="single" w:sz="4" w:color="auto"/>
        </w:pBdr>
        <w:spacing w:after="0"/>
        <w:jc w:val="center"/>
        <w:rPr>
          <w:rFonts w:cstheme="minorHAnsi"/>
          <w:b/>
          <w:caps/>
          <w:u w:val="single"/>
        </w:rPr>
      </w:pPr>
      <w:r>
        <w:rPr>
          <w:rFonts w:cstheme="minorHAnsi"/>
          <w:b/>
          <w:caps/>
          <w:u w:val="single"/>
        </w:rPr>
        <w:t>VolUNTEER EXPERIENCE</w:t>
      </w:r>
    </w:p>
    <w:p w14:paraId="35C95991" w14:textId="538D7B1C" w:rsidR="00F566FE" w:rsidRDefault="00F566FE" w:rsidP="00F566FE">
      <w:pPr>
        <w:pBdr>
          <w:bar w:val="single" w:sz="4" w:color="auto"/>
        </w:pBdr>
        <w:spacing w:after="0"/>
        <w:rPr>
          <w:rFonts w:cstheme="minorHAnsi"/>
          <w:b/>
        </w:rPr>
      </w:pPr>
      <w:r>
        <w:rPr>
          <w:rFonts w:cstheme="minorHAnsi"/>
          <w:b/>
        </w:rPr>
        <w:t>Financial Clerk</w:t>
      </w:r>
      <w:r w:rsidR="003E4A02">
        <w:rPr>
          <w:rFonts w:cstheme="minorHAnsi"/>
          <w:b/>
        </w:rPr>
        <w:t xml:space="preserve">, </w:t>
      </w:r>
      <w:r w:rsidR="003E4A02" w:rsidRPr="003E4A02">
        <w:rPr>
          <w:rFonts w:cstheme="minorHAnsi"/>
        </w:rPr>
        <w:t xml:space="preserve">The Church of Jesus Christ of </w:t>
      </w:r>
      <w:r w:rsidR="00211C36" w:rsidRPr="003E4A02">
        <w:rPr>
          <w:rFonts w:cstheme="minorHAnsi"/>
        </w:rPr>
        <w:t>Latter-Day</w:t>
      </w:r>
      <w:r w:rsidR="003E4A02" w:rsidRPr="003E4A02">
        <w:rPr>
          <w:rFonts w:cstheme="minorHAnsi"/>
        </w:rPr>
        <w:t xml:space="preserve"> Saints</w:t>
      </w:r>
      <w:r w:rsidR="003E4A02">
        <w:rPr>
          <w:rFonts w:cstheme="minorHAnsi"/>
        </w:rPr>
        <w:t xml:space="preserve"> 2018-Present </w:t>
      </w:r>
    </w:p>
    <w:p w14:paraId="087DCE78" w14:textId="77777777" w:rsidR="00F566FE" w:rsidRPr="000F0D6C" w:rsidRDefault="000F0D6C" w:rsidP="000F0D6C">
      <w:pPr>
        <w:pStyle w:val="ListParagraph"/>
        <w:numPr>
          <w:ilvl w:val="0"/>
          <w:numId w:val="19"/>
        </w:numPr>
        <w:pBdr>
          <w:bar w:val="single" w:sz="4" w:color="auto"/>
        </w:pBdr>
        <w:spacing w:after="0" w:line="240" w:lineRule="auto"/>
        <w:rPr>
          <w:rFonts w:cstheme="minorHAnsi"/>
          <w:b/>
          <w:caps/>
          <w:u w:val="single"/>
        </w:rPr>
      </w:pPr>
      <w:r>
        <w:rPr>
          <w:rFonts w:cstheme="minorHAnsi"/>
        </w:rPr>
        <w:t>Use proprietary MLS software to maintain records</w:t>
      </w:r>
    </w:p>
    <w:p w14:paraId="5D668D4F" w14:textId="77777777" w:rsidR="000F0D6C" w:rsidRPr="000F0D6C" w:rsidRDefault="000F0D6C" w:rsidP="000F0D6C">
      <w:pPr>
        <w:pStyle w:val="ListParagraph"/>
        <w:numPr>
          <w:ilvl w:val="0"/>
          <w:numId w:val="19"/>
        </w:numPr>
        <w:pBdr>
          <w:bar w:val="single" w:sz="4" w:color="auto"/>
        </w:pBdr>
        <w:spacing w:after="0" w:line="240" w:lineRule="auto"/>
        <w:rPr>
          <w:rFonts w:cstheme="minorHAnsi"/>
          <w:b/>
          <w:caps/>
          <w:u w:val="single"/>
        </w:rPr>
      </w:pPr>
      <w:r>
        <w:rPr>
          <w:rFonts w:cstheme="minorHAnsi"/>
        </w:rPr>
        <w:t>Process donations and expenses</w:t>
      </w:r>
    </w:p>
    <w:p w14:paraId="424806FC" w14:textId="77777777" w:rsidR="000F0D6C" w:rsidRPr="000F0D6C" w:rsidRDefault="000F0D6C" w:rsidP="000F0D6C">
      <w:pPr>
        <w:pStyle w:val="ListParagraph"/>
        <w:numPr>
          <w:ilvl w:val="0"/>
          <w:numId w:val="19"/>
        </w:numPr>
        <w:pBdr>
          <w:bar w:val="single" w:sz="4" w:color="auto"/>
        </w:pBdr>
        <w:spacing w:after="0" w:line="240" w:lineRule="auto"/>
        <w:rPr>
          <w:rFonts w:cstheme="minorHAnsi"/>
          <w:b/>
          <w:caps/>
          <w:u w:val="single"/>
        </w:rPr>
      </w:pPr>
      <w:r>
        <w:rPr>
          <w:rFonts w:cstheme="minorHAnsi"/>
        </w:rPr>
        <w:t>Review financial statements, budgets, and funds</w:t>
      </w:r>
    </w:p>
    <w:p w14:paraId="6040D1FA" w14:textId="77777777" w:rsidR="000F0D6C" w:rsidRPr="003E4A02" w:rsidRDefault="000F0D6C" w:rsidP="000F0D6C">
      <w:pPr>
        <w:pStyle w:val="ListParagraph"/>
        <w:numPr>
          <w:ilvl w:val="0"/>
          <w:numId w:val="19"/>
        </w:numPr>
        <w:pBdr>
          <w:bar w:val="single" w:sz="4" w:color="auto"/>
        </w:pBdr>
        <w:spacing w:after="0" w:line="240" w:lineRule="auto"/>
        <w:rPr>
          <w:rFonts w:cstheme="minorHAnsi"/>
          <w:b/>
          <w:caps/>
          <w:u w:val="single"/>
        </w:rPr>
      </w:pPr>
      <w:r>
        <w:rPr>
          <w:rFonts w:cstheme="minorHAnsi"/>
        </w:rPr>
        <w:t>Prepare reports, print checks, and make bank deposits</w:t>
      </w:r>
    </w:p>
    <w:p w14:paraId="31C45B42" w14:textId="77777777" w:rsidR="00F566FE" w:rsidRDefault="00F566FE" w:rsidP="00F566FE">
      <w:pPr>
        <w:pBdr>
          <w:bar w:val="single" w:sz="4" w:color="auto"/>
        </w:pBdr>
        <w:spacing w:after="0"/>
        <w:rPr>
          <w:rFonts w:cstheme="minorHAnsi"/>
          <w:b/>
        </w:rPr>
      </w:pPr>
    </w:p>
    <w:p w14:paraId="54EDBAFB" w14:textId="77777777" w:rsidR="00A2228A" w:rsidRPr="00B252D3" w:rsidRDefault="00A2228A" w:rsidP="00A2228A">
      <w:pPr>
        <w:pBdr>
          <w:bar w:val="single" w:sz="4" w:color="auto"/>
        </w:pBdr>
        <w:spacing w:after="0"/>
        <w:rPr>
          <w:rFonts w:cstheme="minorHAnsi"/>
        </w:rPr>
      </w:pPr>
      <w:r w:rsidRPr="00B252D3">
        <w:rPr>
          <w:rFonts w:cstheme="minorHAnsi"/>
          <w:b/>
        </w:rPr>
        <w:t>Committee Chairman</w:t>
      </w:r>
      <w:r w:rsidRPr="00B252D3">
        <w:rPr>
          <w:rFonts w:cstheme="minorHAnsi"/>
        </w:rPr>
        <w:t>, Boy Scouts of America, Logan, UT, 2014-2016</w:t>
      </w:r>
    </w:p>
    <w:p w14:paraId="3F2B1E61" w14:textId="77777777" w:rsidR="00A2228A" w:rsidRPr="00B252D3" w:rsidRDefault="00A2228A" w:rsidP="00A2228A">
      <w:pPr>
        <w:pStyle w:val="ListParagraph"/>
        <w:numPr>
          <w:ilvl w:val="0"/>
          <w:numId w:val="10"/>
        </w:numPr>
        <w:pBdr>
          <w:bar w:val="single" w:sz="4" w:color="auto"/>
        </w:pBdr>
        <w:spacing w:after="0" w:line="240" w:lineRule="auto"/>
        <w:rPr>
          <w:rFonts w:cstheme="minorHAnsi"/>
        </w:rPr>
      </w:pPr>
      <w:r>
        <w:rPr>
          <w:rFonts w:cstheme="minorHAnsi"/>
        </w:rPr>
        <w:t>Directed</w:t>
      </w:r>
      <w:r w:rsidRPr="00B252D3">
        <w:rPr>
          <w:rFonts w:cstheme="minorHAnsi"/>
        </w:rPr>
        <w:t xml:space="preserve"> committee meetings</w:t>
      </w:r>
      <w:r>
        <w:rPr>
          <w:rFonts w:cstheme="minorHAnsi"/>
        </w:rPr>
        <w:t xml:space="preserve"> and review boards</w:t>
      </w:r>
    </w:p>
    <w:p w14:paraId="743937FE" w14:textId="77777777" w:rsidR="00A2228A" w:rsidRDefault="00A2228A" w:rsidP="00A2228A">
      <w:pPr>
        <w:pStyle w:val="ListParagraph"/>
        <w:numPr>
          <w:ilvl w:val="0"/>
          <w:numId w:val="10"/>
        </w:numPr>
        <w:pBdr>
          <w:bar w:val="single" w:sz="4" w:color="auto"/>
        </w:pBdr>
        <w:spacing w:after="0" w:line="240" w:lineRule="auto"/>
        <w:rPr>
          <w:rFonts w:cstheme="minorHAnsi"/>
        </w:rPr>
      </w:pPr>
      <w:r>
        <w:rPr>
          <w:rFonts w:cstheme="minorHAnsi"/>
        </w:rPr>
        <w:t>Organized</w:t>
      </w:r>
      <w:r w:rsidRPr="00B252D3">
        <w:rPr>
          <w:rFonts w:cstheme="minorHAnsi"/>
        </w:rPr>
        <w:t xml:space="preserve"> the committe</w:t>
      </w:r>
      <w:r>
        <w:rPr>
          <w:rFonts w:cstheme="minorHAnsi"/>
        </w:rPr>
        <w:t>e and managed membership dues</w:t>
      </w:r>
    </w:p>
    <w:p w14:paraId="5225F36C" w14:textId="77777777" w:rsidR="00A2228A" w:rsidRPr="00B252D3" w:rsidRDefault="00A2228A" w:rsidP="00A2228A">
      <w:pPr>
        <w:pStyle w:val="ListParagraph"/>
        <w:numPr>
          <w:ilvl w:val="0"/>
          <w:numId w:val="10"/>
        </w:numPr>
        <w:pBdr>
          <w:bar w:val="single" w:sz="4" w:color="auto"/>
        </w:pBdr>
        <w:spacing w:after="0" w:line="240" w:lineRule="auto"/>
        <w:rPr>
          <w:rFonts w:cstheme="minorHAnsi"/>
        </w:rPr>
      </w:pPr>
      <w:r>
        <w:rPr>
          <w:rFonts w:cstheme="minorHAnsi"/>
        </w:rPr>
        <w:t>D</w:t>
      </w:r>
      <w:r w:rsidRPr="00B252D3">
        <w:rPr>
          <w:rFonts w:cstheme="minorHAnsi"/>
        </w:rPr>
        <w:t xml:space="preserve">elegated, coordinated, and </w:t>
      </w:r>
      <w:r>
        <w:rPr>
          <w:rFonts w:cstheme="minorHAnsi"/>
        </w:rPr>
        <w:t>monitored the completion of committee duties</w:t>
      </w:r>
    </w:p>
    <w:p w14:paraId="14F862A9" w14:textId="77777777" w:rsidR="00A2228A" w:rsidRDefault="00A2228A" w:rsidP="00A2228A">
      <w:pPr>
        <w:pStyle w:val="ListParagraph"/>
        <w:numPr>
          <w:ilvl w:val="0"/>
          <w:numId w:val="10"/>
        </w:numPr>
        <w:pBdr>
          <w:bar w:val="single" w:sz="4" w:color="auto"/>
        </w:pBdr>
        <w:spacing w:after="0" w:line="240" w:lineRule="auto"/>
        <w:rPr>
          <w:rFonts w:cstheme="minorHAnsi"/>
        </w:rPr>
      </w:pPr>
      <w:r w:rsidRPr="00B252D3">
        <w:rPr>
          <w:rFonts w:cstheme="minorHAnsi"/>
        </w:rPr>
        <w:t>A</w:t>
      </w:r>
      <w:r>
        <w:rPr>
          <w:rFonts w:cstheme="minorHAnsi"/>
        </w:rPr>
        <w:t xml:space="preserve">rranged and facilitated charter reviews </w:t>
      </w:r>
    </w:p>
    <w:p w14:paraId="17ED9A81" w14:textId="77777777" w:rsidR="00A2228A" w:rsidRDefault="00A2228A" w:rsidP="00A2228A">
      <w:pPr>
        <w:pStyle w:val="ListParagraph"/>
        <w:numPr>
          <w:ilvl w:val="0"/>
          <w:numId w:val="10"/>
        </w:numPr>
        <w:pBdr>
          <w:bar w:val="single" w:sz="4" w:color="auto"/>
        </w:pBdr>
        <w:spacing w:after="0" w:line="240" w:lineRule="auto"/>
        <w:rPr>
          <w:rFonts w:cstheme="minorHAnsi"/>
        </w:rPr>
      </w:pPr>
      <w:r>
        <w:rPr>
          <w:rFonts w:cstheme="minorHAnsi"/>
        </w:rPr>
        <w:t>Oversaw and coordinated the annual registration of 30 youth and 10 fellow leaders</w:t>
      </w:r>
    </w:p>
    <w:p w14:paraId="114D07AE" w14:textId="77777777" w:rsidR="0018533F" w:rsidRDefault="004B0D13" w:rsidP="004B01AD">
      <w:pPr>
        <w:pStyle w:val="ListParagraph"/>
        <w:numPr>
          <w:ilvl w:val="0"/>
          <w:numId w:val="10"/>
        </w:numPr>
        <w:pBdr>
          <w:bar w:val="single" w:sz="4" w:color="auto"/>
        </w:pBdr>
        <w:spacing w:after="0" w:line="240" w:lineRule="auto"/>
        <w:rPr>
          <w:rFonts w:cstheme="minorHAnsi"/>
        </w:rPr>
      </w:pPr>
      <w:r>
        <w:rPr>
          <w:rFonts w:cstheme="minorHAnsi"/>
        </w:rPr>
        <w:t xml:space="preserve">Customized and presented </w:t>
      </w:r>
      <w:r w:rsidR="00A2228A" w:rsidRPr="004B01AD">
        <w:rPr>
          <w:rFonts w:cstheme="minorHAnsi"/>
        </w:rPr>
        <w:t>leadership trainings</w:t>
      </w:r>
    </w:p>
    <w:p w14:paraId="532C5642" w14:textId="77777777" w:rsidR="00AC5BB5" w:rsidRDefault="00AC5BB5" w:rsidP="00AC5BB5">
      <w:pPr>
        <w:pBdr>
          <w:bar w:val="single" w:sz="4" w:color="auto"/>
        </w:pBdr>
        <w:spacing w:after="0" w:line="240" w:lineRule="auto"/>
        <w:rPr>
          <w:rFonts w:cstheme="minorHAnsi"/>
        </w:rPr>
      </w:pPr>
    </w:p>
    <w:p w14:paraId="66F5F6B8" w14:textId="77777777" w:rsidR="00AC5BB5" w:rsidRDefault="00AC5BB5" w:rsidP="00AC5BB5">
      <w:pPr>
        <w:pBdr>
          <w:bar w:val="single" w:sz="4" w:color="auto"/>
        </w:pBdr>
        <w:spacing w:after="0" w:line="240" w:lineRule="auto"/>
        <w:rPr>
          <w:rFonts w:cstheme="minorHAnsi"/>
        </w:rPr>
      </w:pPr>
    </w:p>
    <w:p w14:paraId="5F5EC63C" w14:textId="77777777" w:rsidR="00AC5BB5" w:rsidRDefault="00AC5BB5" w:rsidP="00AC5BB5">
      <w:pPr>
        <w:pBdr>
          <w:bar w:val="single" w:sz="4" w:color="auto"/>
        </w:pBdr>
        <w:spacing w:after="0" w:line="240" w:lineRule="auto"/>
        <w:rPr>
          <w:rFonts w:cstheme="minorHAnsi"/>
        </w:rPr>
      </w:pPr>
    </w:p>
    <w:p w14:paraId="51E7CBEE" w14:textId="77777777" w:rsidR="00AC5BB5" w:rsidRDefault="00AC5BB5" w:rsidP="00AC5BB5">
      <w:pPr>
        <w:pBdr>
          <w:bar w:val="single" w:sz="4" w:color="auto"/>
        </w:pBdr>
        <w:spacing w:after="0" w:line="240" w:lineRule="auto"/>
        <w:rPr>
          <w:rFonts w:cstheme="minorHAnsi"/>
        </w:rPr>
      </w:pPr>
    </w:p>
    <w:p w14:paraId="44874506" w14:textId="77777777" w:rsidR="00AC5BB5" w:rsidRDefault="00AC5BB5" w:rsidP="00AC5BB5">
      <w:pPr>
        <w:pBdr>
          <w:bar w:val="single" w:sz="4" w:color="auto"/>
        </w:pBdr>
        <w:spacing w:after="0" w:line="240" w:lineRule="auto"/>
        <w:rPr>
          <w:rFonts w:cstheme="minorHAnsi"/>
        </w:rPr>
      </w:pPr>
    </w:p>
    <w:p w14:paraId="146FCFAC" w14:textId="77777777" w:rsidR="00AC5BB5" w:rsidRPr="00AC5BB5" w:rsidRDefault="00AC5BB5" w:rsidP="00AC5BB5">
      <w:pPr>
        <w:pBdr>
          <w:bar w:val="single" w:sz="4" w:color="auto"/>
        </w:pBdr>
        <w:spacing w:after="0" w:line="240" w:lineRule="auto"/>
        <w:rPr>
          <w:rFonts w:cstheme="minorHAnsi"/>
        </w:rPr>
      </w:pPr>
    </w:p>
    <w:sectPr w:rsidR="00AC5BB5" w:rsidRPr="00AC5BB5" w:rsidSect="00D5019F">
      <w:headerReference w:type="default" r:id="rId8"/>
      <w:footerReference w:type="default" r:id="rId9"/>
      <w:pgSz w:w="12240" w:h="15840" w:code="1"/>
      <w:pgMar w:top="720" w:right="936" w:bottom="720" w:left="936"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4C77A" w14:textId="77777777" w:rsidR="00E83E67" w:rsidRDefault="00E83E67" w:rsidP="00A05F3A">
      <w:pPr>
        <w:spacing w:after="0" w:line="240" w:lineRule="auto"/>
      </w:pPr>
      <w:r>
        <w:separator/>
      </w:r>
    </w:p>
  </w:endnote>
  <w:endnote w:type="continuationSeparator" w:id="0">
    <w:p w14:paraId="45E9FD4B" w14:textId="77777777" w:rsidR="00E83E67" w:rsidRDefault="00E83E67" w:rsidP="00A05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270E4" w14:textId="77777777" w:rsidR="00A05F3A" w:rsidRDefault="00A05F3A">
    <w:pPr>
      <w:pStyle w:val="Footer"/>
    </w:pPr>
  </w:p>
  <w:p w14:paraId="6D91A647" w14:textId="77777777" w:rsidR="00A05F3A" w:rsidRDefault="00A05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0631F" w14:textId="77777777" w:rsidR="00E83E67" w:rsidRDefault="00E83E67" w:rsidP="00A05F3A">
      <w:pPr>
        <w:spacing w:after="0" w:line="240" w:lineRule="auto"/>
      </w:pPr>
      <w:r>
        <w:separator/>
      </w:r>
    </w:p>
  </w:footnote>
  <w:footnote w:type="continuationSeparator" w:id="0">
    <w:p w14:paraId="329536CD" w14:textId="77777777" w:rsidR="00E83E67" w:rsidRDefault="00E83E67" w:rsidP="00A05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ABB4D" w14:textId="77777777" w:rsidR="00AC6329" w:rsidRPr="00AC6329" w:rsidRDefault="00AC6329" w:rsidP="004105C1">
    <w:pPr>
      <w:pStyle w:val="Header"/>
      <w:tabs>
        <w:tab w:val="clear" w:pos="4680"/>
        <w:tab w:val="clear" w:pos="9360"/>
        <w:tab w:val="right" w:pos="10350"/>
      </w:tabs>
      <w:rPr>
        <w:rFonts w:ascii="Calibri" w:hAnsi="Calibri" w:cs="Arial"/>
        <w:b/>
        <w:sz w:val="16"/>
        <w:szCs w:val="16"/>
      </w:rPr>
    </w:pPr>
  </w:p>
  <w:p w14:paraId="2AD0568F" w14:textId="77777777" w:rsidR="00AC6329" w:rsidRPr="00AC6329" w:rsidRDefault="00AC6329" w:rsidP="004105C1">
    <w:pPr>
      <w:pStyle w:val="Header"/>
      <w:tabs>
        <w:tab w:val="clear" w:pos="4680"/>
        <w:tab w:val="clear" w:pos="9360"/>
        <w:tab w:val="right" w:pos="10350"/>
      </w:tabs>
      <w:rPr>
        <w:rFonts w:ascii="Calibri" w:hAnsi="Calibri" w:cs="Arial"/>
        <w:b/>
        <w:sz w:val="16"/>
        <w:szCs w:val="16"/>
      </w:rPr>
    </w:pPr>
  </w:p>
  <w:p w14:paraId="159580C5" w14:textId="77777777" w:rsidR="00A05F3A" w:rsidRPr="00AC6329" w:rsidRDefault="00B252D3" w:rsidP="004105C1">
    <w:pPr>
      <w:pStyle w:val="Header"/>
      <w:tabs>
        <w:tab w:val="clear" w:pos="4680"/>
        <w:tab w:val="clear" w:pos="9360"/>
        <w:tab w:val="right" w:pos="10350"/>
      </w:tabs>
      <w:rPr>
        <w:rFonts w:ascii="Calibri" w:hAnsi="Calibri" w:cs="Arial"/>
        <w:b/>
        <w:sz w:val="24"/>
        <w:szCs w:val="24"/>
      </w:rPr>
    </w:pPr>
    <w:r>
      <w:rPr>
        <w:rFonts w:ascii="Calibri" w:hAnsi="Calibri" w:cs="Arial"/>
        <w:b/>
        <w:sz w:val="24"/>
        <w:szCs w:val="24"/>
      </w:rPr>
      <w:t xml:space="preserve">James Day </w:t>
    </w:r>
    <w:r w:rsidR="00A05F3A" w:rsidRPr="00AC6329">
      <w:rPr>
        <w:rFonts w:ascii="Calibri" w:hAnsi="Calibri" w:cs="Arial"/>
        <w:b/>
        <w:sz w:val="24"/>
        <w:szCs w:val="24"/>
      </w:rPr>
      <w:tab/>
      <w:t>Page 2</w:t>
    </w:r>
  </w:p>
  <w:p w14:paraId="2379D0B9" w14:textId="77777777" w:rsidR="00A406C6" w:rsidRPr="00AC6329" w:rsidRDefault="00A406C6" w:rsidP="00A05F3A">
    <w:pPr>
      <w:pStyle w:val="Header"/>
      <w:pBdr>
        <w:bottom w:val="thinThickSmallGap" w:sz="24" w:space="0" w:color="auto"/>
      </w:pBdr>
      <w:tabs>
        <w:tab w:val="clear" w:pos="4680"/>
        <w:tab w:val="clear" w:pos="9360"/>
        <w:tab w:val="right" w:pos="10080"/>
      </w:tabs>
      <w:rPr>
        <w:rFonts w:ascii="Calibri" w:hAnsi="Calibri" w:cs="Arial"/>
        <w:b/>
        <w:smallCaps/>
        <w:sz w:val="16"/>
        <w:szCs w:val="16"/>
      </w:rPr>
    </w:pPr>
  </w:p>
  <w:p w14:paraId="134903CE" w14:textId="77777777" w:rsidR="00A05F3A" w:rsidRPr="00AC6329" w:rsidRDefault="00A05F3A" w:rsidP="00A05F3A">
    <w:pPr>
      <w:pStyle w:val="Header"/>
      <w:tabs>
        <w:tab w:val="clear" w:pos="4680"/>
        <w:tab w:val="clear" w:pos="9360"/>
        <w:tab w:val="right" w:pos="10080"/>
      </w:tabs>
      <w:rPr>
        <w:rFonts w:ascii="Arial" w:hAnsi="Arial" w:cs="Arial"/>
        <w:b/>
        <w:smallCap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30D90C8"/>
    <w:multiLevelType w:val="hybridMultilevel"/>
    <w:tmpl w:val="5F33F9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F5DDE8"/>
    <w:multiLevelType w:val="hybridMultilevel"/>
    <w:tmpl w:val="D80E8C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932BBC"/>
    <w:multiLevelType w:val="hybridMultilevel"/>
    <w:tmpl w:val="C81DF6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E642D2"/>
    <w:multiLevelType w:val="hybridMultilevel"/>
    <w:tmpl w:val="8510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20D6C"/>
    <w:multiLevelType w:val="hybridMultilevel"/>
    <w:tmpl w:val="1E92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51E84"/>
    <w:multiLevelType w:val="hybridMultilevel"/>
    <w:tmpl w:val="B5503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A2855"/>
    <w:multiLevelType w:val="hybridMultilevel"/>
    <w:tmpl w:val="F6D0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177D9"/>
    <w:multiLevelType w:val="hybridMultilevel"/>
    <w:tmpl w:val="200A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E6F4E"/>
    <w:multiLevelType w:val="multilevel"/>
    <w:tmpl w:val="8DB4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393CCF"/>
    <w:multiLevelType w:val="multilevel"/>
    <w:tmpl w:val="39C2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8048C0"/>
    <w:multiLevelType w:val="hybridMultilevel"/>
    <w:tmpl w:val="719E3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A77A3"/>
    <w:multiLevelType w:val="hybridMultilevel"/>
    <w:tmpl w:val="1116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A3AFA"/>
    <w:multiLevelType w:val="hybridMultilevel"/>
    <w:tmpl w:val="8CA2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A295A"/>
    <w:multiLevelType w:val="multilevel"/>
    <w:tmpl w:val="34F2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3F6436"/>
    <w:multiLevelType w:val="hybridMultilevel"/>
    <w:tmpl w:val="5B76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42991"/>
    <w:multiLevelType w:val="hybridMultilevel"/>
    <w:tmpl w:val="AD8C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17C81"/>
    <w:multiLevelType w:val="multilevel"/>
    <w:tmpl w:val="6FE2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6A7244"/>
    <w:multiLevelType w:val="hybridMultilevel"/>
    <w:tmpl w:val="D41E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04BF2"/>
    <w:multiLevelType w:val="multilevel"/>
    <w:tmpl w:val="7330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3A4254"/>
    <w:multiLevelType w:val="multilevel"/>
    <w:tmpl w:val="A6D2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B536BE"/>
    <w:multiLevelType w:val="multilevel"/>
    <w:tmpl w:val="9E74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EF0C41"/>
    <w:multiLevelType w:val="hybridMultilevel"/>
    <w:tmpl w:val="A74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27161"/>
    <w:multiLevelType w:val="hybridMultilevel"/>
    <w:tmpl w:val="CAE8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BD2B70"/>
    <w:multiLevelType w:val="hybridMultilevel"/>
    <w:tmpl w:val="3D80B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E1875"/>
    <w:multiLevelType w:val="hybridMultilevel"/>
    <w:tmpl w:val="E9843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9A25BF"/>
    <w:multiLevelType w:val="hybridMultilevel"/>
    <w:tmpl w:val="96FC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DD0B0D"/>
    <w:multiLevelType w:val="multilevel"/>
    <w:tmpl w:val="6126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126AD7"/>
    <w:multiLevelType w:val="multilevel"/>
    <w:tmpl w:val="FCA4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12"/>
  </w:num>
  <w:num w:numId="5">
    <w:abstractNumId w:val="14"/>
  </w:num>
  <w:num w:numId="6">
    <w:abstractNumId w:val="10"/>
  </w:num>
  <w:num w:numId="7">
    <w:abstractNumId w:val="4"/>
  </w:num>
  <w:num w:numId="8">
    <w:abstractNumId w:val="5"/>
  </w:num>
  <w:num w:numId="9">
    <w:abstractNumId w:val="22"/>
  </w:num>
  <w:num w:numId="10">
    <w:abstractNumId w:val="11"/>
  </w:num>
  <w:num w:numId="11">
    <w:abstractNumId w:val="7"/>
  </w:num>
  <w:num w:numId="12">
    <w:abstractNumId w:val="6"/>
  </w:num>
  <w:num w:numId="13">
    <w:abstractNumId w:val="25"/>
  </w:num>
  <w:num w:numId="14">
    <w:abstractNumId w:val="17"/>
  </w:num>
  <w:num w:numId="15">
    <w:abstractNumId w:val="23"/>
  </w:num>
  <w:num w:numId="16">
    <w:abstractNumId w:val="18"/>
  </w:num>
  <w:num w:numId="17">
    <w:abstractNumId w:val="3"/>
  </w:num>
  <w:num w:numId="18">
    <w:abstractNumId w:val="24"/>
  </w:num>
  <w:num w:numId="19">
    <w:abstractNumId w:val="15"/>
  </w:num>
  <w:num w:numId="20">
    <w:abstractNumId w:val="21"/>
  </w:num>
  <w:num w:numId="21">
    <w:abstractNumId w:val="20"/>
  </w:num>
  <w:num w:numId="22">
    <w:abstractNumId w:val="13"/>
  </w:num>
  <w:num w:numId="23">
    <w:abstractNumId w:val="27"/>
  </w:num>
  <w:num w:numId="24">
    <w:abstractNumId w:val="8"/>
  </w:num>
  <w:num w:numId="25">
    <w:abstractNumId w:val="9"/>
  </w:num>
  <w:num w:numId="26">
    <w:abstractNumId w:val="16"/>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66"/>
    <w:rsid w:val="00002083"/>
    <w:rsid w:val="00010C24"/>
    <w:rsid w:val="000213DA"/>
    <w:rsid w:val="00022578"/>
    <w:rsid w:val="000233CB"/>
    <w:rsid w:val="00024730"/>
    <w:rsid w:val="0002595E"/>
    <w:rsid w:val="00031842"/>
    <w:rsid w:val="000412BA"/>
    <w:rsid w:val="00050E08"/>
    <w:rsid w:val="00053946"/>
    <w:rsid w:val="00053CE1"/>
    <w:rsid w:val="000605EC"/>
    <w:rsid w:val="00062A5C"/>
    <w:rsid w:val="00073209"/>
    <w:rsid w:val="000757D9"/>
    <w:rsid w:val="00076BB9"/>
    <w:rsid w:val="00080DAF"/>
    <w:rsid w:val="0008429E"/>
    <w:rsid w:val="00087265"/>
    <w:rsid w:val="0008778A"/>
    <w:rsid w:val="00087B18"/>
    <w:rsid w:val="00087D52"/>
    <w:rsid w:val="000966FA"/>
    <w:rsid w:val="00096B6D"/>
    <w:rsid w:val="000A312B"/>
    <w:rsid w:val="000A50A4"/>
    <w:rsid w:val="000A6792"/>
    <w:rsid w:val="000A7384"/>
    <w:rsid w:val="000B12C3"/>
    <w:rsid w:val="000B23EE"/>
    <w:rsid w:val="000B560F"/>
    <w:rsid w:val="000C1268"/>
    <w:rsid w:val="000C29EF"/>
    <w:rsid w:val="000D6B63"/>
    <w:rsid w:val="000E2080"/>
    <w:rsid w:val="000E4C65"/>
    <w:rsid w:val="000E722B"/>
    <w:rsid w:val="000F0D6C"/>
    <w:rsid w:val="000F2191"/>
    <w:rsid w:val="000F2451"/>
    <w:rsid w:val="000F683A"/>
    <w:rsid w:val="0010027A"/>
    <w:rsid w:val="00103B0A"/>
    <w:rsid w:val="00104E3A"/>
    <w:rsid w:val="001067F0"/>
    <w:rsid w:val="001128C0"/>
    <w:rsid w:val="0011353C"/>
    <w:rsid w:val="00113E59"/>
    <w:rsid w:val="00120C10"/>
    <w:rsid w:val="00120D0F"/>
    <w:rsid w:val="00122B23"/>
    <w:rsid w:val="00130036"/>
    <w:rsid w:val="0013073D"/>
    <w:rsid w:val="001369F7"/>
    <w:rsid w:val="00150AD3"/>
    <w:rsid w:val="00154586"/>
    <w:rsid w:val="001577A3"/>
    <w:rsid w:val="001633F4"/>
    <w:rsid w:val="00174BC1"/>
    <w:rsid w:val="00183EB2"/>
    <w:rsid w:val="0018533F"/>
    <w:rsid w:val="001871E1"/>
    <w:rsid w:val="001926BC"/>
    <w:rsid w:val="001B31D0"/>
    <w:rsid w:val="001B5B16"/>
    <w:rsid w:val="001C1E8F"/>
    <w:rsid w:val="001C4424"/>
    <w:rsid w:val="001C7425"/>
    <w:rsid w:val="001D0CB9"/>
    <w:rsid w:val="001E6120"/>
    <w:rsid w:val="00204970"/>
    <w:rsid w:val="00211C36"/>
    <w:rsid w:val="002146BD"/>
    <w:rsid w:val="00217183"/>
    <w:rsid w:val="00217518"/>
    <w:rsid w:val="002179E9"/>
    <w:rsid w:val="0022215D"/>
    <w:rsid w:val="002225F2"/>
    <w:rsid w:val="002239DB"/>
    <w:rsid w:val="00223EB1"/>
    <w:rsid w:val="002263F9"/>
    <w:rsid w:val="00234A04"/>
    <w:rsid w:val="0023538D"/>
    <w:rsid w:val="00235E12"/>
    <w:rsid w:val="00244E91"/>
    <w:rsid w:val="00245316"/>
    <w:rsid w:val="00250B4F"/>
    <w:rsid w:val="002512DA"/>
    <w:rsid w:val="00252504"/>
    <w:rsid w:val="00255CCC"/>
    <w:rsid w:val="002573D8"/>
    <w:rsid w:val="00265BD1"/>
    <w:rsid w:val="002731BA"/>
    <w:rsid w:val="00275926"/>
    <w:rsid w:val="00277630"/>
    <w:rsid w:val="0028259E"/>
    <w:rsid w:val="0028300C"/>
    <w:rsid w:val="0028396D"/>
    <w:rsid w:val="00287505"/>
    <w:rsid w:val="002904A3"/>
    <w:rsid w:val="00293EE6"/>
    <w:rsid w:val="002A44A9"/>
    <w:rsid w:val="002D571C"/>
    <w:rsid w:val="002E00C2"/>
    <w:rsid w:val="002E0DE3"/>
    <w:rsid w:val="002E4ED3"/>
    <w:rsid w:val="002E5B9E"/>
    <w:rsid w:val="002E7DA5"/>
    <w:rsid w:val="002F51E3"/>
    <w:rsid w:val="002F7C9E"/>
    <w:rsid w:val="00300E18"/>
    <w:rsid w:val="003043BB"/>
    <w:rsid w:val="00315919"/>
    <w:rsid w:val="0032110B"/>
    <w:rsid w:val="00326AFC"/>
    <w:rsid w:val="003324DB"/>
    <w:rsid w:val="003326C2"/>
    <w:rsid w:val="00341249"/>
    <w:rsid w:val="003542C3"/>
    <w:rsid w:val="003560A9"/>
    <w:rsid w:val="00360610"/>
    <w:rsid w:val="00362137"/>
    <w:rsid w:val="00370796"/>
    <w:rsid w:val="00375998"/>
    <w:rsid w:val="00385984"/>
    <w:rsid w:val="00387D82"/>
    <w:rsid w:val="00397298"/>
    <w:rsid w:val="003A5BBA"/>
    <w:rsid w:val="003A5DC9"/>
    <w:rsid w:val="003B21D2"/>
    <w:rsid w:val="003B2993"/>
    <w:rsid w:val="003B4005"/>
    <w:rsid w:val="003C12C0"/>
    <w:rsid w:val="003C408D"/>
    <w:rsid w:val="003C52D0"/>
    <w:rsid w:val="003D1B98"/>
    <w:rsid w:val="003E01A5"/>
    <w:rsid w:val="003E136C"/>
    <w:rsid w:val="003E4A02"/>
    <w:rsid w:val="003F0614"/>
    <w:rsid w:val="003F24BD"/>
    <w:rsid w:val="003F359A"/>
    <w:rsid w:val="003F35A2"/>
    <w:rsid w:val="003F4CAB"/>
    <w:rsid w:val="00404881"/>
    <w:rsid w:val="00404FDB"/>
    <w:rsid w:val="00406A97"/>
    <w:rsid w:val="00406DAE"/>
    <w:rsid w:val="004105C1"/>
    <w:rsid w:val="00417A9A"/>
    <w:rsid w:val="00424F0A"/>
    <w:rsid w:val="0043109E"/>
    <w:rsid w:val="0044772F"/>
    <w:rsid w:val="00447C3E"/>
    <w:rsid w:val="004514DB"/>
    <w:rsid w:val="00473BAE"/>
    <w:rsid w:val="0047454D"/>
    <w:rsid w:val="00476B91"/>
    <w:rsid w:val="004806DB"/>
    <w:rsid w:val="00482F13"/>
    <w:rsid w:val="004903E0"/>
    <w:rsid w:val="00490530"/>
    <w:rsid w:val="00494728"/>
    <w:rsid w:val="004A1CC5"/>
    <w:rsid w:val="004B01AD"/>
    <w:rsid w:val="004B0D13"/>
    <w:rsid w:val="004B400E"/>
    <w:rsid w:val="004B7087"/>
    <w:rsid w:val="004C3B3F"/>
    <w:rsid w:val="004C5A40"/>
    <w:rsid w:val="004E63F8"/>
    <w:rsid w:val="004F6065"/>
    <w:rsid w:val="004F6DAC"/>
    <w:rsid w:val="0050333E"/>
    <w:rsid w:val="00503783"/>
    <w:rsid w:val="005068CF"/>
    <w:rsid w:val="005071F1"/>
    <w:rsid w:val="005075A9"/>
    <w:rsid w:val="0051603A"/>
    <w:rsid w:val="00516110"/>
    <w:rsid w:val="00517467"/>
    <w:rsid w:val="00522E0A"/>
    <w:rsid w:val="005237A5"/>
    <w:rsid w:val="00527F24"/>
    <w:rsid w:val="00533C42"/>
    <w:rsid w:val="00544970"/>
    <w:rsid w:val="005478C2"/>
    <w:rsid w:val="00556000"/>
    <w:rsid w:val="00564795"/>
    <w:rsid w:val="00567FE8"/>
    <w:rsid w:val="0057269A"/>
    <w:rsid w:val="005774FB"/>
    <w:rsid w:val="00582834"/>
    <w:rsid w:val="00590F37"/>
    <w:rsid w:val="005A070A"/>
    <w:rsid w:val="005B28C6"/>
    <w:rsid w:val="005C0BFC"/>
    <w:rsid w:val="005C1A09"/>
    <w:rsid w:val="005C5DA0"/>
    <w:rsid w:val="005C76A6"/>
    <w:rsid w:val="005D3047"/>
    <w:rsid w:val="005D3D5D"/>
    <w:rsid w:val="005D5341"/>
    <w:rsid w:val="005E1861"/>
    <w:rsid w:val="005E6473"/>
    <w:rsid w:val="005E6EFE"/>
    <w:rsid w:val="005F275B"/>
    <w:rsid w:val="00602CE5"/>
    <w:rsid w:val="00603983"/>
    <w:rsid w:val="00613744"/>
    <w:rsid w:val="006146B7"/>
    <w:rsid w:val="00616DCE"/>
    <w:rsid w:val="006326EC"/>
    <w:rsid w:val="00636896"/>
    <w:rsid w:val="00637338"/>
    <w:rsid w:val="00637C6B"/>
    <w:rsid w:val="00643754"/>
    <w:rsid w:val="00652C1A"/>
    <w:rsid w:val="0065449F"/>
    <w:rsid w:val="00656592"/>
    <w:rsid w:val="00657C85"/>
    <w:rsid w:val="00661895"/>
    <w:rsid w:val="00665A1E"/>
    <w:rsid w:val="00666F73"/>
    <w:rsid w:val="006704CF"/>
    <w:rsid w:val="00673302"/>
    <w:rsid w:val="0067498B"/>
    <w:rsid w:val="00674C24"/>
    <w:rsid w:val="00687F1F"/>
    <w:rsid w:val="00694B71"/>
    <w:rsid w:val="00697E3D"/>
    <w:rsid w:val="006A07A1"/>
    <w:rsid w:val="006A0EB9"/>
    <w:rsid w:val="006B6E8D"/>
    <w:rsid w:val="006C0941"/>
    <w:rsid w:val="006E659F"/>
    <w:rsid w:val="006F75DE"/>
    <w:rsid w:val="00700353"/>
    <w:rsid w:val="00701E2F"/>
    <w:rsid w:val="007051F0"/>
    <w:rsid w:val="007133A5"/>
    <w:rsid w:val="0071522E"/>
    <w:rsid w:val="00724EBD"/>
    <w:rsid w:val="0073470E"/>
    <w:rsid w:val="00743F73"/>
    <w:rsid w:val="00757F8F"/>
    <w:rsid w:val="00762DCD"/>
    <w:rsid w:val="00763AE0"/>
    <w:rsid w:val="00767C56"/>
    <w:rsid w:val="00770458"/>
    <w:rsid w:val="00773459"/>
    <w:rsid w:val="007802D9"/>
    <w:rsid w:val="0078531D"/>
    <w:rsid w:val="007872F6"/>
    <w:rsid w:val="00791D66"/>
    <w:rsid w:val="00794222"/>
    <w:rsid w:val="0079579B"/>
    <w:rsid w:val="00795CFF"/>
    <w:rsid w:val="007A01E8"/>
    <w:rsid w:val="007A2AC8"/>
    <w:rsid w:val="007B4352"/>
    <w:rsid w:val="007B618B"/>
    <w:rsid w:val="007C1DC4"/>
    <w:rsid w:val="007C385A"/>
    <w:rsid w:val="007D5097"/>
    <w:rsid w:val="007F4111"/>
    <w:rsid w:val="007F4491"/>
    <w:rsid w:val="0080413C"/>
    <w:rsid w:val="008072EB"/>
    <w:rsid w:val="0082441A"/>
    <w:rsid w:val="00826142"/>
    <w:rsid w:val="00827178"/>
    <w:rsid w:val="00827D83"/>
    <w:rsid w:val="0083730A"/>
    <w:rsid w:val="0084386F"/>
    <w:rsid w:val="00846597"/>
    <w:rsid w:val="008477B8"/>
    <w:rsid w:val="00847DBA"/>
    <w:rsid w:val="00860116"/>
    <w:rsid w:val="0087653F"/>
    <w:rsid w:val="008814D2"/>
    <w:rsid w:val="00881907"/>
    <w:rsid w:val="00883D7B"/>
    <w:rsid w:val="00884F81"/>
    <w:rsid w:val="00897538"/>
    <w:rsid w:val="008A0BDC"/>
    <w:rsid w:val="008A20C5"/>
    <w:rsid w:val="008A76B7"/>
    <w:rsid w:val="008B27C8"/>
    <w:rsid w:val="008B4A30"/>
    <w:rsid w:val="008C3E93"/>
    <w:rsid w:val="008C6B5D"/>
    <w:rsid w:val="008D0D8D"/>
    <w:rsid w:val="008D628D"/>
    <w:rsid w:val="008E1DAE"/>
    <w:rsid w:val="008E5E18"/>
    <w:rsid w:val="008F09F6"/>
    <w:rsid w:val="008F2679"/>
    <w:rsid w:val="008F2997"/>
    <w:rsid w:val="008F3A67"/>
    <w:rsid w:val="009060C4"/>
    <w:rsid w:val="00906D86"/>
    <w:rsid w:val="00914231"/>
    <w:rsid w:val="0091510A"/>
    <w:rsid w:val="00915BD0"/>
    <w:rsid w:val="00916F6B"/>
    <w:rsid w:val="00921B21"/>
    <w:rsid w:val="00925174"/>
    <w:rsid w:val="00930595"/>
    <w:rsid w:val="009317DD"/>
    <w:rsid w:val="00935465"/>
    <w:rsid w:val="0094378C"/>
    <w:rsid w:val="00944271"/>
    <w:rsid w:val="00945339"/>
    <w:rsid w:val="0094694F"/>
    <w:rsid w:val="00953955"/>
    <w:rsid w:val="009570E2"/>
    <w:rsid w:val="0096423B"/>
    <w:rsid w:val="009658F1"/>
    <w:rsid w:val="00982CBF"/>
    <w:rsid w:val="00986EE4"/>
    <w:rsid w:val="009971A3"/>
    <w:rsid w:val="0099790F"/>
    <w:rsid w:val="009A6E05"/>
    <w:rsid w:val="009C6A1B"/>
    <w:rsid w:val="009D6810"/>
    <w:rsid w:val="009E6919"/>
    <w:rsid w:val="009F190C"/>
    <w:rsid w:val="009F4B79"/>
    <w:rsid w:val="009F529F"/>
    <w:rsid w:val="009F5670"/>
    <w:rsid w:val="00A05F3A"/>
    <w:rsid w:val="00A20B5F"/>
    <w:rsid w:val="00A20FE0"/>
    <w:rsid w:val="00A2228A"/>
    <w:rsid w:val="00A2315E"/>
    <w:rsid w:val="00A24CC1"/>
    <w:rsid w:val="00A30580"/>
    <w:rsid w:val="00A35D11"/>
    <w:rsid w:val="00A406C6"/>
    <w:rsid w:val="00A432D3"/>
    <w:rsid w:val="00A71A03"/>
    <w:rsid w:val="00A7481E"/>
    <w:rsid w:val="00A77329"/>
    <w:rsid w:val="00A93E78"/>
    <w:rsid w:val="00AA1466"/>
    <w:rsid w:val="00AB0C28"/>
    <w:rsid w:val="00AB429C"/>
    <w:rsid w:val="00AB62B0"/>
    <w:rsid w:val="00AC2A09"/>
    <w:rsid w:val="00AC4F69"/>
    <w:rsid w:val="00AC5BB5"/>
    <w:rsid w:val="00AC6329"/>
    <w:rsid w:val="00AD2D11"/>
    <w:rsid w:val="00AD3DED"/>
    <w:rsid w:val="00AD7113"/>
    <w:rsid w:val="00AD7767"/>
    <w:rsid w:val="00AD7DF0"/>
    <w:rsid w:val="00AE0230"/>
    <w:rsid w:val="00AE2F75"/>
    <w:rsid w:val="00AF1441"/>
    <w:rsid w:val="00AF4E9D"/>
    <w:rsid w:val="00B03915"/>
    <w:rsid w:val="00B104A9"/>
    <w:rsid w:val="00B20753"/>
    <w:rsid w:val="00B252D3"/>
    <w:rsid w:val="00B25FDB"/>
    <w:rsid w:val="00B34133"/>
    <w:rsid w:val="00B35C48"/>
    <w:rsid w:val="00B37858"/>
    <w:rsid w:val="00B4197A"/>
    <w:rsid w:val="00B44046"/>
    <w:rsid w:val="00B50784"/>
    <w:rsid w:val="00B554D2"/>
    <w:rsid w:val="00B6042A"/>
    <w:rsid w:val="00B66902"/>
    <w:rsid w:val="00B66F82"/>
    <w:rsid w:val="00B733BD"/>
    <w:rsid w:val="00B742CA"/>
    <w:rsid w:val="00B772BF"/>
    <w:rsid w:val="00B811C0"/>
    <w:rsid w:val="00B81562"/>
    <w:rsid w:val="00B8355C"/>
    <w:rsid w:val="00B90F37"/>
    <w:rsid w:val="00BA480F"/>
    <w:rsid w:val="00BA6D76"/>
    <w:rsid w:val="00BB114F"/>
    <w:rsid w:val="00BB69EA"/>
    <w:rsid w:val="00BC1706"/>
    <w:rsid w:val="00BC4C69"/>
    <w:rsid w:val="00BC6724"/>
    <w:rsid w:val="00BC7712"/>
    <w:rsid w:val="00BD7A89"/>
    <w:rsid w:val="00BE286E"/>
    <w:rsid w:val="00BE3955"/>
    <w:rsid w:val="00BE518E"/>
    <w:rsid w:val="00BE7634"/>
    <w:rsid w:val="00BF24DC"/>
    <w:rsid w:val="00C027E1"/>
    <w:rsid w:val="00C06456"/>
    <w:rsid w:val="00C114BC"/>
    <w:rsid w:val="00C130A6"/>
    <w:rsid w:val="00C1388A"/>
    <w:rsid w:val="00C13C94"/>
    <w:rsid w:val="00C20C6B"/>
    <w:rsid w:val="00C21951"/>
    <w:rsid w:val="00C30CC3"/>
    <w:rsid w:val="00C3430D"/>
    <w:rsid w:val="00C4216C"/>
    <w:rsid w:val="00C4223B"/>
    <w:rsid w:val="00C439EE"/>
    <w:rsid w:val="00C47E06"/>
    <w:rsid w:val="00C50208"/>
    <w:rsid w:val="00C66023"/>
    <w:rsid w:val="00C661DB"/>
    <w:rsid w:val="00C6731B"/>
    <w:rsid w:val="00C675CC"/>
    <w:rsid w:val="00C67C73"/>
    <w:rsid w:val="00C67C85"/>
    <w:rsid w:val="00C7268B"/>
    <w:rsid w:val="00C74B6C"/>
    <w:rsid w:val="00C800F4"/>
    <w:rsid w:val="00C80C6C"/>
    <w:rsid w:val="00C848A2"/>
    <w:rsid w:val="00C94D8D"/>
    <w:rsid w:val="00C96AA9"/>
    <w:rsid w:val="00C96C12"/>
    <w:rsid w:val="00CB06F0"/>
    <w:rsid w:val="00CB0B96"/>
    <w:rsid w:val="00CB31A2"/>
    <w:rsid w:val="00CC0CC3"/>
    <w:rsid w:val="00CE0232"/>
    <w:rsid w:val="00CE424C"/>
    <w:rsid w:val="00CE439E"/>
    <w:rsid w:val="00CE4C49"/>
    <w:rsid w:val="00CF1344"/>
    <w:rsid w:val="00CF23EA"/>
    <w:rsid w:val="00CF507E"/>
    <w:rsid w:val="00D10D2C"/>
    <w:rsid w:val="00D11434"/>
    <w:rsid w:val="00D1234C"/>
    <w:rsid w:val="00D12952"/>
    <w:rsid w:val="00D20312"/>
    <w:rsid w:val="00D225FE"/>
    <w:rsid w:val="00D23E4F"/>
    <w:rsid w:val="00D24EC4"/>
    <w:rsid w:val="00D27BA9"/>
    <w:rsid w:val="00D31E58"/>
    <w:rsid w:val="00D36990"/>
    <w:rsid w:val="00D41B19"/>
    <w:rsid w:val="00D5019F"/>
    <w:rsid w:val="00D547B6"/>
    <w:rsid w:val="00D55ED6"/>
    <w:rsid w:val="00D578A5"/>
    <w:rsid w:val="00D642A0"/>
    <w:rsid w:val="00D76FE3"/>
    <w:rsid w:val="00D860EF"/>
    <w:rsid w:val="00D9405E"/>
    <w:rsid w:val="00D94190"/>
    <w:rsid w:val="00DB1E47"/>
    <w:rsid w:val="00DB300A"/>
    <w:rsid w:val="00DB38F9"/>
    <w:rsid w:val="00DB39E4"/>
    <w:rsid w:val="00DB3B3F"/>
    <w:rsid w:val="00DB6504"/>
    <w:rsid w:val="00DC4B5D"/>
    <w:rsid w:val="00DD3D32"/>
    <w:rsid w:val="00DE03B7"/>
    <w:rsid w:val="00DE2251"/>
    <w:rsid w:val="00DE2DAA"/>
    <w:rsid w:val="00DF0069"/>
    <w:rsid w:val="00DF3820"/>
    <w:rsid w:val="00DF5830"/>
    <w:rsid w:val="00DF5CC0"/>
    <w:rsid w:val="00E00CB0"/>
    <w:rsid w:val="00E01BED"/>
    <w:rsid w:val="00E02CDF"/>
    <w:rsid w:val="00E02DEB"/>
    <w:rsid w:val="00E1433D"/>
    <w:rsid w:val="00E166AA"/>
    <w:rsid w:val="00E169EA"/>
    <w:rsid w:val="00E16D44"/>
    <w:rsid w:val="00E262F5"/>
    <w:rsid w:val="00E27E76"/>
    <w:rsid w:val="00E3045C"/>
    <w:rsid w:val="00E33B0D"/>
    <w:rsid w:val="00E42BB6"/>
    <w:rsid w:val="00E476D8"/>
    <w:rsid w:val="00E54D29"/>
    <w:rsid w:val="00E64162"/>
    <w:rsid w:val="00E71FB7"/>
    <w:rsid w:val="00E7330D"/>
    <w:rsid w:val="00E74625"/>
    <w:rsid w:val="00E7574B"/>
    <w:rsid w:val="00E75C2C"/>
    <w:rsid w:val="00E83E67"/>
    <w:rsid w:val="00E842EC"/>
    <w:rsid w:val="00E871CC"/>
    <w:rsid w:val="00E97961"/>
    <w:rsid w:val="00E97ECA"/>
    <w:rsid w:val="00EA44EF"/>
    <w:rsid w:val="00EB0022"/>
    <w:rsid w:val="00EB4DB8"/>
    <w:rsid w:val="00EC6DD8"/>
    <w:rsid w:val="00ED3406"/>
    <w:rsid w:val="00ED74F3"/>
    <w:rsid w:val="00EE08E0"/>
    <w:rsid w:val="00EE175F"/>
    <w:rsid w:val="00F019AA"/>
    <w:rsid w:val="00F11990"/>
    <w:rsid w:val="00F12D37"/>
    <w:rsid w:val="00F2305C"/>
    <w:rsid w:val="00F25CDC"/>
    <w:rsid w:val="00F3195A"/>
    <w:rsid w:val="00F34B7E"/>
    <w:rsid w:val="00F35A22"/>
    <w:rsid w:val="00F36067"/>
    <w:rsid w:val="00F37098"/>
    <w:rsid w:val="00F45692"/>
    <w:rsid w:val="00F47199"/>
    <w:rsid w:val="00F553EC"/>
    <w:rsid w:val="00F566FE"/>
    <w:rsid w:val="00F62438"/>
    <w:rsid w:val="00F62AF6"/>
    <w:rsid w:val="00F65406"/>
    <w:rsid w:val="00F65A0E"/>
    <w:rsid w:val="00F77A11"/>
    <w:rsid w:val="00F92D86"/>
    <w:rsid w:val="00FA1DD4"/>
    <w:rsid w:val="00FB56A6"/>
    <w:rsid w:val="00FC1E30"/>
    <w:rsid w:val="00FC421E"/>
    <w:rsid w:val="00FC5AA4"/>
    <w:rsid w:val="00FD2061"/>
    <w:rsid w:val="00FD2DFE"/>
    <w:rsid w:val="00FD4836"/>
    <w:rsid w:val="00FD5EA4"/>
    <w:rsid w:val="00FE149F"/>
    <w:rsid w:val="00FE1B65"/>
    <w:rsid w:val="00FF12CA"/>
    <w:rsid w:val="00FF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C4E83E"/>
  <w15:docId w15:val="{4AEE6030-E2A8-45DB-963E-7056376D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23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4231"/>
    <w:pPr>
      <w:widowControl w:val="0"/>
      <w:autoSpaceDE w:val="0"/>
      <w:autoSpaceDN w:val="0"/>
      <w:adjustRightInd w:val="0"/>
      <w:spacing w:after="0" w:line="240" w:lineRule="auto"/>
    </w:pPr>
    <w:rPr>
      <w:rFonts w:ascii="Arial" w:hAnsi="Arial" w:cs="Arial"/>
      <w:color w:val="000000"/>
      <w:sz w:val="24"/>
      <w:szCs w:val="24"/>
    </w:rPr>
  </w:style>
  <w:style w:type="paragraph" w:customStyle="1" w:styleId="CM3">
    <w:name w:val="CM3"/>
    <w:basedOn w:val="Default"/>
    <w:next w:val="Default"/>
    <w:uiPriority w:val="99"/>
    <w:rsid w:val="00914231"/>
    <w:rPr>
      <w:color w:val="auto"/>
    </w:rPr>
  </w:style>
  <w:style w:type="paragraph" w:customStyle="1" w:styleId="CM4">
    <w:name w:val="CM4"/>
    <w:basedOn w:val="Default"/>
    <w:next w:val="Default"/>
    <w:uiPriority w:val="99"/>
    <w:rsid w:val="00914231"/>
    <w:rPr>
      <w:color w:val="auto"/>
    </w:rPr>
  </w:style>
  <w:style w:type="character" w:styleId="Hyperlink">
    <w:name w:val="Hyperlink"/>
    <w:basedOn w:val="DefaultParagraphFont"/>
    <w:uiPriority w:val="99"/>
    <w:unhideWhenUsed/>
    <w:rsid w:val="00743F73"/>
    <w:rPr>
      <w:color w:val="0000FF" w:themeColor="hyperlink"/>
      <w:u w:val="single"/>
    </w:rPr>
  </w:style>
  <w:style w:type="paragraph" w:styleId="Header">
    <w:name w:val="header"/>
    <w:basedOn w:val="Normal"/>
    <w:link w:val="HeaderChar"/>
    <w:uiPriority w:val="99"/>
    <w:unhideWhenUsed/>
    <w:rsid w:val="00A05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A"/>
  </w:style>
  <w:style w:type="paragraph" w:styleId="Footer">
    <w:name w:val="footer"/>
    <w:basedOn w:val="Normal"/>
    <w:link w:val="FooterChar"/>
    <w:uiPriority w:val="99"/>
    <w:unhideWhenUsed/>
    <w:rsid w:val="00A05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A"/>
  </w:style>
  <w:style w:type="paragraph" w:styleId="BalloonText">
    <w:name w:val="Balloon Text"/>
    <w:basedOn w:val="Normal"/>
    <w:link w:val="BalloonTextChar"/>
    <w:uiPriority w:val="99"/>
    <w:semiHidden/>
    <w:unhideWhenUsed/>
    <w:rsid w:val="00A05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F3A"/>
    <w:rPr>
      <w:rFonts w:ascii="Tahoma" w:hAnsi="Tahoma" w:cs="Tahoma"/>
      <w:sz w:val="16"/>
      <w:szCs w:val="16"/>
    </w:rPr>
  </w:style>
  <w:style w:type="paragraph" w:styleId="DocumentMap">
    <w:name w:val="Document Map"/>
    <w:basedOn w:val="Normal"/>
    <w:link w:val="DocumentMapChar"/>
    <w:uiPriority w:val="99"/>
    <w:semiHidden/>
    <w:unhideWhenUsed/>
    <w:rsid w:val="004105C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105C1"/>
    <w:rPr>
      <w:rFonts w:ascii="Tahoma" w:hAnsi="Tahoma" w:cs="Tahoma"/>
      <w:sz w:val="16"/>
      <w:szCs w:val="16"/>
    </w:rPr>
  </w:style>
  <w:style w:type="paragraph" w:styleId="ListParagraph">
    <w:name w:val="List Paragraph"/>
    <w:basedOn w:val="Normal"/>
    <w:uiPriority w:val="34"/>
    <w:qFormat/>
    <w:rsid w:val="00CB0B96"/>
    <w:pPr>
      <w:ind w:left="720"/>
      <w:contextualSpacing/>
    </w:pPr>
  </w:style>
  <w:style w:type="paragraph" w:customStyle="1" w:styleId="paragraph">
    <w:name w:val="paragraph"/>
    <w:basedOn w:val="Normal"/>
    <w:rsid w:val="00211C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11C36"/>
  </w:style>
  <w:style w:type="character" w:customStyle="1" w:styleId="eop">
    <w:name w:val="eop"/>
    <w:basedOn w:val="DefaultParagraphFont"/>
    <w:rsid w:val="00211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3874">
      <w:bodyDiv w:val="1"/>
      <w:marLeft w:val="0"/>
      <w:marRight w:val="0"/>
      <w:marTop w:val="0"/>
      <w:marBottom w:val="0"/>
      <w:divBdr>
        <w:top w:val="none" w:sz="0" w:space="0" w:color="auto"/>
        <w:left w:val="none" w:sz="0" w:space="0" w:color="auto"/>
        <w:bottom w:val="none" w:sz="0" w:space="0" w:color="auto"/>
        <w:right w:val="none" w:sz="0" w:space="0" w:color="auto"/>
      </w:divBdr>
      <w:divsChild>
        <w:div w:id="1169835702">
          <w:marLeft w:val="0"/>
          <w:marRight w:val="0"/>
          <w:marTop w:val="0"/>
          <w:marBottom w:val="0"/>
          <w:divBdr>
            <w:top w:val="none" w:sz="0" w:space="0" w:color="auto"/>
            <w:left w:val="none" w:sz="0" w:space="0" w:color="auto"/>
            <w:bottom w:val="none" w:sz="0" w:space="0" w:color="auto"/>
            <w:right w:val="none" w:sz="0" w:space="0" w:color="auto"/>
          </w:divBdr>
        </w:div>
        <w:div w:id="1129664778">
          <w:marLeft w:val="0"/>
          <w:marRight w:val="0"/>
          <w:marTop w:val="0"/>
          <w:marBottom w:val="0"/>
          <w:divBdr>
            <w:top w:val="none" w:sz="0" w:space="0" w:color="auto"/>
            <w:left w:val="none" w:sz="0" w:space="0" w:color="auto"/>
            <w:bottom w:val="none" w:sz="0" w:space="0" w:color="auto"/>
            <w:right w:val="none" w:sz="0" w:space="0" w:color="auto"/>
          </w:divBdr>
        </w:div>
      </w:divsChild>
    </w:div>
    <w:div w:id="134758456">
      <w:bodyDiv w:val="1"/>
      <w:marLeft w:val="0"/>
      <w:marRight w:val="0"/>
      <w:marTop w:val="0"/>
      <w:marBottom w:val="0"/>
      <w:divBdr>
        <w:top w:val="none" w:sz="0" w:space="0" w:color="auto"/>
        <w:left w:val="none" w:sz="0" w:space="0" w:color="auto"/>
        <w:bottom w:val="none" w:sz="0" w:space="0" w:color="auto"/>
        <w:right w:val="none" w:sz="0" w:space="0" w:color="auto"/>
      </w:divBdr>
      <w:divsChild>
        <w:div w:id="1212614341">
          <w:marLeft w:val="0"/>
          <w:marRight w:val="0"/>
          <w:marTop w:val="0"/>
          <w:marBottom w:val="0"/>
          <w:divBdr>
            <w:top w:val="none" w:sz="0" w:space="0" w:color="auto"/>
            <w:left w:val="none" w:sz="0" w:space="0" w:color="auto"/>
            <w:bottom w:val="none" w:sz="0" w:space="0" w:color="auto"/>
            <w:right w:val="none" w:sz="0" w:space="0" w:color="auto"/>
          </w:divBdr>
        </w:div>
        <w:div w:id="476842598">
          <w:marLeft w:val="0"/>
          <w:marRight w:val="0"/>
          <w:marTop w:val="0"/>
          <w:marBottom w:val="0"/>
          <w:divBdr>
            <w:top w:val="none" w:sz="0" w:space="0" w:color="auto"/>
            <w:left w:val="none" w:sz="0" w:space="0" w:color="auto"/>
            <w:bottom w:val="none" w:sz="0" w:space="0" w:color="auto"/>
            <w:right w:val="none" w:sz="0" w:space="0" w:color="auto"/>
          </w:divBdr>
        </w:div>
        <w:div w:id="1450856717">
          <w:marLeft w:val="0"/>
          <w:marRight w:val="0"/>
          <w:marTop w:val="0"/>
          <w:marBottom w:val="0"/>
          <w:divBdr>
            <w:top w:val="none" w:sz="0" w:space="0" w:color="auto"/>
            <w:left w:val="none" w:sz="0" w:space="0" w:color="auto"/>
            <w:bottom w:val="none" w:sz="0" w:space="0" w:color="auto"/>
            <w:right w:val="none" w:sz="0" w:space="0" w:color="auto"/>
          </w:divBdr>
        </w:div>
      </w:divsChild>
    </w:div>
    <w:div w:id="515654321">
      <w:bodyDiv w:val="1"/>
      <w:marLeft w:val="0"/>
      <w:marRight w:val="0"/>
      <w:marTop w:val="0"/>
      <w:marBottom w:val="0"/>
      <w:divBdr>
        <w:top w:val="none" w:sz="0" w:space="0" w:color="auto"/>
        <w:left w:val="none" w:sz="0" w:space="0" w:color="auto"/>
        <w:bottom w:val="none" w:sz="0" w:space="0" w:color="auto"/>
        <w:right w:val="none" w:sz="0" w:space="0" w:color="auto"/>
      </w:divBdr>
      <w:divsChild>
        <w:div w:id="1663659941">
          <w:marLeft w:val="0"/>
          <w:marRight w:val="0"/>
          <w:marTop w:val="0"/>
          <w:marBottom w:val="0"/>
          <w:divBdr>
            <w:top w:val="none" w:sz="0" w:space="0" w:color="auto"/>
            <w:left w:val="none" w:sz="0" w:space="0" w:color="auto"/>
            <w:bottom w:val="none" w:sz="0" w:space="0" w:color="auto"/>
            <w:right w:val="none" w:sz="0" w:space="0" w:color="auto"/>
          </w:divBdr>
        </w:div>
        <w:div w:id="1001274159">
          <w:marLeft w:val="0"/>
          <w:marRight w:val="0"/>
          <w:marTop w:val="0"/>
          <w:marBottom w:val="0"/>
          <w:divBdr>
            <w:top w:val="none" w:sz="0" w:space="0" w:color="auto"/>
            <w:left w:val="none" w:sz="0" w:space="0" w:color="auto"/>
            <w:bottom w:val="none" w:sz="0" w:space="0" w:color="auto"/>
            <w:right w:val="none" w:sz="0" w:space="0" w:color="auto"/>
          </w:divBdr>
        </w:div>
      </w:divsChild>
    </w:div>
    <w:div w:id="1066031623">
      <w:bodyDiv w:val="1"/>
      <w:marLeft w:val="0"/>
      <w:marRight w:val="0"/>
      <w:marTop w:val="0"/>
      <w:marBottom w:val="0"/>
      <w:divBdr>
        <w:top w:val="none" w:sz="0" w:space="0" w:color="auto"/>
        <w:left w:val="none" w:sz="0" w:space="0" w:color="auto"/>
        <w:bottom w:val="none" w:sz="0" w:space="0" w:color="auto"/>
        <w:right w:val="none" w:sz="0" w:space="0" w:color="auto"/>
      </w:divBdr>
      <w:divsChild>
        <w:div w:id="596721039">
          <w:marLeft w:val="0"/>
          <w:marRight w:val="0"/>
          <w:marTop w:val="0"/>
          <w:marBottom w:val="0"/>
          <w:divBdr>
            <w:top w:val="none" w:sz="0" w:space="0" w:color="auto"/>
            <w:left w:val="none" w:sz="0" w:space="0" w:color="auto"/>
            <w:bottom w:val="none" w:sz="0" w:space="0" w:color="auto"/>
            <w:right w:val="none" w:sz="0" w:space="0" w:color="auto"/>
          </w:divBdr>
        </w:div>
        <w:div w:id="1529568327">
          <w:marLeft w:val="0"/>
          <w:marRight w:val="0"/>
          <w:marTop w:val="0"/>
          <w:marBottom w:val="0"/>
          <w:divBdr>
            <w:top w:val="none" w:sz="0" w:space="0" w:color="auto"/>
            <w:left w:val="none" w:sz="0" w:space="0" w:color="auto"/>
            <w:bottom w:val="none" w:sz="0" w:space="0" w:color="auto"/>
            <w:right w:val="none" w:sz="0" w:space="0" w:color="auto"/>
          </w:divBdr>
        </w:div>
      </w:divsChild>
    </w:div>
    <w:div w:id="1117916110">
      <w:bodyDiv w:val="1"/>
      <w:marLeft w:val="0"/>
      <w:marRight w:val="0"/>
      <w:marTop w:val="0"/>
      <w:marBottom w:val="0"/>
      <w:divBdr>
        <w:top w:val="none" w:sz="0" w:space="0" w:color="auto"/>
        <w:left w:val="none" w:sz="0" w:space="0" w:color="auto"/>
        <w:bottom w:val="none" w:sz="0" w:space="0" w:color="auto"/>
        <w:right w:val="none" w:sz="0" w:space="0" w:color="auto"/>
      </w:divBdr>
      <w:divsChild>
        <w:div w:id="108666208">
          <w:marLeft w:val="0"/>
          <w:marRight w:val="0"/>
          <w:marTop w:val="0"/>
          <w:marBottom w:val="0"/>
          <w:divBdr>
            <w:top w:val="none" w:sz="0" w:space="0" w:color="auto"/>
            <w:left w:val="none" w:sz="0" w:space="0" w:color="auto"/>
            <w:bottom w:val="none" w:sz="0" w:space="0" w:color="auto"/>
            <w:right w:val="none" w:sz="0" w:space="0" w:color="auto"/>
          </w:divBdr>
        </w:div>
        <w:div w:id="1467820844">
          <w:marLeft w:val="0"/>
          <w:marRight w:val="0"/>
          <w:marTop w:val="0"/>
          <w:marBottom w:val="0"/>
          <w:divBdr>
            <w:top w:val="none" w:sz="0" w:space="0" w:color="auto"/>
            <w:left w:val="none" w:sz="0" w:space="0" w:color="auto"/>
            <w:bottom w:val="none" w:sz="0" w:space="0" w:color="auto"/>
            <w:right w:val="none" w:sz="0" w:space="0" w:color="auto"/>
          </w:divBdr>
        </w:div>
        <w:div w:id="666517954">
          <w:marLeft w:val="0"/>
          <w:marRight w:val="0"/>
          <w:marTop w:val="0"/>
          <w:marBottom w:val="0"/>
          <w:divBdr>
            <w:top w:val="none" w:sz="0" w:space="0" w:color="auto"/>
            <w:left w:val="none" w:sz="0" w:space="0" w:color="auto"/>
            <w:bottom w:val="none" w:sz="0" w:space="0" w:color="auto"/>
            <w:right w:val="none" w:sz="0" w:space="0" w:color="auto"/>
          </w:divBdr>
        </w:div>
      </w:divsChild>
    </w:div>
    <w:div w:id="1849446634">
      <w:bodyDiv w:val="1"/>
      <w:marLeft w:val="0"/>
      <w:marRight w:val="0"/>
      <w:marTop w:val="0"/>
      <w:marBottom w:val="0"/>
      <w:divBdr>
        <w:top w:val="none" w:sz="0" w:space="0" w:color="auto"/>
        <w:left w:val="none" w:sz="0" w:space="0" w:color="auto"/>
        <w:bottom w:val="none" w:sz="0" w:space="0" w:color="auto"/>
        <w:right w:val="none" w:sz="0" w:space="0" w:color="auto"/>
      </w:divBdr>
      <w:divsChild>
        <w:div w:id="1094126438">
          <w:marLeft w:val="0"/>
          <w:marRight w:val="0"/>
          <w:marTop w:val="0"/>
          <w:marBottom w:val="0"/>
          <w:divBdr>
            <w:top w:val="none" w:sz="0" w:space="0" w:color="auto"/>
            <w:left w:val="none" w:sz="0" w:space="0" w:color="auto"/>
            <w:bottom w:val="none" w:sz="0" w:space="0" w:color="auto"/>
            <w:right w:val="none" w:sz="0" w:space="0" w:color="auto"/>
          </w:divBdr>
        </w:div>
        <w:div w:id="1211647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19500582147E44AAC1257A4A296F772" ma:contentTypeVersion="15" ma:contentTypeDescription="Create a new document." ma:contentTypeScope="" ma:versionID="3dd6871be2502a60c30c81bcf8432ce2">
  <xsd:schema xmlns:xsd="http://www.w3.org/2001/XMLSchema" xmlns:xs="http://www.w3.org/2001/XMLSchema" xmlns:p="http://schemas.microsoft.com/office/2006/metadata/properties" xmlns:ns2="4165b245-347b-46d9-b145-ccfd23f4c605" xmlns:ns3="9fad9c02-ac5e-4939-8c6e-dc7b475d676a" targetNamespace="http://schemas.microsoft.com/office/2006/metadata/properties" ma:root="true" ma:fieldsID="3ab9054fb2d5bdf82d46468e7e8f50c8" ns2:_="" ns3:_="">
    <xsd:import namespace="4165b245-347b-46d9-b145-ccfd23f4c605"/>
    <xsd:import namespace="9fad9c02-ac5e-4939-8c6e-dc7b475d67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5b245-347b-46d9-b145-ccfd23f4c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637aafa-ebfd-4826-99d1-17077e329bd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ad9c02-ac5e-4939-8c6e-dc7b475d67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d95b78d-eb5d-4a6e-8f9f-7e9978e57ef6}" ma:internalName="TaxCatchAll" ma:showField="CatchAllData" ma:web="9fad9c02-ac5e-4939-8c6e-dc7b475d6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ad9c02-ac5e-4939-8c6e-dc7b475d676a" xsi:nil="true"/>
    <lcf76f155ced4ddcb4097134ff3c332f xmlns="4165b245-347b-46d9-b145-ccfd23f4c6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6B92BB-6B3E-40DA-B9A4-C98370B547DA}">
  <ds:schemaRefs>
    <ds:schemaRef ds:uri="http://schemas.openxmlformats.org/officeDocument/2006/bibliography"/>
  </ds:schemaRefs>
</ds:datastoreItem>
</file>

<file path=customXml/itemProps2.xml><?xml version="1.0" encoding="utf-8"?>
<ds:datastoreItem xmlns:ds="http://schemas.openxmlformats.org/officeDocument/2006/customXml" ds:itemID="{BBF1FE6F-9242-43FB-9303-A7AC262400A5}"/>
</file>

<file path=customXml/itemProps3.xml><?xml version="1.0" encoding="utf-8"?>
<ds:datastoreItem xmlns:ds="http://schemas.openxmlformats.org/officeDocument/2006/customXml" ds:itemID="{0067C378-20F1-462F-A33B-A6CDD718EE4B}"/>
</file>

<file path=customXml/itemProps4.xml><?xml version="1.0" encoding="utf-8"?>
<ds:datastoreItem xmlns:ds="http://schemas.openxmlformats.org/officeDocument/2006/customXml" ds:itemID="{F7D731C5-DCDD-4511-A252-24F3B5415807}"/>
</file>

<file path=docProps/app.xml><?xml version="1.0" encoding="utf-8"?>
<Properties xmlns="http://schemas.openxmlformats.org/officeDocument/2006/extended-properties" xmlns:vt="http://schemas.openxmlformats.org/officeDocument/2006/docPropsVTypes">
  <Template>Normal.dotm</Template>
  <TotalTime>17</TotalTime>
  <Pages>2</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b</dc:creator>
  <cp:lastModifiedBy>James  Day</cp:lastModifiedBy>
  <cp:revision>3</cp:revision>
  <cp:lastPrinted>2011-08-11T22:17:00Z</cp:lastPrinted>
  <dcterms:created xsi:type="dcterms:W3CDTF">2020-09-30T22:10:00Z</dcterms:created>
  <dcterms:modified xsi:type="dcterms:W3CDTF">2020-09-30T22:22:00Z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0x010100119500582147E44AAC1257A4A296F772</vt:lpwstr>
  </property>
  <property fmtid="{D5CDD505-2E9C-101B-9397-08002B2CF9AE}" pid="3" name="Order">
    <vt:r8>1173800</vt:r8>
  </property>
  <property fmtid="{D5CDD505-2E9C-101B-9397-08002B2CF9AE}" pid="4" name="MSIP_Label_782c6098-a7bc-4e9b-857c-f5b999aa5c47_Enabled">
    <vt:lpwstr>True</vt:lpwstr>
  </property>
  <property fmtid="{D5CDD505-2E9C-101B-9397-08002B2CF9AE}" pid="5" name="MSIP_Label_782c6098-a7bc-4e9b-857c-f5b999aa5c47_SiteId">
    <vt:lpwstr>c0fd90e6-84b1-45ae-bf1d-2557630f65ec</vt:lpwstr>
  </property>
  <property fmtid="{D5CDD505-2E9C-101B-9397-08002B2CF9AE}" pid="6" name="MSIP_Label_782c6098-a7bc-4e9b-857c-f5b999aa5c47_SetDate">
    <vt:lpwstr>2023-10-06T19:42:13Z</vt:lpwstr>
  </property>
  <property fmtid="{D5CDD505-2E9C-101B-9397-08002B2CF9AE}" pid="7" name="MSIP_Label_782c6098-a7bc-4e9b-857c-f5b999aa5c47_Name">
    <vt:lpwstr>Non-business</vt:lpwstr>
  </property>
  <property fmtid="{D5CDD505-2E9C-101B-9397-08002B2CF9AE}" pid="8" name="MSIP_Label_782c6098-a7bc-4e9b-857c-f5b999aa5c47_ActionId">
    <vt:lpwstr>a39fdf26-5e5c-4705-8ee0-007b2be5d14c</vt:lpwstr>
  </property>
  <property fmtid="{D5CDD505-2E9C-101B-9397-08002B2CF9AE}" pid="9" name="MSIP_Label_782c6098-a7bc-4e9b-857c-f5b999aa5c47_Removed">
    <vt:lpwstr>False</vt:lpwstr>
  </property>
  <property fmtid="{D5CDD505-2E9C-101B-9397-08002B2CF9AE}" pid="10" name="MSIP_Label_782c6098-a7bc-4e9b-857c-f5b999aa5c47_Extended_MSFT_Method">
    <vt:lpwstr>Standard</vt:lpwstr>
  </property>
  <property fmtid="{D5CDD505-2E9C-101B-9397-08002B2CF9AE}" pid="11" name="Sensitivity">
    <vt:lpwstr>Non-business</vt:lpwstr>
  </property>
</Properties>
</file>