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9D6548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E2B56" w14:textId="71B086B0" w:rsidR="00A837DD" w:rsidRPr="00A837DD" w:rsidRDefault="00A837DD" w:rsidP="00A837DD">
      <w:pPr>
        <w:jc w:val="center"/>
        <w:rPr>
          <w:sz w:val="28"/>
          <w:szCs w:val="28"/>
        </w:rPr>
      </w:pPr>
      <w:r w:rsidRPr="00A837DD">
        <w:rPr>
          <w:b/>
          <w:bCs/>
          <w:sz w:val="28"/>
          <w:szCs w:val="28"/>
        </w:rPr>
        <w:t>Porter Madsen</w:t>
      </w:r>
    </w:p>
    <w:p w14:paraId="33594561" w14:textId="77777777" w:rsidR="00A837DD" w:rsidRPr="009366F3" w:rsidRDefault="00A837DD" w:rsidP="00A837DD">
      <w:pPr>
        <w:rPr>
          <w:b/>
          <w:bCs/>
          <w:sz w:val="24"/>
        </w:rPr>
      </w:pPr>
      <w:r w:rsidRPr="009366F3">
        <w:rPr>
          <w:b/>
          <w:bCs/>
          <w:sz w:val="24"/>
        </w:rPr>
        <w:t>Professional Background</w:t>
      </w:r>
    </w:p>
    <w:p w14:paraId="02C756DC" w14:textId="77777777" w:rsidR="00A837DD" w:rsidRPr="007B0AE4" w:rsidRDefault="00A837DD" w:rsidP="00A837DD">
      <w:pPr>
        <w:rPr>
          <w:sz w:val="24"/>
        </w:rPr>
      </w:pPr>
      <w:r w:rsidRPr="007B0AE4">
        <w:rPr>
          <w:sz w:val="24"/>
        </w:rPr>
        <w:t xml:space="preserve">Porter joined Northwestern Mutual in June 2021, before the formation of </w:t>
      </w:r>
      <w:proofErr w:type="spellStart"/>
      <w:r w:rsidRPr="007B0AE4">
        <w:rPr>
          <w:sz w:val="24"/>
        </w:rPr>
        <w:t>Highcountry</w:t>
      </w:r>
      <w:proofErr w:type="spellEnd"/>
      <w:r w:rsidRPr="007B0AE4">
        <w:rPr>
          <w:sz w:val="24"/>
        </w:rPr>
        <w:t xml:space="preserve"> Wealth Management. He specializes in group retirement plans for businesses, bringing a personal connection to the construction industry. Having grown up working for his father’s footing company, Porter understands and appreciates the hard work and dedication of construction professionals.</w:t>
      </w:r>
    </w:p>
    <w:p w14:paraId="345BE760" w14:textId="77777777" w:rsidR="00A837DD" w:rsidRPr="009366F3" w:rsidRDefault="00A837DD" w:rsidP="00A837DD">
      <w:pPr>
        <w:rPr>
          <w:b/>
          <w:bCs/>
          <w:sz w:val="24"/>
        </w:rPr>
      </w:pPr>
      <w:r w:rsidRPr="009366F3">
        <w:rPr>
          <w:b/>
          <w:bCs/>
          <w:sz w:val="24"/>
        </w:rPr>
        <w:t>Education &amp; Credentials</w:t>
      </w:r>
    </w:p>
    <w:p w14:paraId="44C82338" w14:textId="77777777" w:rsidR="00A837DD" w:rsidRPr="007B0AE4" w:rsidRDefault="00A837DD" w:rsidP="00A837DD">
      <w:pPr>
        <w:rPr>
          <w:sz w:val="24"/>
        </w:rPr>
      </w:pPr>
      <w:r w:rsidRPr="007B0AE4">
        <w:rPr>
          <w:sz w:val="24"/>
        </w:rPr>
        <w:t>A Northern Utah native, Porter graduated from Weber State University’s Goddard School of Business. He earned his CERTIFIED FINANCIAL PLANNER® certification in April 2025, reflecting his commitment to professional expertise and high standards in financial planning.</w:t>
      </w:r>
    </w:p>
    <w:p w14:paraId="5DE52413" w14:textId="77777777" w:rsidR="00A837DD" w:rsidRPr="007B0AE4" w:rsidRDefault="00A837DD" w:rsidP="009D6548">
      <w:pPr>
        <w:rPr>
          <w:sz w:val="24"/>
        </w:rPr>
      </w:pPr>
    </w:p>
    <w:p w14:paraId="08698ECC" w14:textId="77777777" w:rsidR="00A837DD" w:rsidRPr="007B0AE4" w:rsidRDefault="00A837DD" w:rsidP="009D6548">
      <w:pPr>
        <w:rPr>
          <w:sz w:val="24"/>
          <w:szCs w:val="24"/>
        </w:rPr>
      </w:pPr>
    </w:p>
    <w:p w14:paraId="61DE0F01" w14:textId="77777777" w:rsidR="00A837DD" w:rsidRDefault="00A837DD" w:rsidP="009D6548">
      <w:pPr>
        <w:rPr>
          <w:sz w:val="24"/>
        </w:rPr>
      </w:pPr>
    </w:p>
    <w:sectPr w:rsidR="00A837DD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601258974">
    <w:abstractNumId w:val="0"/>
  </w:num>
  <w:num w:numId="2" w16cid:durableId="1452699327">
    <w:abstractNumId w:val="1"/>
  </w:num>
  <w:num w:numId="3" w16cid:durableId="1443450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166453"/>
    <w:rsid w:val="0021545E"/>
    <w:rsid w:val="00273A8A"/>
    <w:rsid w:val="002E438A"/>
    <w:rsid w:val="00315F9D"/>
    <w:rsid w:val="00323DA3"/>
    <w:rsid w:val="00357CAF"/>
    <w:rsid w:val="00367D50"/>
    <w:rsid w:val="003E5A00"/>
    <w:rsid w:val="00432FE9"/>
    <w:rsid w:val="004618CC"/>
    <w:rsid w:val="004A1AAD"/>
    <w:rsid w:val="004A5F6A"/>
    <w:rsid w:val="0053651B"/>
    <w:rsid w:val="00553C59"/>
    <w:rsid w:val="005C6610"/>
    <w:rsid w:val="00610574"/>
    <w:rsid w:val="0063462C"/>
    <w:rsid w:val="00747437"/>
    <w:rsid w:val="00790AC1"/>
    <w:rsid w:val="007B0AE4"/>
    <w:rsid w:val="007C5A9A"/>
    <w:rsid w:val="007E2028"/>
    <w:rsid w:val="00817E8D"/>
    <w:rsid w:val="0089457E"/>
    <w:rsid w:val="008F1E6F"/>
    <w:rsid w:val="00924F28"/>
    <w:rsid w:val="009366F3"/>
    <w:rsid w:val="009D6548"/>
    <w:rsid w:val="00A01D5D"/>
    <w:rsid w:val="00A12E74"/>
    <w:rsid w:val="00A74228"/>
    <w:rsid w:val="00A77EED"/>
    <w:rsid w:val="00A837DD"/>
    <w:rsid w:val="00A86139"/>
    <w:rsid w:val="00A9624D"/>
    <w:rsid w:val="00AD2999"/>
    <w:rsid w:val="00B518F1"/>
    <w:rsid w:val="00BD0D0C"/>
    <w:rsid w:val="00C1361A"/>
    <w:rsid w:val="00C32738"/>
    <w:rsid w:val="00CC7ADD"/>
    <w:rsid w:val="00DE7B40"/>
    <w:rsid w:val="00E0714C"/>
    <w:rsid w:val="00E258A2"/>
    <w:rsid w:val="00E629A7"/>
    <w:rsid w:val="00E77718"/>
    <w:rsid w:val="00E90C48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2</cp:revision>
  <cp:lastPrinted>2024-09-12T22:19:00Z</cp:lastPrinted>
  <dcterms:created xsi:type="dcterms:W3CDTF">2026-10-13T15:21:00Z</dcterms:created>
  <dcterms:modified xsi:type="dcterms:W3CDTF">2026-10-13T15:21:00Z</dcterms:modified>
</cp:coreProperties>
</file>