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FB" w:rsidRPr="00914EFB" w:rsidRDefault="00914EFB" w:rsidP="00914EFB">
      <w:pPr>
        <w:tabs>
          <w:tab w:val="left" w:pos="7560"/>
        </w:tabs>
        <w:contextualSpacing/>
        <w:jc w:val="center"/>
        <w:rPr>
          <w:b/>
          <w:sz w:val="20"/>
          <w:szCs w:val="24"/>
        </w:rPr>
      </w:pPr>
    </w:p>
    <w:p w:rsidR="00914EFB" w:rsidRDefault="00DE4BF9" w:rsidP="00914EFB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Wade </w:t>
      </w:r>
      <w:proofErr w:type="spellStart"/>
      <w:r>
        <w:rPr>
          <w:b/>
          <w:sz w:val="32"/>
          <w:szCs w:val="24"/>
        </w:rPr>
        <w:t>Heisler</w:t>
      </w:r>
      <w:proofErr w:type="spellEnd"/>
    </w:p>
    <w:p w:rsidR="00914EFB" w:rsidRPr="001F19EF" w:rsidRDefault="00914EFB" w:rsidP="00914EFB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914EFB" w:rsidRDefault="004D65EB" w:rsidP="00E04890">
      <w:pPr>
        <w:pStyle w:val="SgHead"/>
        <w:tabs>
          <w:tab w:val="left" w:pos="7560"/>
        </w:tabs>
        <w:rPr>
          <w:sz w:val="24"/>
        </w:rPr>
      </w:pPr>
      <w:r w:rsidRPr="00914EFB">
        <w:rPr>
          <w:sz w:val="24"/>
        </w:rPr>
        <w:t>Certificates/Licenses</w:t>
      </w:r>
    </w:p>
    <w:p w:rsidR="004D65EB" w:rsidRDefault="003B29C7" w:rsidP="00914EFB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>EPA 608 Universal Technician</w:t>
      </w:r>
      <w:r w:rsidR="002F3DEC">
        <w:tab/>
        <w:t>Current</w:t>
      </w:r>
    </w:p>
    <w:p w:rsidR="003B29C7" w:rsidRDefault="003B29C7" w:rsidP="00914EFB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>Class “A” CDL with DOT Physical and qualified MVR</w:t>
      </w:r>
      <w:r w:rsidR="002F3DEC">
        <w:tab/>
        <w:t>Current</w:t>
      </w:r>
    </w:p>
    <w:p w:rsidR="002F3DEC" w:rsidRDefault="002F3DEC" w:rsidP="00914EFB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 xml:space="preserve">ASE Certified Heavy Truck Technician </w:t>
      </w:r>
      <w:r>
        <w:tab/>
        <w:t>1979 - 1997</w:t>
      </w:r>
    </w:p>
    <w:p w:rsidR="002F3DEC" w:rsidRDefault="002F3DEC" w:rsidP="00914EFB">
      <w:pPr>
        <w:pStyle w:val="SgBody"/>
        <w:numPr>
          <w:ilvl w:val="0"/>
          <w:numId w:val="4"/>
        </w:numPr>
        <w:tabs>
          <w:tab w:val="left" w:pos="7560"/>
        </w:tabs>
        <w:spacing w:line="240" w:lineRule="auto"/>
        <w:contextualSpacing/>
      </w:pPr>
      <w:r>
        <w:t>ASE Certified Compressed Natural Gas Service</w:t>
      </w:r>
      <w:r>
        <w:tab/>
        <w:t>1991 - 1997</w:t>
      </w:r>
    </w:p>
    <w:p w:rsidR="004D65EB" w:rsidRPr="00914EFB" w:rsidRDefault="004D65EB" w:rsidP="00E04890">
      <w:pPr>
        <w:pStyle w:val="SgHead"/>
        <w:tabs>
          <w:tab w:val="left" w:pos="7560"/>
        </w:tabs>
        <w:rPr>
          <w:sz w:val="24"/>
        </w:rPr>
      </w:pPr>
      <w:r w:rsidRPr="00914EFB">
        <w:rPr>
          <w:sz w:val="24"/>
        </w:rPr>
        <w:t>Education/Training</w:t>
      </w:r>
    </w:p>
    <w:p w:rsidR="006C15BF" w:rsidRDefault="003B29C7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McHenry County College</w:t>
      </w:r>
      <w:r w:rsidR="006C15BF" w:rsidRPr="00D56024">
        <w:tab/>
      </w:r>
      <w:r>
        <w:rPr>
          <w:b/>
        </w:rPr>
        <w:t>1976 - 1984</w:t>
      </w:r>
      <w:r w:rsidR="006C15BF">
        <w:br/>
      </w:r>
      <w:r>
        <w:t>Various classes</w:t>
      </w:r>
    </w:p>
    <w:p w:rsidR="004D65EB" w:rsidRPr="00914EFB" w:rsidRDefault="004D65EB" w:rsidP="00E04890">
      <w:pPr>
        <w:pStyle w:val="SgHead"/>
        <w:tabs>
          <w:tab w:val="left" w:pos="7560"/>
        </w:tabs>
        <w:rPr>
          <w:sz w:val="24"/>
        </w:rPr>
      </w:pPr>
      <w:r w:rsidRPr="00914EFB">
        <w:rPr>
          <w:sz w:val="24"/>
        </w:rPr>
        <w:t>Technical Experience</w:t>
      </w:r>
    </w:p>
    <w:p w:rsidR="009D16C5" w:rsidRDefault="003B29C7" w:rsidP="00E04890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Technical Product Support Specialist</w:t>
      </w:r>
      <w:r w:rsidR="006C15BF" w:rsidRPr="00E04890">
        <w:rPr>
          <w:b/>
        </w:rPr>
        <w:t xml:space="preserve"> (</w:t>
      </w:r>
      <w:r>
        <w:rPr>
          <w:b/>
        </w:rPr>
        <w:t>WW Grainger</w:t>
      </w:r>
      <w:r w:rsidR="006C15BF" w:rsidRPr="00E04890">
        <w:rPr>
          <w:b/>
        </w:rPr>
        <w:t>)</w:t>
      </w:r>
      <w:r w:rsidR="006C15BF">
        <w:tab/>
      </w:r>
      <w:r>
        <w:rPr>
          <w:b/>
        </w:rPr>
        <w:t>2009 - 2015</w:t>
      </w:r>
      <w:r w:rsidR="006C15BF">
        <w:br/>
      </w:r>
      <w:r w:rsidR="009D16C5">
        <w:t xml:space="preserve">Trained </w:t>
      </w:r>
      <w:r w:rsidR="009D16C5" w:rsidRPr="009D16C5">
        <w:t>technical customer service agents</w:t>
      </w:r>
      <w:r w:rsidR="00666115">
        <w:t xml:space="preserve"> on company, catalog, and </w:t>
      </w:r>
      <w:r w:rsidR="009D16C5" w:rsidRPr="009D16C5">
        <w:t xml:space="preserve">customer </w:t>
      </w:r>
      <w:r w:rsidR="00666115">
        <w:t>service</w:t>
      </w:r>
      <w:r w:rsidR="009D16C5" w:rsidRPr="009D16C5">
        <w:t>.</w:t>
      </w:r>
      <w:proofErr w:type="gramEnd"/>
      <w:r w:rsidR="009D16C5" w:rsidRPr="009D16C5">
        <w:t xml:space="preserve"> Work</w:t>
      </w:r>
      <w:r w:rsidR="00666115">
        <w:t>ed</w:t>
      </w:r>
      <w:r w:rsidR="009D16C5" w:rsidRPr="009D16C5">
        <w:t xml:space="preserve"> on special projects and sourcing to provide custom pump solutions.</w:t>
      </w:r>
    </w:p>
    <w:p w:rsidR="006C15BF" w:rsidRDefault="00666115" w:rsidP="00E04890">
      <w:pPr>
        <w:pStyle w:val="SgBody"/>
        <w:tabs>
          <w:tab w:val="left" w:pos="7560"/>
          <w:tab w:val="left" w:pos="7920"/>
        </w:tabs>
      </w:pPr>
      <w:r>
        <w:rPr>
          <w:b/>
        </w:rPr>
        <w:t>Maintenance Supervisor (Dean Transportation/Chevrolet)</w:t>
      </w:r>
      <w:r w:rsidR="006C15BF" w:rsidRPr="00E04890">
        <w:rPr>
          <w:b/>
        </w:rPr>
        <w:tab/>
      </w:r>
      <w:r>
        <w:rPr>
          <w:b/>
        </w:rPr>
        <w:t>2006 - 2007</w:t>
      </w:r>
      <w:r w:rsidR="006C15BF">
        <w:br/>
      </w:r>
      <w:r>
        <w:t>Oversaw</w:t>
      </w:r>
      <w:r w:rsidRPr="00666115">
        <w:t xml:space="preserve"> </w:t>
      </w:r>
      <w:r>
        <w:t>m</w:t>
      </w:r>
      <w:r w:rsidRPr="00666115">
        <w:t xml:space="preserve">aintenance on 40 Tractors &amp; 230 Trailers, assisted in testing and interviewing, </w:t>
      </w:r>
      <w:r>
        <w:t xml:space="preserve">and </w:t>
      </w:r>
      <w:r w:rsidRPr="00666115">
        <w:t>training new drivers. Worked with routes and daily routing for over 35 routes.</w:t>
      </w:r>
    </w:p>
    <w:p w:rsidR="002F3DEC" w:rsidRDefault="00666115" w:rsidP="002F3DEC">
      <w:pPr>
        <w:pStyle w:val="SgBody"/>
        <w:tabs>
          <w:tab w:val="left" w:pos="7560"/>
          <w:tab w:val="left" w:pos="7920"/>
        </w:tabs>
      </w:pPr>
      <w:r>
        <w:rPr>
          <w:b/>
        </w:rPr>
        <w:t>General Manager NA Operations</w:t>
      </w:r>
      <w:r w:rsidR="006C15BF" w:rsidRPr="00E04890">
        <w:rPr>
          <w:b/>
        </w:rPr>
        <w:t xml:space="preserve"> (</w:t>
      </w:r>
      <w:proofErr w:type="spellStart"/>
      <w:r>
        <w:rPr>
          <w:b/>
        </w:rPr>
        <w:t>Vestergaard</w:t>
      </w:r>
      <w:proofErr w:type="spellEnd"/>
      <w:r>
        <w:rPr>
          <w:b/>
        </w:rPr>
        <w:t xml:space="preserve"> Company</w:t>
      </w:r>
      <w:r w:rsidR="006C15BF" w:rsidRPr="00E04890">
        <w:rPr>
          <w:b/>
        </w:rPr>
        <w:t>)</w:t>
      </w:r>
      <w:r w:rsidR="006C15BF" w:rsidRPr="00E04890">
        <w:rPr>
          <w:b/>
        </w:rPr>
        <w:tab/>
      </w:r>
      <w:r>
        <w:rPr>
          <w:b/>
        </w:rPr>
        <w:t>1997 - 2004</w:t>
      </w:r>
      <w:r w:rsidR="006C15BF">
        <w:br/>
      </w:r>
      <w:r w:rsidR="002F3DEC">
        <w:t>Developed a customer base of major airlines and fixed base operators</w:t>
      </w:r>
      <w:r w:rsidR="002F3DEC">
        <w:t>,</w:t>
      </w:r>
      <w:r w:rsidR="002F3DEC">
        <w:t xml:space="preserve"> </w:t>
      </w:r>
      <w:r w:rsidR="002F3DEC">
        <w:t>s</w:t>
      </w:r>
      <w:r w:rsidR="002F3DEC">
        <w:t>trategize</w:t>
      </w:r>
      <w:r w:rsidR="002F3DEC">
        <w:t>d</w:t>
      </w:r>
      <w:r w:rsidR="002F3DEC">
        <w:t>, planned, and governed the resources of the Technical Support and Spare Parts departments.</w:t>
      </w:r>
      <w:r w:rsidR="002F3DEC" w:rsidRPr="002F3DEC">
        <w:t xml:space="preserve"> Planned and implemented importing and exporting of equipment and parts to and from the US.</w:t>
      </w:r>
    </w:p>
    <w:p w:rsidR="00666115" w:rsidRDefault="002F3DEC" w:rsidP="00666115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>Ground Equipment Maintenance</w:t>
      </w:r>
      <w:r w:rsidR="00666115" w:rsidRPr="00E04890">
        <w:rPr>
          <w:b/>
        </w:rPr>
        <w:t xml:space="preserve"> (</w:t>
      </w:r>
      <w:r w:rsidR="00666115">
        <w:rPr>
          <w:b/>
        </w:rPr>
        <w:t>United Airlines</w:t>
      </w:r>
      <w:r w:rsidR="00666115" w:rsidRPr="00E04890">
        <w:rPr>
          <w:b/>
        </w:rPr>
        <w:t>)</w:t>
      </w:r>
      <w:r w:rsidR="00666115" w:rsidRPr="00E04890">
        <w:rPr>
          <w:b/>
        </w:rPr>
        <w:tab/>
      </w:r>
      <w:r w:rsidR="00666115">
        <w:rPr>
          <w:b/>
        </w:rPr>
        <w:t>19</w:t>
      </w:r>
      <w:r w:rsidR="00666115">
        <w:rPr>
          <w:b/>
        </w:rPr>
        <w:t>84 - 1997</w:t>
      </w:r>
      <w:r w:rsidR="00666115">
        <w:br/>
      </w:r>
      <w:r w:rsidRPr="002F3DEC">
        <w:t>Maintained a variety of specialized equipment for the servicing of aircraft.</w:t>
      </w:r>
      <w:proofErr w:type="gramEnd"/>
    </w:p>
    <w:p w:rsidR="003B29C7" w:rsidRPr="00914EFB" w:rsidRDefault="003B29C7" w:rsidP="003B29C7">
      <w:pPr>
        <w:pStyle w:val="SgHead"/>
        <w:tabs>
          <w:tab w:val="left" w:pos="7560"/>
        </w:tabs>
        <w:rPr>
          <w:sz w:val="24"/>
        </w:rPr>
      </w:pPr>
      <w:r w:rsidRPr="00914EFB">
        <w:rPr>
          <w:sz w:val="24"/>
        </w:rPr>
        <w:t>Instructional Experience</w:t>
      </w:r>
    </w:p>
    <w:p w:rsidR="003B29C7" w:rsidRPr="00632D8D" w:rsidRDefault="00666115" w:rsidP="003B29C7">
      <w:pPr>
        <w:spacing w:before="100" w:beforeAutospacing="1" w:after="0" w:line="240" w:lineRule="auto"/>
        <w:contextualSpacing/>
      </w:pPr>
      <w:r>
        <w:rPr>
          <w:b/>
        </w:rPr>
        <w:t>Training Specialist (</w:t>
      </w:r>
      <w:r w:rsidR="003B29C7" w:rsidRPr="00E04890">
        <w:rPr>
          <w:b/>
        </w:rPr>
        <w:t xml:space="preserve">American </w:t>
      </w:r>
      <w:proofErr w:type="spellStart"/>
      <w:r w:rsidR="003B29C7" w:rsidRPr="00E04890">
        <w:rPr>
          <w:b/>
        </w:rPr>
        <w:t>Trainco</w:t>
      </w:r>
      <w:proofErr w:type="spellEnd"/>
      <w:r>
        <w:rPr>
          <w:b/>
        </w:rPr>
        <w:t>)</w:t>
      </w:r>
      <w:r w:rsidR="003B29C7">
        <w:rPr>
          <w:b/>
        </w:rPr>
        <w:tab/>
      </w:r>
      <w:r w:rsidR="003B29C7">
        <w:rPr>
          <w:b/>
        </w:rPr>
        <w:tab/>
      </w:r>
      <w:r w:rsidR="003B29C7">
        <w:rPr>
          <w:b/>
        </w:rPr>
        <w:tab/>
      </w:r>
      <w:r w:rsidR="003B29C7">
        <w:rPr>
          <w:b/>
        </w:rPr>
        <w:tab/>
      </w:r>
      <w:r w:rsidR="003B29C7">
        <w:rPr>
          <w:b/>
        </w:rPr>
        <w:tab/>
        <w:t xml:space="preserve">      </w:t>
      </w:r>
      <w:r w:rsidR="003B29C7" w:rsidRPr="00E04890">
        <w:rPr>
          <w:b/>
        </w:rPr>
        <w:t>20</w:t>
      </w:r>
      <w:r>
        <w:rPr>
          <w:b/>
        </w:rPr>
        <w:t xml:space="preserve">07 </w:t>
      </w:r>
      <w:r w:rsidR="002F3DEC">
        <w:rPr>
          <w:b/>
        </w:rPr>
        <w:t>-</w:t>
      </w:r>
      <w:r>
        <w:rPr>
          <w:b/>
        </w:rPr>
        <w:t xml:space="preserve"> 2009, 2015 - present</w:t>
      </w:r>
      <w:r w:rsidR="003B29C7" w:rsidRPr="00E04890">
        <w:rPr>
          <w:b/>
        </w:rPr>
        <w:br/>
      </w:r>
      <w:r w:rsidR="002F3DEC" w:rsidRPr="00632D8D">
        <w:rPr>
          <w:rFonts w:eastAsia="Times New Roman" w:cs="Times New Roman"/>
          <w:szCs w:val="16"/>
          <w:lang w:val="en"/>
        </w:rPr>
        <w:t xml:space="preserve">Conducts </w:t>
      </w:r>
      <w:r w:rsidR="002F3DEC">
        <w:rPr>
          <w:rFonts w:eastAsia="Times New Roman" w:cs="Times New Roman"/>
          <w:szCs w:val="16"/>
          <w:lang w:val="en"/>
        </w:rPr>
        <w:t>Hydraulics, Pumps, Electrical Safety, and Generators seminars</w:t>
      </w:r>
      <w:r w:rsidR="003B29C7" w:rsidRPr="00632D8D">
        <w:rPr>
          <w:rFonts w:eastAsia="Times New Roman" w:cs="Times New Roman"/>
          <w:szCs w:val="16"/>
          <w:lang w:val="en"/>
        </w:rPr>
        <w:t>, assessing the training needs an</w:t>
      </w:r>
      <w:r w:rsidR="002F3DEC">
        <w:rPr>
          <w:rFonts w:eastAsia="Times New Roman" w:cs="Times New Roman"/>
          <w:szCs w:val="16"/>
          <w:lang w:val="en"/>
        </w:rPr>
        <w:t>d comprehension of the students.</w:t>
      </w:r>
      <w:r w:rsidR="003B29C7" w:rsidRPr="00632D8D">
        <w:rPr>
          <w:rFonts w:eastAsia="Times New Roman" w:cs="Times New Roman"/>
          <w:szCs w:val="16"/>
          <w:lang w:val="en"/>
        </w:rPr>
        <w:t xml:space="preserve"> </w:t>
      </w:r>
      <w:r w:rsidR="003B29C7" w:rsidRPr="00632D8D">
        <w:t xml:space="preserve">Over 600 hours of classroom instructional experience per year. </w:t>
      </w:r>
      <w:bookmarkStart w:id="0" w:name="_GoBack"/>
      <w:bookmarkEnd w:id="0"/>
    </w:p>
    <w:p w:rsidR="003B29C7" w:rsidRDefault="003B29C7" w:rsidP="003B29C7">
      <w:pPr>
        <w:spacing w:before="100" w:beforeAutospacing="1" w:after="0" w:line="240" w:lineRule="auto"/>
        <w:contextualSpacing/>
        <w:rPr>
          <w:b/>
        </w:rPr>
      </w:pPr>
    </w:p>
    <w:p w:rsidR="004D65EB" w:rsidRDefault="002F3DEC" w:rsidP="002F3DEC">
      <w:pPr>
        <w:pStyle w:val="SgBody"/>
        <w:tabs>
          <w:tab w:val="left" w:pos="7560"/>
          <w:tab w:val="left" w:pos="7920"/>
        </w:tabs>
      </w:pPr>
      <w:r>
        <w:rPr>
          <w:b/>
        </w:rPr>
        <w:t>Maintenance Operations Instructor</w:t>
      </w:r>
      <w:r w:rsidRPr="00E04890">
        <w:rPr>
          <w:b/>
        </w:rPr>
        <w:t xml:space="preserve"> (</w:t>
      </w:r>
      <w:r>
        <w:rPr>
          <w:b/>
        </w:rPr>
        <w:t>United Airlines</w:t>
      </w:r>
      <w:r w:rsidRPr="00E04890">
        <w:rPr>
          <w:b/>
        </w:rPr>
        <w:t>)</w:t>
      </w:r>
      <w:r w:rsidRPr="00E04890">
        <w:rPr>
          <w:b/>
        </w:rPr>
        <w:tab/>
      </w:r>
      <w:r>
        <w:rPr>
          <w:b/>
        </w:rPr>
        <w:t>1984 - 1997</w:t>
      </w:r>
      <w:r>
        <w:br/>
        <w:t xml:space="preserve">Developed, wrote and implemented curriculum of maintenance training programs for maintenance personnel throughout the United Airlines global maintenance system. </w:t>
      </w:r>
      <w:proofErr w:type="gramStart"/>
      <w:r>
        <w:t>Responsible for the delivery and instruction of 27 different topics, on various types of support equipment.</w:t>
      </w:r>
      <w:proofErr w:type="gramEnd"/>
      <w:r>
        <w:t xml:space="preserve"> Provided technical support to the field personnel and engineering, acted as a liaison between field operations and manufacturers.</w:t>
      </w:r>
    </w:p>
    <w:sectPr w:rsidR="004D65EB" w:rsidSect="00914E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EB" w:rsidRDefault="004D65EB" w:rsidP="004D65EB">
      <w:pPr>
        <w:spacing w:after="0" w:line="240" w:lineRule="auto"/>
      </w:pPr>
      <w:r>
        <w:separator/>
      </w:r>
    </w:p>
  </w:endnote>
  <w:end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EB" w:rsidRDefault="004D65EB" w:rsidP="004D65EB">
      <w:pPr>
        <w:spacing w:after="0" w:line="240" w:lineRule="auto"/>
      </w:pPr>
      <w:r>
        <w:separator/>
      </w:r>
    </w:p>
  </w:footnote>
  <w:foot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914EFB">
    <w:pPr>
      <w:pStyle w:val="Header"/>
      <w:jc w:val="center"/>
    </w:pPr>
    <w:r>
      <w:rPr>
        <w:noProof/>
      </w:rPr>
      <w:drawing>
        <wp:inline distT="0" distB="0" distL="0" distR="0" wp14:anchorId="617AD15C" wp14:editId="3FBEA8D6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293FA0"/>
    <w:rsid w:val="002F3DEC"/>
    <w:rsid w:val="002F6597"/>
    <w:rsid w:val="003B29C7"/>
    <w:rsid w:val="004C54C3"/>
    <w:rsid w:val="004D65EB"/>
    <w:rsid w:val="00565118"/>
    <w:rsid w:val="005A70BD"/>
    <w:rsid w:val="006009FC"/>
    <w:rsid w:val="00632D8D"/>
    <w:rsid w:val="00666115"/>
    <w:rsid w:val="006C15BF"/>
    <w:rsid w:val="00770C77"/>
    <w:rsid w:val="0087061D"/>
    <w:rsid w:val="00914EFB"/>
    <w:rsid w:val="009C62DD"/>
    <w:rsid w:val="009D16C5"/>
    <w:rsid w:val="00A072FE"/>
    <w:rsid w:val="00B851A2"/>
    <w:rsid w:val="00DD09EE"/>
    <w:rsid w:val="00DE4BF9"/>
    <w:rsid w:val="00E04890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2013-10-10T20:40:00Z</cp:lastPrinted>
  <dcterms:created xsi:type="dcterms:W3CDTF">2015-03-11T17:25:00Z</dcterms:created>
  <dcterms:modified xsi:type="dcterms:W3CDTF">2015-03-11T17:25:00Z</dcterms:modified>
</cp:coreProperties>
</file>