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A3B" w:rsidRPr="00660A3B" w:rsidRDefault="00660A3B" w:rsidP="00660A3B">
      <w:pPr>
        <w:tabs>
          <w:tab w:val="left" w:pos="7560"/>
        </w:tabs>
        <w:contextualSpacing/>
        <w:jc w:val="center"/>
        <w:rPr>
          <w:b/>
          <w:sz w:val="16"/>
          <w:szCs w:val="24"/>
        </w:rPr>
      </w:pPr>
    </w:p>
    <w:p w:rsidR="00660A3B" w:rsidRDefault="00660A3B" w:rsidP="00660A3B">
      <w:pPr>
        <w:tabs>
          <w:tab w:val="left" w:pos="7560"/>
        </w:tabs>
        <w:contextualSpacing/>
        <w:jc w:val="center"/>
        <w:rPr>
          <w:b/>
          <w:sz w:val="32"/>
          <w:szCs w:val="24"/>
        </w:rPr>
      </w:pPr>
      <w:r>
        <w:rPr>
          <w:b/>
          <w:sz w:val="32"/>
          <w:szCs w:val="24"/>
        </w:rPr>
        <w:t>Dan Wray</w:t>
      </w:r>
    </w:p>
    <w:p w:rsidR="00660A3B" w:rsidRPr="001F19EF" w:rsidRDefault="00660A3B" w:rsidP="00660A3B">
      <w:pPr>
        <w:tabs>
          <w:tab w:val="left" w:pos="7560"/>
        </w:tabs>
        <w:contextualSpacing/>
        <w:jc w:val="center"/>
        <w:rPr>
          <w:sz w:val="28"/>
          <w:szCs w:val="24"/>
        </w:rPr>
      </w:pPr>
      <w:r w:rsidRPr="001F19EF">
        <w:rPr>
          <w:sz w:val="28"/>
          <w:szCs w:val="24"/>
        </w:rPr>
        <w:t>Training Specialist</w:t>
      </w:r>
    </w:p>
    <w:p w:rsidR="004D65EB" w:rsidRPr="00660A3B" w:rsidRDefault="004D65EB" w:rsidP="00E04890">
      <w:pPr>
        <w:pStyle w:val="SgHead"/>
        <w:tabs>
          <w:tab w:val="left" w:pos="7560"/>
        </w:tabs>
        <w:rPr>
          <w:sz w:val="24"/>
        </w:rPr>
      </w:pPr>
      <w:r w:rsidRPr="00660A3B">
        <w:rPr>
          <w:sz w:val="24"/>
        </w:rPr>
        <w:t>Certificates/Licenses</w:t>
      </w:r>
    </w:p>
    <w:p w:rsidR="00BB4650" w:rsidRDefault="00BB4650" w:rsidP="00660A3B">
      <w:pPr>
        <w:pStyle w:val="SgBody"/>
        <w:numPr>
          <w:ilvl w:val="0"/>
          <w:numId w:val="4"/>
        </w:numPr>
        <w:tabs>
          <w:tab w:val="left" w:pos="7560"/>
        </w:tabs>
        <w:contextualSpacing/>
      </w:pPr>
      <w:r>
        <w:t>Mechanical/Refrigeration License – Fort Collins, CO</w:t>
      </w:r>
    </w:p>
    <w:p w:rsidR="004D65EB" w:rsidRDefault="009968E9" w:rsidP="00660A3B">
      <w:pPr>
        <w:pStyle w:val="SgBody"/>
        <w:numPr>
          <w:ilvl w:val="0"/>
          <w:numId w:val="4"/>
        </w:numPr>
        <w:tabs>
          <w:tab w:val="left" w:pos="7560"/>
        </w:tabs>
        <w:contextualSpacing/>
      </w:pPr>
      <w:r>
        <w:t xml:space="preserve">EPA 608 </w:t>
      </w:r>
      <w:r w:rsidR="00A25BBA">
        <w:t>Universal</w:t>
      </w:r>
      <w:r w:rsidR="00660A3B">
        <w:t xml:space="preserve"> &amp; 609</w:t>
      </w:r>
      <w:r w:rsidR="00A25BBA">
        <w:t xml:space="preserve"> </w:t>
      </w:r>
      <w:r>
        <w:t>Certification</w:t>
      </w:r>
    </w:p>
    <w:p w:rsidR="004D65EB" w:rsidRDefault="009968E9" w:rsidP="00660A3B">
      <w:pPr>
        <w:pStyle w:val="SgBody"/>
        <w:numPr>
          <w:ilvl w:val="0"/>
          <w:numId w:val="4"/>
        </w:numPr>
        <w:tabs>
          <w:tab w:val="left" w:pos="7560"/>
        </w:tabs>
        <w:contextualSpacing/>
      </w:pPr>
      <w:r>
        <w:t>R-410 A Universal Certification</w:t>
      </w:r>
    </w:p>
    <w:p w:rsidR="004D65EB" w:rsidRPr="00660A3B" w:rsidRDefault="004D65EB" w:rsidP="00E04890">
      <w:pPr>
        <w:pStyle w:val="SgHead"/>
        <w:tabs>
          <w:tab w:val="left" w:pos="7560"/>
        </w:tabs>
        <w:rPr>
          <w:sz w:val="24"/>
        </w:rPr>
      </w:pPr>
      <w:r w:rsidRPr="00660A3B">
        <w:rPr>
          <w:sz w:val="24"/>
        </w:rPr>
        <w:t>Education/Training</w:t>
      </w:r>
    </w:p>
    <w:p w:rsidR="00E2429F" w:rsidRDefault="00A25BBA" w:rsidP="00E2429F">
      <w:pPr>
        <w:pStyle w:val="SgBody"/>
        <w:tabs>
          <w:tab w:val="left" w:pos="7560"/>
          <w:tab w:val="left" w:pos="7920"/>
        </w:tabs>
      </w:pPr>
      <w:r>
        <w:rPr>
          <w:b/>
        </w:rPr>
        <w:t>Accounting</w:t>
      </w:r>
      <w:r>
        <w:tab/>
      </w:r>
      <w:r w:rsidR="00241829">
        <w:tab/>
      </w:r>
      <w:r>
        <w:rPr>
          <w:b/>
        </w:rPr>
        <w:t>1966—1969</w:t>
      </w:r>
      <w:r>
        <w:br/>
        <w:t>Chaffey College, Alta Loma, California</w:t>
      </w:r>
    </w:p>
    <w:p w:rsidR="00660A3B" w:rsidRPr="00660A3B" w:rsidRDefault="00660A3B" w:rsidP="00E2429F">
      <w:pPr>
        <w:pStyle w:val="SgBody"/>
        <w:tabs>
          <w:tab w:val="left" w:pos="7560"/>
          <w:tab w:val="left" w:pos="7920"/>
        </w:tabs>
        <w:rPr>
          <w:b/>
        </w:rPr>
      </w:pPr>
      <w:r>
        <w:rPr>
          <w:b/>
        </w:rPr>
        <w:t>ITT School of Air Conditioning and Refrigeration</w:t>
      </w:r>
    </w:p>
    <w:p w:rsidR="00660A3B" w:rsidRPr="002B4CFE" w:rsidRDefault="00660A3B" w:rsidP="00660A3B">
      <w:pPr>
        <w:pStyle w:val="SgHead"/>
        <w:tabs>
          <w:tab w:val="left" w:pos="7560"/>
        </w:tabs>
        <w:rPr>
          <w:sz w:val="24"/>
        </w:rPr>
      </w:pPr>
      <w:r w:rsidRPr="002B4CFE">
        <w:rPr>
          <w:sz w:val="24"/>
        </w:rPr>
        <w:t>Instructional Experience</w:t>
      </w:r>
    </w:p>
    <w:p w:rsidR="00660A3B" w:rsidRPr="002B4CFE" w:rsidRDefault="00660A3B" w:rsidP="00660A3B">
      <w:pPr>
        <w:pStyle w:val="SgBody"/>
        <w:tabs>
          <w:tab w:val="left" w:pos="7560"/>
          <w:tab w:val="left" w:pos="7920"/>
        </w:tabs>
      </w:pPr>
      <w:r w:rsidRPr="002B4CFE">
        <w:rPr>
          <w:b/>
        </w:rPr>
        <w:t xml:space="preserve">American </w:t>
      </w:r>
      <w:proofErr w:type="spellStart"/>
      <w:r w:rsidRPr="002B4CFE">
        <w:rPr>
          <w:b/>
        </w:rPr>
        <w:t>Trainco</w:t>
      </w:r>
      <w:proofErr w:type="spellEnd"/>
      <w:r w:rsidRPr="002B4CFE">
        <w:rPr>
          <w:b/>
        </w:rPr>
        <w:tab/>
      </w:r>
      <w:r w:rsidR="00241829" w:rsidRPr="002B4CFE">
        <w:rPr>
          <w:b/>
        </w:rPr>
        <w:tab/>
      </w:r>
      <w:r w:rsidRPr="002B4CFE">
        <w:rPr>
          <w:b/>
        </w:rPr>
        <w:t>2011—present</w:t>
      </w:r>
      <w:r w:rsidRPr="002B4CFE">
        <w:rPr>
          <w:b/>
        </w:rPr>
        <w:br/>
      </w:r>
      <w:r w:rsidRPr="002B4CFE">
        <w:rPr>
          <w:rFonts w:eastAsia="Times New Roman"/>
          <w:szCs w:val="16"/>
          <w:lang w:val="en"/>
        </w:rPr>
        <w:t>Conducts electrical</w:t>
      </w:r>
      <w:r w:rsidR="00570676">
        <w:rPr>
          <w:rFonts w:eastAsia="Times New Roman"/>
          <w:szCs w:val="16"/>
          <w:lang w:val="en"/>
        </w:rPr>
        <w:t xml:space="preserve"> and HVAC</w:t>
      </w:r>
      <w:bookmarkStart w:id="0" w:name="_GoBack"/>
      <w:bookmarkEnd w:id="0"/>
      <w:r w:rsidRPr="002B4CFE">
        <w:rPr>
          <w:rFonts w:eastAsia="Times New Roman"/>
          <w:szCs w:val="16"/>
          <w:lang w:val="en"/>
        </w:rPr>
        <w:t xml:space="preserve"> training seminars; assessing the training needs and comprehension of the students, preparing training material and agenda, continually enhancing technical instructional delivery and presentation skills, adjusting course content in accordance with business needs and regulatory requirements, and ensuring the quality of the course content throughout a course life cycle. </w:t>
      </w:r>
      <w:r w:rsidRPr="002B4CFE">
        <w:t xml:space="preserve">Over 600 hours of classroom instructional experience per year. </w:t>
      </w:r>
    </w:p>
    <w:p w:rsidR="00241829" w:rsidRPr="00241829" w:rsidRDefault="00660A3B" w:rsidP="00241829">
      <w:pPr>
        <w:widowControl w:val="0"/>
        <w:spacing w:after="0" w:line="240" w:lineRule="auto"/>
        <w:rPr>
          <w:rFonts w:cs="Arial"/>
          <w:sz w:val="22"/>
          <w:szCs w:val="18"/>
        </w:rPr>
      </w:pPr>
      <w:proofErr w:type="gramStart"/>
      <w:r w:rsidRPr="00241829">
        <w:rPr>
          <w:b/>
        </w:rPr>
        <w:t xml:space="preserve">National Technology Transfer, </w:t>
      </w:r>
      <w:proofErr w:type="spellStart"/>
      <w:r w:rsidRPr="00241829">
        <w:rPr>
          <w:b/>
        </w:rPr>
        <w:t>Inc</w:t>
      </w:r>
      <w:proofErr w:type="spellEnd"/>
      <w:r w:rsidRPr="00241829">
        <w:rPr>
          <w:b/>
        </w:rPr>
        <w:tab/>
      </w:r>
      <w:r w:rsidR="00570676">
        <w:rPr>
          <w:b/>
        </w:rPr>
        <w:tab/>
      </w:r>
      <w:r w:rsidR="00570676">
        <w:rPr>
          <w:b/>
        </w:rPr>
        <w:tab/>
      </w:r>
      <w:r w:rsidR="00570676">
        <w:rPr>
          <w:b/>
        </w:rPr>
        <w:tab/>
      </w:r>
      <w:r w:rsidR="00570676">
        <w:rPr>
          <w:b/>
        </w:rPr>
        <w:tab/>
      </w:r>
      <w:r w:rsidR="00570676">
        <w:rPr>
          <w:b/>
        </w:rPr>
        <w:tab/>
      </w:r>
      <w:r w:rsidR="00570676">
        <w:rPr>
          <w:b/>
        </w:rPr>
        <w:tab/>
      </w:r>
      <w:r w:rsidRPr="00241829">
        <w:rPr>
          <w:b/>
        </w:rPr>
        <w:t>2000—2008</w:t>
      </w:r>
      <w:r w:rsidRPr="00241829">
        <w:rPr>
          <w:b/>
        </w:rPr>
        <w:br/>
      </w:r>
      <w:r w:rsidRPr="00241829">
        <w:rPr>
          <w:szCs w:val="24"/>
        </w:rPr>
        <w:t>Instructor and seminar leader</w:t>
      </w:r>
      <w:r w:rsidR="00241829">
        <w:rPr>
          <w:szCs w:val="24"/>
        </w:rPr>
        <w:t>; f</w:t>
      </w:r>
      <w:r w:rsidR="00241829" w:rsidRPr="00241829">
        <w:rPr>
          <w:szCs w:val="24"/>
        </w:rPr>
        <w:t>ormulated and taught various educational curriculums for the installation, service, and repair of HVAC/R</w:t>
      </w:r>
      <w:r w:rsidR="00241829">
        <w:rPr>
          <w:szCs w:val="24"/>
        </w:rPr>
        <w:t>, electrical,</w:t>
      </w:r>
      <w:r w:rsidR="00241829" w:rsidRPr="00241829">
        <w:rPr>
          <w:szCs w:val="24"/>
        </w:rPr>
        <w:t xml:space="preserve"> and plumbing systems.</w:t>
      </w:r>
      <w:proofErr w:type="gramEnd"/>
    </w:p>
    <w:p w:rsidR="00241829" w:rsidRDefault="00241829" w:rsidP="00241829">
      <w:pPr>
        <w:pStyle w:val="SgHead"/>
        <w:tabs>
          <w:tab w:val="left" w:pos="7560"/>
        </w:tabs>
        <w:contextualSpacing/>
        <w:rPr>
          <w:sz w:val="24"/>
        </w:rPr>
      </w:pPr>
    </w:p>
    <w:p w:rsidR="004D65EB" w:rsidRPr="00660A3B" w:rsidRDefault="004D65EB" w:rsidP="00241829">
      <w:pPr>
        <w:pStyle w:val="SgHead"/>
        <w:tabs>
          <w:tab w:val="left" w:pos="7560"/>
        </w:tabs>
        <w:contextualSpacing/>
        <w:rPr>
          <w:sz w:val="24"/>
        </w:rPr>
      </w:pPr>
      <w:r w:rsidRPr="00660A3B">
        <w:rPr>
          <w:sz w:val="24"/>
        </w:rPr>
        <w:t>Technical Experience</w:t>
      </w:r>
    </w:p>
    <w:p w:rsidR="00241829" w:rsidRPr="00241829" w:rsidRDefault="009968E9" w:rsidP="00241829">
      <w:pPr>
        <w:widowControl w:val="0"/>
        <w:spacing w:after="0" w:line="240" w:lineRule="auto"/>
        <w:rPr>
          <w:rFonts w:cs="Arial"/>
          <w:sz w:val="22"/>
          <w:szCs w:val="18"/>
        </w:rPr>
      </w:pPr>
      <w:r w:rsidRPr="00241829">
        <w:rPr>
          <w:b/>
        </w:rPr>
        <w:t>Service Manager/Operations Manager (McPhee Service Experts)</w:t>
      </w:r>
      <w:r w:rsidRPr="00241829">
        <w:rPr>
          <w:b/>
        </w:rPr>
        <w:tab/>
      </w:r>
      <w:r w:rsidR="00241829">
        <w:rPr>
          <w:b/>
        </w:rPr>
        <w:tab/>
      </w:r>
      <w:r w:rsidRPr="00241829">
        <w:rPr>
          <w:b/>
        </w:rPr>
        <w:t>1995</w:t>
      </w:r>
      <w:r w:rsidR="006C15BF" w:rsidRPr="00241829">
        <w:rPr>
          <w:b/>
        </w:rPr>
        <w:t>—</w:t>
      </w:r>
      <w:r w:rsidRPr="00241829">
        <w:rPr>
          <w:b/>
        </w:rPr>
        <w:t>2000</w:t>
      </w:r>
      <w:r w:rsidR="006C15BF">
        <w:br/>
      </w:r>
      <w:r w:rsidR="00241829" w:rsidRPr="00241829">
        <w:rPr>
          <w:rFonts w:cs="Arial"/>
          <w:bCs/>
          <w:szCs w:val="18"/>
        </w:rPr>
        <w:t>Systems knowledge</w:t>
      </w:r>
      <w:r w:rsidR="00241829" w:rsidRPr="00241829">
        <w:rPr>
          <w:rFonts w:cs="Arial"/>
          <w:szCs w:val="18"/>
        </w:rPr>
        <w:t xml:space="preserve"> of </w:t>
      </w:r>
      <w:r w:rsidR="00241829" w:rsidRPr="00241829">
        <w:rPr>
          <w:rFonts w:cs="Arial"/>
          <w:bCs/>
          <w:szCs w:val="18"/>
        </w:rPr>
        <w:t>various temperature and building management control systems</w:t>
      </w:r>
      <w:r w:rsidR="00241829" w:rsidRPr="00241829">
        <w:rPr>
          <w:rFonts w:cs="Arial"/>
          <w:szCs w:val="18"/>
        </w:rPr>
        <w:t xml:space="preserve">, </w:t>
      </w:r>
      <w:r w:rsidR="00241829" w:rsidRPr="00241829">
        <w:rPr>
          <w:rFonts w:cs="Arial"/>
          <w:bCs/>
          <w:szCs w:val="18"/>
        </w:rPr>
        <w:t>energy management systems</w:t>
      </w:r>
      <w:r w:rsidR="00241829" w:rsidRPr="00241829">
        <w:rPr>
          <w:rFonts w:cs="Arial"/>
          <w:szCs w:val="18"/>
        </w:rPr>
        <w:t xml:space="preserve">, </w:t>
      </w:r>
      <w:r w:rsidR="00241829" w:rsidRPr="00241829">
        <w:rPr>
          <w:rFonts w:cs="Arial"/>
          <w:bCs/>
          <w:szCs w:val="18"/>
        </w:rPr>
        <w:t>computer room/clean room air and power conditioning</w:t>
      </w:r>
      <w:r w:rsidR="00241829" w:rsidRPr="00241829">
        <w:rPr>
          <w:rFonts w:cs="Arial"/>
          <w:szCs w:val="18"/>
        </w:rPr>
        <w:t xml:space="preserve">, </w:t>
      </w:r>
      <w:proofErr w:type="spellStart"/>
      <w:r w:rsidR="00241829" w:rsidRPr="00241829">
        <w:rPr>
          <w:rFonts w:cs="Arial"/>
          <w:bCs/>
          <w:szCs w:val="18"/>
        </w:rPr>
        <w:t>hydronic</w:t>
      </w:r>
      <w:proofErr w:type="spellEnd"/>
      <w:r w:rsidR="00241829" w:rsidRPr="00241829">
        <w:rPr>
          <w:rFonts w:cs="Arial"/>
          <w:bCs/>
          <w:szCs w:val="18"/>
        </w:rPr>
        <w:t xml:space="preserve"> and radiant heating systems</w:t>
      </w:r>
      <w:r w:rsidR="00241829" w:rsidRPr="00241829">
        <w:rPr>
          <w:rFonts w:cs="Arial"/>
          <w:szCs w:val="18"/>
        </w:rPr>
        <w:t>, HVAC/R electricity, low pressure boilers, building plumbing systems, and chilled water systems.</w:t>
      </w:r>
    </w:p>
    <w:p w:rsidR="00660A3B" w:rsidRDefault="00660A3B" w:rsidP="00660A3B">
      <w:pPr>
        <w:widowControl w:val="0"/>
        <w:spacing w:after="0" w:line="240" w:lineRule="auto"/>
        <w:rPr>
          <w:rFonts w:cs="Arial"/>
          <w:szCs w:val="18"/>
        </w:rPr>
      </w:pPr>
    </w:p>
    <w:p w:rsidR="00241829" w:rsidRDefault="00314F59" w:rsidP="00314F59">
      <w:pPr>
        <w:pStyle w:val="SgBody"/>
        <w:tabs>
          <w:tab w:val="left" w:pos="7560"/>
          <w:tab w:val="left" w:pos="7920"/>
        </w:tabs>
        <w:rPr>
          <w:b/>
        </w:rPr>
      </w:pPr>
      <w:r>
        <w:rPr>
          <w:b/>
        </w:rPr>
        <w:t>Executive Vice President/Service Department Head</w:t>
      </w:r>
      <w:r w:rsidR="00241829">
        <w:rPr>
          <w:b/>
        </w:rPr>
        <w:t xml:space="preserve"> (</w:t>
      </w:r>
      <w:proofErr w:type="spellStart"/>
      <w:r w:rsidR="00241829">
        <w:rPr>
          <w:b/>
        </w:rPr>
        <w:t>Jebco</w:t>
      </w:r>
      <w:proofErr w:type="spellEnd"/>
      <w:r w:rsidR="00241829">
        <w:rPr>
          <w:b/>
        </w:rPr>
        <w:t xml:space="preserve"> HVAC, Inc.)</w:t>
      </w:r>
      <w:r>
        <w:rPr>
          <w:b/>
        </w:rPr>
        <w:tab/>
      </w:r>
      <w:r w:rsidR="00241829">
        <w:rPr>
          <w:b/>
        </w:rPr>
        <w:tab/>
        <w:t>1991—1995</w:t>
      </w:r>
    </w:p>
    <w:p w:rsidR="00241829" w:rsidRDefault="00CF4AE6" w:rsidP="00241829">
      <w:pPr>
        <w:widowControl w:val="0"/>
        <w:spacing w:after="0" w:line="240" w:lineRule="auto"/>
        <w:rPr>
          <w:rFonts w:cs="Arial"/>
          <w:szCs w:val="18"/>
        </w:rPr>
      </w:pPr>
      <w:r>
        <w:rPr>
          <w:b/>
        </w:rPr>
        <w:t>Owner (Wray Heating and Plumbing Service)</w:t>
      </w:r>
      <w:r>
        <w:rPr>
          <w:b/>
        </w:rPr>
        <w:tab/>
      </w:r>
      <w:r w:rsidR="00241829">
        <w:rPr>
          <w:b/>
        </w:rPr>
        <w:tab/>
      </w:r>
      <w:r w:rsidR="00241829">
        <w:rPr>
          <w:b/>
        </w:rPr>
        <w:tab/>
      </w:r>
      <w:r w:rsidR="00241829">
        <w:rPr>
          <w:b/>
        </w:rPr>
        <w:tab/>
      </w:r>
      <w:r w:rsidR="00241829">
        <w:rPr>
          <w:b/>
        </w:rPr>
        <w:tab/>
      </w:r>
      <w:r>
        <w:rPr>
          <w:b/>
        </w:rPr>
        <w:t>1987—1989</w:t>
      </w:r>
      <w:r>
        <w:br/>
      </w:r>
      <w:r w:rsidR="00241829" w:rsidRPr="00660A3B">
        <w:rPr>
          <w:rFonts w:cs="Arial"/>
          <w:szCs w:val="18"/>
        </w:rPr>
        <w:t>Experienced in residential, commercial and industrial HVAC/R, electrical systems, and plumbing applications including industrial maintenance, installation, service, and repair of HVAC/R systems at various commercial, industrial, educational, and governmental facilities.</w:t>
      </w:r>
    </w:p>
    <w:p w:rsidR="00241829" w:rsidRDefault="00241829" w:rsidP="00241829">
      <w:pPr>
        <w:widowControl w:val="0"/>
        <w:spacing w:after="0" w:line="240" w:lineRule="auto"/>
        <w:rPr>
          <w:rFonts w:cs="Arial"/>
          <w:szCs w:val="18"/>
        </w:rPr>
      </w:pPr>
    </w:p>
    <w:p w:rsidR="00CF4AE6" w:rsidRDefault="00CF4AE6" w:rsidP="00CF4AE6">
      <w:pPr>
        <w:pStyle w:val="SgBody"/>
        <w:tabs>
          <w:tab w:val="left" w:pos="7560"/>
          <w:tab w:val="left" w:pos="7920"/>
        </w:tabs>
      </w:pPr>
      <w:r>
        <w:rPr>
          <w:b/>
        </w:rPr>
        <w:t>Service Technician (Myers Heating and Air Conditioning)</w:t>
      </w:r>
      <w:r>
        <w:rPr>
          <w:b/>
        </w:rPr>
        <w:tab/>
      </w:r>
      <w:r w:rsidR="00570676">
        <w:rPr>
          <w:b/>
        </w:rPr>
        <w:tab/>
      </w:r>
      <w:r>
        <w:rPr>
          <w:b/>
        </w:rPr>
        <w:t>1975—1977</w:t>
      </w:r>
      <w:r>
        <w:br/>
      </w:r>
      <w:r w:rsidR="00660A3B">
        <w:t xml:space="preserve">Plumbing &amp; </w:t>
      </w:r>
      <w:r>
        <w:t>HVAC/R</w:t>
      </w:r>
    </w:p>
    <w:sectPr w:rsidR="00CF4AE6" w:rsidSect="00660A3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5EB" w:rsidRDefault="004D65EB" w:rsidP="004D65EB">
      <w:pPr>
        <w:spacing w:after="0" w:line="240" w:lineRule="auto"/>
      </w:pPr>
      <w:r>
        <w:separator/>
      </w:r>
    </w:p>
  </w:endnote>
  <w:endnote w:type="continuationSeparator" w:id="0">
    <w:p w:rsidR="004D65EB" w:rsidRDefault="004D65EB" w:rsidP="004D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Heavy">
    <w:altName w:val="Arial Black"/>
    <w:panose1 w:val="020B09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5EB" w:rsidRDefault="004D65EB" w:rsidP="004D65EB">
      <w:pPr>
        <w:spacing w:after="0" w:line="240" w:lineRule="auto"/>
      </w:pPr>
      <w:r>
        <w:separator/>
      </w:r>
    </w:p>
  </w:footnote>
  <w:footnote w:type="continuationSeparator" w:id="0">
    <w:p w:rsidR="004D65EB" w:rsidRDefault="004D65EB" w:rsidP="004D6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5EB" w:rsidRDefault="004D65EB" w:rsidP="00660A3B">
    <w:pPr>
      <w:pStyle w:val="Header"/>
      <w:jc w:val="center"/>
    </w:pPr>
    <w:r>
      <w:rPr>
        <w:noProof/>
      </w:rPr>
      <w:drawing>
        <wp:inline distT="0" distB="0" distL="0" distR="0" wp14:anchorId="264C3CDD" wp14:editId="55C7C433">
          <wp:extent cx="1647817" cy="435006"/>
          <wp:effectExtent l="19050" t="0" r="0" b="0"/>
          <wp:docPr id="1" name="Picture 0" descr="American Trainc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 Trainco Logo.jpg"/>
                  <pic:cNvPicPr/>
                </pic:nvPicPr>
                <pic:blipFill>
                  <a:blip r:embed="rId1"/>
                  <a:stretch>
                    <a:fillRect/>
                  </a:stretch>
                </pic:blipFill>
                <pic:spPr>
                  <a:xfrm>
                    <a:off x="0" y="0"/>
                    <a:ext cx="1655743" cy="4370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BBCF4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675FA5"/>
    <w:multiLevelType w:val="hybridMultilevel"/>
    <w:tmpl w:val="F28CA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22406B5"/>
    <w:multiLevelType w:val="hybridMultilevel"/>
    <w:tmpl w:val="DC18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440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0F573E4"/>
    <w:multiLevelType w:val="hybridMultilevel"/>
    <w:tmpl w:val="24F67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210F1"/>
    <w:multiLevelType w:val="hybridMultilevel"/>
    <w:tmpl w:val="66E0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120598"/>
    <w:multiLevelType w:val="hybridMultilevel"/>
    <w:tmpl w:val="9178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F034AF"/>
    <w:multiLevelType w:val="hybridMultilevel"/>
    <w:tmpl w:val="B4B0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8F5F43"/>
    <w:multiLevelType w:val="hybridMultilevel"/>
    <w:tmpl w:val="CDC6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710D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DD46731"/>
    <w:multiLevelType w:val="hybridMultilevel"/>
    <w:tmpl w:val="37DC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4639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63C5496"/>
    <w:multiLevelType w:val="hybridMultilevel"/>
    <w:tmpl w:val="A2C8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383926"/>
    <w:multiLevelType w:val="hybridMultilevel"/>
    <w:tmpl w:val="2796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971244"/>
    <w:multiLevelType w:val="hybridMultilevel"/>
    <w:tmpl w:val="EA50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CE6514"/>
    <w:multiLevelType w:val="hybridMultilevel"/>
    <w:tmpl w:val="E146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337467"/>
    <w:multiLevelType w:val="hybridMultilevel"/>
    <w:tmpl w:val="C3D0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5"/>
  </w:num>
  <w:num w:numId="4">
    <w:abstractNumId w:val="5"/>
  </w:num>
  <w:num w:numId="5">
    <w:abstractNumId w:val="2"/>
  </w:num>
  <w:num w:numId="6">
    <w:abstractNumId w:val="4"/>
  </w:num>
  <w:num w:numId="7">
    <w:abstractNumId w:val="0"/>
  </w:num>
  <w:num w:numId="8">
    <w:abstractNumId w:val="6"/>
  </w:num>
  <w:num w:numId="9">
    <w:abstractNumId w:val="10"/>
  </w:num>
  <w:num w:numId="10">
    <w:abstractNumId w:val="16"/>
  </w:num>
  <w:num w:numId="11">
    <w:abstractNumId w:val="14"/>
  </w:num>
  <w:num w:numId="12">
    <w:abstractNumId w:val="7"/>
  </w:num>
  <w:num w:numId="13">
    <w:abstractNumId w:val="8"/>
  </w:num>
  <w:num w:numId="14">
    <w:abstractNumId w:val="1"/>
  </w:num>
  <w:num w:numId="15">
    <w:abstractNumId w:val="3"/>
  </w:num>
  <w:num w:numId="16">
    <w:abstractNumId w:val="11"/>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EB"/>
    <w:rsid w:val="00241829"/>
    <w:rsid w:val="002B4CFE"/>
    <w:rsid w:val="00314F59"/>
    <w:rsid w:val="003F16E9"/>
    <w:rsid w:val="004D65EB"/>
    <w:rsid w:val="00565118"/>
    <w:rsid w:val="00570676"/>
    <w:rsid w:val="00660A3B"/>
    <w:rsid w:val="00676614"/>
    <w:rsid w:val="006C15BF"/>
    <w:rsid w:val="00770C77"/>
    <w:rsid w:val="009968E9"/>
    <w:rsid w:val="009C62DD"/>
    <w:rsid w:val="00A25BBA"/>
    <w:rsid w:val="00B25D30"/>
    <w:rsid w:val="00B851A2"/>
    <w:rsid w:val="00BB4650"/>
    <w:rsid w:val="00CF4AE6"/>
    <w:rsid w:val="00E04890"/>
    <w:rsid w:val="00E2429F"/>
    <w:rsid w:val="00EE4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18"/>
    <w:rPr>
      <w:rFonts w:ascii="Times New Roman" w:hAnsi="Times New Roman"/>
      <w:sz w:val="24"/>
    </w:rPr>
  </w:style>
  <w:style w:type="paragraph" w:styleId="Heading3">
    <w:name w:val="heading 3"/>
    <w:basedOn w:val="Normal"/>
    <w:next w:val="Normal"/>
    <w:link w:val="Heading3Char"/>
    <w:qFormat/>
    <w:rsid w:val="00E2429F"/>
    <w:pPr>
      <w:keepNext/>
      <w:spacing w:after="0" w:line="278" w:lineRule="exact"/>
      <w:jc w:val="center"/>
      <w:outlineLvl w:val="2"/>
    </w:pPr>
    <w:rPr>
      <w:rFonts w:eastAsia="Times New Roman" w:cs="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Outline">
    <w:name w:val="CourseOutline"/>
    <w:basedOn w:val="Normal"/>
    <w:qFormat/>
    <w:rsid w:val="00EE407B"/>
    <w:pPr>
      <w:pBdr>
        <w:bottom w:val="single" w:sz="4" w:space="1" w:color="auto"/>
      </w:pBdr>
      <w:spacing w:after="80" w:line="240" w:lineRule="auto"/>
      <w:jc w:val="center"/>
    </w:pPr>
    <w:rPr>
      <w:rFonts w:eastAsia="Times New Roman" w:cs="Times New Roman"/>
      <w:b/>
      <w:bCs/>
      <w:smallCaps/>
      <w:color w:val="000000" w:themeColor="text1"/>
      <w:szCs w:val="24"/>
    </w:rPr>
  </w:style>
  <w:style w:type="paragraph" w:customStyle="1" w:styleId="CourseHeadings">
    <w:name w:val="CourseHeadings"/>
    <w:basedOn w:val="CourseOutline"/>
    <w:qFormat/>
    <w:rsid w:val="00EE407B"/>
    <w:pPr>
      <w:pBdr>
        <w:top w:val="single" w:sz="4" w:space="1" w:color="auto"/>
      </w:pBdr>
      <w:spacing w:before="80"/>
    </w:pPr>
  </w:style>
  <w:style w:type="paragraph" w:customStyle="1" w:styleId="SgBody">
    <w:name w:val="Sg_Body"/>
    <w:qFormat/>
    <w:rsid w:val="004D65EB"/>
    <w:rPr>
      <w:rFonts w:ascii="Times New Roman" w:hAnsi="Times New Roman" w:cs="Times New Roman"/>
      <w:sz w:val="24"/>
      <w:szCs w:val="24"/>
    </w:rPr>
  </w:style>
  <w:style w:type="paragraph" w:customStyle="1" w:styleId="Sgfooter">
    <w:name w:val="Sg_footer"/>
    <w:qFormat/>
    <w:rsid w:val="004D65EB"/>
    <w:pPr>
      <w:tabs>
        <w:tab w:val="right" w:pos="9720"/>
      </w:tabs>
    </w:pPr>
    <w:rPr>
      <w:rFonts w:ascii="Franklin Gothic Medium" w:hAnsi="Franklin Gothic Medium" w:cs="Times New Roman"/>
      <w:i/>
      <w:sz w:val="24"/>
      <w:szCs w:val="24"/>
    </w:rPr>
  </w:style>
  <w:style w:type="paragraph" w:customStyle="1" w:styleId="SgHead">
    <w:name w:val="Sg_Head"/>
    <w:basedOn w:val="Normal"/>
    <w:qFormat/>
    <w:rsid w:val="004D65EB"/>
    <w:pPr>
      <w:keepNext/>
      <w:pBdr>
        <w:bottom w:val="double" w:sz="12" w:space="1" w:color="auto"/>
      </w:pBdr>
    </w:pPr>
    <w:rPr>
      <w:rFonts w:ascii="Franklin Gothic Heavy" w:hAnsi="Franklin Gothic Heavy"/>
      <w:sz w:val="40"/>
    </w:rPr>
  </w:style>
  <w:style w:type="paragraph" w:customStyle="1" w:styleId="Sgheader">
    <w:name w:val="Sg_header"/>
    <w:qFormat/>
    <w:rsid w:val="004D65EB"/>
    <w:pPr>
      <w:tabs>
        <w:tab w:val="right" w:pos="9720"/>
      </w:tabs>
    </w:pPr>
    <w:rPr>
      <w:rFonts w:ascii="Franklin Gothic Medium" w:hAnsi="Franklin Gothic Medium" w:cs="Times New Roman"/>
      <w:i/>
      <w:sz w:val="24"/>
      <w:szCs w:val="24"/>
    </w:rPr>
  </w:style>
  <w:style w:type="paragraph" w:customStyle="1" w:styleId="SgSubhead">
    <w:name w:val="Sg_Subhead"/>
    <w:basedOn w:val="SgHead"/>
    <w:qFormat/>
    <w:rsid w:val="004D65EB"/>
    <w:rPr>
      <w:sz w:val="32"/>
    </w:rPr>
  </w:style>
  <w:style w:type="paragraph" w:customStyle="1" w:styleId="Sgsubsubhead">
    <w:name w:val="Sg_subsubhead"/>
    <w:basedOn w:val="SgBody"/>
    <w:qFormat/>
    <w:rsid w:val="004D65EB"/>
    <w:pPr>
      <w:keepNext/>
    </w:pPr>
    <w:rPr>
      <w:rFonts w:ascii="Franklin Gothic Heavy" w:hAnsi="Franklin Gothic Heavy"/>
      <w:sz w:val="28"/>
      <w:szCs w:val="28"/>
    </w:rPr>
  </w:style>
  <w:style w:type="paragraph" w:customStyle="1" w:styleId="SgTableCaption">
    <w:name w:val="Sg_TableCaption"/>
    <w:basedOn w:val="Sgsubsubhead"/>
    <w:qFormat/>
    <w:rsid w:val="004D65EB"/>
    <w:pPr>
      <w:spacing w:before="100"/>
    </w:pPr>
    <w:rPr>
      <w:rFonts w:ascii="Times New Roman" w:hAnsi="Times New Roman"/>
      <w:i/>
      <w:sz w:val="24"/>
      <w:szCs w:val="24"/>
    </w:rPr>
  </w:style>
  <w:style w:type="paragraph" w:styleId="Header">
    <w:name w:val="header"/>
    <w:basedOn w:val="Normal"/>
    <w:link w:val="HeaderChar"/>
    <w:uiPriority w:val="99"/>
    <w:unhideWhenUsed/>
    <w:rsid w:val="004D6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5EB"/>
    <w:rPr>
      <w:rFonts w:ascii="Times New Roman" w:hAnsi="Times New Roman"/>
      <w:sz w:val="24"/>
    </w:rPr>
  </w:style>
  <w:style w:type="paragraph" w:styleId="Footer">
    <w:name w:val="footer"/>
    <w:basedOn w:val="Normal"/>
    <w:link w:val="FooterChar"/>
    <w:uiPriority w:val="99"/>
    <w:unhideWhenUsed/>
    <w:rsid w:val="004D6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5EB"/>
    <w:rPr>
      <w:rFonts w:ascii="Times New Roman" w:hAnsi="Times New Roman"/>
      <w:sz w:val="24"/>
    </w:rPr>
  </w:style>
  <w:style w:type="paragraph" w:styleId="BalloonText">
    <w:name w:val="Balloon Text"/>
    <w:basedOn w:val="Normal"/>
    <w:link w:val="BalloonTextChar"/>
    <w:uiPriority w:val="99"/>
    <w:semiHidden/>
    <w:unhideWhenUsed/>
    <w:rsid w:val="004D6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5EB"/>
    <w:rPr>
      <w:rFonts w:ascii="Tahoma" w:hAnsi="Tahoma" w:cs="Tahoma"/>
      <w:sz w:val="16"/>
      <w:szCs w:val="16"/>
    </w:rPr>
  </w:style>
  <w:style w:type="paragraph" w:styleId="ListParagraph">
    <w:name w:val="List Paragraph"/>
    <w:basedOn w:val="Normal"/>
    <w:uiPriority w:val="34"/>
    <w:qFormat/>
    <w:rsid w:val="004D65EB"/>
    <w:pPr>
      <w:ind w:left="720"/>
      <w:contextualSpacing/>
    </w:pPr>
  </w:style>
  <w:style w:type="paragraph" w:styleId="ListBullet">
    <w:name w:val="List Bullet"/>
    <w:basedOn w:val="Normal"/>
    <w:uiPriority w:val="99"/>
    <w:unhideWhenUsed/>
    <w:rsid w:val="006C15BF"/>
    <w:pPr>
      <w:numPr>
        <w:numId w:val="7"/>
      </w:numPr>
      <w:contextualSpacing/>
    </w:pPr>
  </w:style>
  <w:style w:type="paragraph" w:customStyle="1" w:styleId="Experiance">
    <w:name w:val="Experiance"/>
    <w:rsid w:val="003F16E9"/>
    <w:pPr>
      <w:tabs>
        <w:tab w:val="right" w:pos="9360"/>
      </w:tabs>
      <w:spacing w:after="0" w:line="254" w:lineRule="exact"/>
    </w:pPr>
    <w:rPr>
      <w:rFonts w:ascii="Times New Roman" w:eastAsia="Times New Roman" w:hAnsi="Times New Roman" w:cs="Times New Roman"/>
      <w:noProof/>
      <w:szCs w:val="20"/>
    </w:rPr>
  </w:style>
  <w:style w:type="character" w:customStyle="1" w:styleId="Heading3Char">
    <w:name w:val="Heading 3 Char"/>
    <w:basedOn w:val="DefaultParagraphFont"/>
    <w:link w:val="Heading3"/>
    <w:rsid w:val="00E2429F"/>
    <w:rPr>
      <w:rFonts w:ascii="Times New Roman" w:eastAsia="Times New Roman" w:hAnsi="Times New Roman" w:cs="Times New Roman"/>
      <w:b/>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18"/>
    <w:rPr>
      <w:rFonts w:ascii="Times New Roman" w:hAnsi="Times New Roman"/>
      <w:sz w:val="24"/>
    </w:rPr>
  </w:style>
  <w:style w:type="paragraph" w:styleId="Heading3">
    <w:name w:val="heading 3"/>
    <w:basedOn w:val="Normal"/>
    <w:next w:val="Normal"/>
    <w:link w:val="Heading3Char"/>
    <w:qFormat/>
    <w:rsid w:val="00E2429F"/>
    <w:pPr>
      <w:keepNext/>
      <w:spacing w:after="0" w:line="278" w:lineRule="exact"/>
      <w:jc w:val="center"/>
      <w:outlineLvl w:val="2"/>
    </w:pPr>
    <w:rPr>
      <w:rFonts w:eastAsia="Times New Roman" w:cs="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Outline">
    <w:name w:val="CourseOutline"/>
    <w:basedOn w:val="Normal"/>
    <w:qFormat/>
    <w:rsid w:val="00EE407B"/>
    <w:pPr>
      <w:pBdr>
        <w:bottom w:val="single" w:sz="4" w:space="1" w:color="auto"/>
      </w:pBdr>
      <w:spacing w:after="80" w:line="240" w:lineRule="auto"/>
      <w:jc w:val="center"/>
    </w:pPr>
    <w:rPr>
      <w:rFonts w:eastAsia="Times New Roman" w:cs="Times New Roman"/>
      <w:b/>
      <w:bCs/>
      <w:smallCaps/>
      <w:color w:val="000000" w:themeColor="text1"/>
      <w:szCs w:val="24"/>
    </w:rPr>
  </w:style>
  <w:style w:type="paragraph" w:customStyle="1" w:styleId="CourseHeadings">
    <w:name w:val="CourseHeadings"/>
    <w:basedOn w:val="CourseOutline"/>
    <w:qFormat/>
    <w:rsid w:val="00EE407B"/>
    <w:pPr>
      <w:pBdr>
        <w:top w:val="single" w:sz="4" w:space="1" w:color="auto"/>
      </w:pBdr>
      <w:spacing w:before="80"/>
    </w:pPr>
  </w:style>
  <w:style w:type="paragraph" w:customStyle="1" w:styleId="SgBody">
    <w:name w:val="Sg_Body"/>
    <w:qFormat/>
    <w:rsid w:val="004D65EB"/>
    <w:rPr>
      <w:rFonts w:ascii="Times New Roman" w:hAnsi="Times New Roman" w:cs="Times New Roman"/>
      <w:sz w:val="24"/>
      <w:szCs w:val="24"/>
    </w:rPr>
  </w:style>
  <w:style w:type="paragraph" w:customStyle="1" w:styleId="Sgfooter">
    <w:name w:val="Sg_footer"/>
    <w:qFormat/>
    <w:rsid w:val="004D65EB"/>
    <w:pPr>
      <w:tabs>
        <w:tab w:val="right" w:pos="9720"/>
      </w:tabs>
    </w:pPr>
    <w:rPr>
      <w:rFonts w:ascii="Franklin Gothic Medium" w:hAnsi="Franklin Gothic Medium" w:cs="Times New Roman"/>
      <w:i/>
      <w:sz w:val="24"/>
      <w:szCs w:val="24"/>
    </w:rPr>
  </w:style>
  <w:style w:type="paragraph" w:customStyle="1" w:styleId="SgHead">
    <w:name w:val="Sg_Head"/>
    <w:basedOn w:val="Normal"/>
    <w:qFormat/>
    <w:rsid w:val="004D65EB"/>
    <w:pPr>
      <w:keepNext/>
      <w:pBdr>
        <w:bottom w:val="double" w:sz="12" w:space="1" w:color="auto"/>
      </w:pBdr>
    </w:pPr>
    <w:rPr>
      <w:rFonts w:ascii="Franklin Gothic Heavy" w:hAnsi="Franklin Gothic Heavy"/>
      <w:sz w:val="40"/>
    </w:rPr>
  </w:style>
  <w:style w:type="paragraph" w:customStyle="1" w:styleId="Sgheader">
    <w:name w:val="Sg_header"/>
    <w:qFormat/>
    <w:rsid w:val="004D65EB"/>
    <w:pPr>
      <w:tabs>
        <w:tab w:val="right" w:pos="9720"/>
      </w:tabs>
    </w:pPr>
    <w:rPr>
      <w:rFonts w:ascii="Franklin Gothic Medium" w:hAnsi="Franklin Gothic Medium" w:cs="Times New Roman"/>
      <w:i/>
      <w:sz w:val="24"/>
      <w:szCs w:val="24"/>
    </w:rPr>
  </w:style>
  <w:style w:type="paragraph" w:customStyle="1" w:styleId="SgSubhead">
    <w:name w:val="Sg_Subhead"/>
    <w:basedOn w:val="SgHead"/>
    <w:qFormat/>
    <w:rsid w:val="004D65EB"/>
    <w:rPr>
      <w:sz w:val="32"/>
    </w:rPr>
  </w:style>
  <w:style w:type="paragraph" w:customStyle="1" w:styleId="Sgsubsubhead">
    <w:name w:val="Sg_subsubhead"/>
    <w:basedOn w:val="SgBody"/>
    <w:qFormat/>
    <w:rsid w:val="004D65EB"/>
    <w:pPr>
      <w:keepNext/>
    </w:pPr>
    <w:rPr>
      <w:rFonts w:ascii="Franklin Gothic Heavy" w:hAnsi="Franklin Gothic Heavy"/>
      <w:sz w:val="28"/>
      <w:szCs w:val="28"/>
    </w:rPr>
  </w:style>
  <w:style w:type="paragraph" w:customStyle="1" w:styleId="SgTableCaption">
    <w:name w:val="Sg_TableCaption"/>
    <w:basedOn w:val="Sgsubsubhead"/>
    <w:qFormat/>
    <w:rsid w:val="004D65EB"/>
    <w:pPr>
      <w:spacing w:before="100"/>
    </w:pPr>
    <w:rPr>
      <w:rFonts w:ascii="Times New Roman" w:hAnsi="Times New Roman"/>
      <w:i/>
      <w:sz w:val="24"/>
      <w:szCs w:val="24"/>
    </w:rPr>
  </w:style>
  <w:style w:type="paragraph" w:styleId="Header">
    <w:name w:val="header"/>
    <w:basedOn w:val="Normal"/>
    <w:link w:val="HeaderChar"/>
    <w:uiPriority w:val="99"/>
    <w:unhideWhenUsed/>
    <w:rsid w:val="004D6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5EB"/>
    <w:rPr>
      <w:rFonts w:ascii="Times New Roman" w:hAnsi="Times New Roman"/>
      <w:sz w:val="24"/>
    </w:rPr>
  </w:style>
  <w:style w:type="paragraph" w:styleId="Footer">
    <w:name w:val="footer"/>
    <w:basedOn w:val="Normal"/>
    <w:link w:val="FooterChar"/>
    <w:uiPriority w:val="99"/>
    <w:unhideWhenUsed/>
    <w:rsid w:val="004D6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5EB"/>
    <w:rPr>
      <w:rFonts w:ascii="Times New Roman" w:hAnsi="Times New Roman"/>
      <w:sz w:val="24"/>
    </w:rPr>
  </w:style>
  <w:style w:type="paragraph" w:styleId="BalloonText">
    <w:name w:val="Balloon Text"/>
    <w:basedOn w:val="Normal"/>
    <w:link w:val="BalloonTextChar"/>
    <w:uiPriority w:val="99"/>
    <w:semiHidden/>
    <w:unhideWhenUsed/>
    <w:rsid w:val="004D6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5EB"/>
    <w:rPr>
      <w:rFonts w:ascii="Tahoma" w:hAnsi="Tahoma" w:cs="Tahoma"/>
      <w:sz w:val="16"/>
      <w:szCs w:val="16"/>
    </w:rPr>
  </w:style>
  <w:style w:type="paragraph" w:styleId="ListParagraph">
    <w:name w:val="List Paragraph"/>
    <w:basedOn w:val="Normal"/>
    <w:uiPriority w:val="34"/>
    <w:qFormat/>
    <w:rsid w:val="004D65EB"/>
    <w:pPr>
      <w:ind w:left="720"/>
      <w:contextualSpacing/>
    </w:pPr>
  </w:style>
  <w:style w:type="paragraph" w:styleId="ListBullet">
    <w:name w:val="List Bullet"/>
    <w:basedOn w:val="Normal"/>
    <w:uiPriority w:val="99"/>
    <w:unhideWhenUsed/>
    <w:rsid w:val="006C15BF"/>
    <w:pPr>
      <w:numPr>
        <w:numId w:val="7"/>
      </w:numPr>
      <w:contextualSpacing/>
    </w:pPr>
  </w:style>
  <w:style w:type="paragraph" w:customStyle="1" w:styleId="Experiance">
    <w:name w:val="Experiance"/>
    <w:rsid w:val="003F16E9"/>
    <w:pPr>
      <w:tabs>
        <w:tab w:val="right" w:pos="9360"/>
      </w:tabs>
      <w:spacing w:after="0" w:line="254" w:lineRule="exact"/>
    </w:pPr>
    <w:rPr>
      <w:rFonts w:ascii="Times New Roman" w:eastAsia="Times New Roman" w:hAnsi="Times New Roman" w:cs="Times New Roman"/>
      <w:noProof/>
      <w:szCs w:val="20"/>
    </w:rPr>
  </w:style>
  <w:style w:type="character" w:customStyle="1" w:styleId="Heading3Char">
    <w:name w:val="Heading 3 Char"/>
    <w:basedOn w:val="DefaultParagraphFont"/>
    <w:link w:val="Heading3"/>
    <w:rsid w:val="00E2429F"/>
    <w:rPr>
      <w:rFonts w:ascii="Times New Roman" w:eastAsia="Times New Roman" w:hAnsi="Times New Roman" w:cs="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03115">
      <w:bodyDiv w:val="1"/>
      <w:marLeft w:val="0"/>
      <w:marRight w:val="0"/>
      <w:marTop w:val="0"/>
      <w:marBottom w:val="0"/>
      <w:divBdr>
        <w:top w:val="none" w:sz="0" w:space="0" w:color="auto"/>
        <w:left w:val="none" w:sz="0" w:space="0" w:color="auto"/>
        <w:bottom w:val="none" w:sz="0" w:space="0" w:color="auto"/>
        <w:right w:val="none" w:sz="0" w:space="0" w:color="auto"/>
      </w:divBdr>
    </w:div>
    <w:div w:id="123477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Naomi Yencich</cp:lastModifiedBy>
  <cp:revision>4</cp:revision>
  <cp:lastPrinted>2013-12-05T19:18:00Z</cp:lastPrinted>
  <dcterms:created xsi:type="dcterms:W3CDTF">2013-09-24T16:45:00Z</dcterms:created>
  <dcterms:modified xsi:type="dcterms:W3CDTF">2013-12-05T19:18:00Z</dcterms:modified>
</cp:coreProperties>
</file>