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D" w:rsidRPr="00B70F1D" w:rsidRDefault="00B70F1D" w:rsidP="00D32F58">
      <w:pPr>
        <w:tabs>
          <w:tab w:val="left" w:pos="7560"/>
        </w:tabs>
        <w:contextualSpacing/>
        <w:jc w:val="center"/>
        <w:rPr>
          <w:b/>
          <w:sz w:val="18"/>
          <w:szCs w:val="24"/>
        </w:rPr>
      </w:pPr>
    </w:p>
    <w:p w:rsidR="00D32F58" w:rsidRDefault="00242018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Stanley Long</w:t>
      </w:r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Certificates/Licenses</w:t>
      </w:r>
    </w:p>
    <w:p w:rsidR="00DE61F5" w:rsidRDefault="002073FB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MSHA Certified Electrical Instructor</w:t>
      </w:r>
    </w:p>
    <w:p w:rsidR="00DE61F5" w:rsidRDefault="00864905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MSHA Qualified Electrician</w:t>
      </w:r>
    </w:p>
    <w:p w:rsidR="00864905" w:rsidRPr="00864905" w:rsidRDefault="00864905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 w:rsidRPr="00D70001">
        <w:rPr>
          <w:color w:val="000000"/>
          <w:spacing w:val="-5"/>
        </w:rPr>
        <w:t>Mining Excavators Electrical Systems and Controls</w:t>
      </w:r>
      <w:r>
        <w:rPr>
          <w:color w:val="000000"/>
          <w:spacing w:val="-5"/>
        </w:rPr>
        <w:t xml:space="preserve"> and </w:t>
      </w:r>
      <w:r w:rsidRPr="00D70001">
        <w:rPr>
          <w:color w:val="000000"/>
        </w:rPr>
        <w:t>GE DC-300 Motor Drives</w:t>
      </w:r>
      <w:r>
        <w:rPr>
          <w:color w:val="000000"/>
        </w:rPr>
        <w:t xml:space="preserve"> Certified</w:t>
      </w:r>
    </w:p>
    <w:p w:rsidR="00864905" w:rsidRDefault="00864905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 w:rsidRPr="00D70001">
        <w:rPr>
          <w:color w:val="000000"/>
        </w:rPr>
        <w:t>RSLogixs500, RSView and RSLinx</w:t>
      </w:r>
      <w:r>
        <w:rPr>
          <w:color w:val="000000"/>
        </w:rPr>
        <w:t xml:space="preserve"> Certified</w:t>
      </w:r>
    </w:p>
    <w:p w:rsidR="00CF4491" w:rsidRPr="00D32F58" w:rsidRDefault="00E43669" w:rsidP="00CF4491">
      <w:pPr>
        <w:pStyle w:val="SgHead"/>
        <w:tabs>
          <w:tab w:val="left" w:pos="7560"/>
        </w:tabs>
        <w:rPr>
          <w:sz w:val="24"/>
        </w:rPr>
      </w:pPr>
      <w:r>
        <w:rPr>
          <w:sz w:val="24"/>
        </w:rPr>
        <w:t>Education</w:t>
      </w:r>
    </w:p>
    <w:p w:rsidR="002073FB" w:rsidRPr="002073FB" w:rsidRDefault="00E43669" w:rsidP="00864905">
      <w:pPr>
        <w:tabs>
          <w:tab w:val="left" w:pos="720"/>
        </w:tabs>
        <w:autoSpaceDE w:val="0"/>
        <w:autoSpaceDN w:val="0"/>
        <w:adjustRightInd w:val="0"/>
        <w:spacing w:after="122"/>
        <w:rPr>
          <w:color w:val="000000"/>
          <w:spacing w:val="-1"/>
        </w:rPr>
      </w:pPr>
      <w:r w:rsidRPr="00242018">
        <w:rPr>
          <w:b/>
          <w:color w:val="000000"/>
        </w:rPr>
        <w:t>Associate of Science</w:t>
      </w:r>
      <w:r w:rsidR="00242018" w:rsidRPr="00242018">
        <w:rPr>
          <w:b/>
          <w:color w:val="000000"/>
        </w:rPr>
        <w:t xml:space="preserve"> in</w:t>
      </w:r>
      <w:r w:rsidRPr="00242018">
        <w:rPr>
          <w:b/>
          <w:color w:val="000000"/>
          <w:spacing w:val="-2"/>
        </w:rPr>
        <w:t xml:space="preserve"> </w:t>
      </w:r>
      <w:r w:rsidRPr="00242018">
        <w:rPr>
          <w:b/>
          <w:color w:val="000000"/>
          <w:spacing w:val="-4"/>
        </w:rPr>
        <w:t>Electronic Technology</w:t>
      </w:r>
      <w:r w:rsidRPr="00D70001">
        <w:br/>
      </w:r>
      <w:r w:rsidRPr="00D70001">
        <w:rPr>
          <w:color w:val="000000"/>
          <w:spacing w:val="-1"/>
        </w:rPr>
        <w:t xml:space="preserve">Southern Illinois University </w:t>
      </w:r>
      <w:r w:rsidR="002073FB">
        <w:rPr>
          <w:color w:val="000000"/>
          <w:spacing w:val="-1"/>
        </w:rPr>
        <w:t>–</w:t>
      </w:r>
      <w:r w:rsidRPr="00D70001">
        <w:rPr>
          <w:color w:val="000000"/>
          <w:spacing w:val="-1"/>
        </w:rPr>
        <w:t xml:space="preserve"> Carbondale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Technical Experience</w:t>
      </w:r>
    </w:p>
    <w:p w:rsidR="00864905" w:rsidRDefault="00D52B1B" w:rsidP="00864905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Maintenance</w:t>
      </w:r>
      <w:r w:rsidR="00864905">
        <w:rPr>
          <w:b/>
        </w:rPr>
        <w:t xml:space="preserve"> Superintendent</w:t>
      </w:r>
      <w:r w:rsidR="00864905">
        <w:rPr>
          <w:b/>
        </w:rPr>
        <w:t xml:space="preserve"> (</w:t>
      </w:r>
      <w:r w:rsidR="00864905">
        <w:rPr>
          <w:b/>
        </w:rPr>
        <w:t>Luminant</w:t>
      </w:r>
      <w:r w:rsidR="00864905">
        <w:rPr>
          <w:b/>
        </w:rPr>
        <w:t>)</w:t>
      </w:r>
      <w:r w:rsidR="00864905">
        <w:tab/>
      </w:r>
      <w:r w:rsidR="00864905">
        <w:rPr>
          <w:b/>
        </w:rPr>
        <w:t>200</w:t>
      </w:r>
      <w:r w:rsidR="00864905">
        <w:rPr>
          <w:b/>
        </w:rPr>
        <w:t>8</w:t>
      </w:r>
      <w:r w:rsidR="00864905">
        <w:rPr>
          <w:b/>
        </w:rPr>
        <w:t xml:space="preserve"> - </w:t>
      </w:r>
      <w:r>
        <w:rPr>
          <w:b/>
        </w:rPr>
        <w:t>2011</w:t>
      </w:r>
      <w:r w:rsidR="00864905">
        <w:br/>
        <w:t>Direct</w:t>
      </w:r>
      <w:r w:rsidR="00864905">
        <w:t>ly</w:t>
      </w:r>
      <w:r w:rsidR="00864905">
        <w:t xml:space="preserve"> responsibl</w:t>
      </w:r>
      <w:r w:rsidR="00864905">
        <w:t>e</w:t>
      </w:r>
      <w:r w:rsidR="00864905">
        <w:t xml:space="preserve"> for all conveyor systems and electrical and electronic maintenance at Three Oaks Mine</w:t>
      </w:r>
      <w:r w:rsidR="00864905">
        <w:t>, including d</w:t>
      </w:r>
      <w:r w:rsidR="00864905">
        <w:t>irected all maintenance of large mining excavators (draglines)</w:t>
      </w:r>
      <w:r>
        <w:t>, m</w:t>
      </w:r>
      <w:r w:rsidR="00864905">
        <w:t xml:space="preserve">anaged the maintenance of </w:t>
      </w:r>
      <w:r>
        <w:t xml:space="preserve">over 20 miles of conveyor belts, </w:t>
      </w:r>
      <w:r w:rsidR="00864905">
        <w:t>Project Manager for design and engineering of a stack out conveyor system</w:t>
      </w:r>
      <w:r>
        <w:t>, and e</w:t>
      </w:r>
      <w:r w:rsidR="00864905">
        <w:t>nsure compliance with all safety requirements and company policy</w:t>
      </w:r>
      <w:r>
        <w:t>.</w:t>
      </w:r>
    </w:p>
    <w:p w:rsidR="00864905" w:rsidRDefault="00864905" w:rsidP="00864905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Mine Scheduler - Railroad</w:t>
      </w:r>
      <w:r>
        <w:rPr>
          <w:b/>
        </w:rPr>
        <w:t xml:space="preserve"> (TXU)</w:t>
      </w:r>
      <w:r>
        <w:tab/>
      </w:r>
      <w:r>
        <w:rPr>
          <w:b/>
        </w:rPr>
        <w:t>2002</w:t>
      </w:r>
      <w:r>
        <w:rPr>
          <w:b/>
        </w:rPr>
        <w:t xml:space="preserve"> - 2007</w:t>
      </w:r>
      <w:r>
        <w:br/>
      </w:r>
      <w:r w:rsidRPr="00864905">
        <w:t>Scheduling responsibility for all Martin Lake Railroad Operations and Maintenance, including both Diesel and Electric Locomotives maintenance</w:t>
      </w:r>
    </w:p>
    <w:p w:rsidR="00444C48" w:rsidRDefault="00864905" w:rsidP="00864905">
      <w:pPr>
        <w:pStyle w:val="SgBody"/>
        <w:tabs>
          <w:tab w:val="left" w:pos="7560"/>
          <w:tab w:val="left" w:pos="7920"/>
        </w:tabs>
      </w:pPr>
      <w:r>
        <w:rPr>
          <w:b/>
        </w:rPr>
        <w:t>Senior Protection &amp; Controls Technician (TXU)</w:t>
      </w:r>
      <w:r w:rsidR="006C15BF">
        <w:tab/>
      </w:r>
      <w:r w:rsidR="006C15BF" w:rsidRPr="00E04890">
        <w:rPr>
          <w:b/>
        </w:rPr>
        <w:t>1</w:t>
      </w:r>
      <w:r w:rsidR="00DE61F5">
        <w:rPr>
          <w:b/>
        </w:rPr>
        <w:t>9</w:t>
      </w:r>
      <w:r>
        <w:rPr>
          <w:b/>
        </w:rPr>
        <w:t>80</w:t>
      </w:r>
      <w:r w:rsidR="006A6F70">
        <w:rPr>
          <w:b/>
        </w:rPr>
        <w:t xml:space="preserve"> - </w:t>
      </w:r>
      <w:r>
        <w:rPr>
          <w:b/>
        </w:rPr>
        <w:t>2002</w:t>
      </w:r>
      <w:r w:rsidR="006C15BF">
        <w:br/>
      </w:r>
      <w:r>
        <w:t>Install, repair and test all electrical and electronic systems at the site</w:t>
      </w:r>
      <w:r>
        <w:t>, m</w:t>
      </w:r>
      <w:r>
        <w:t>aintain motors, generators and associated drives and controls on conveyor systems and draglines</w:t>
      </w:r>
      <w:r>
        <w:t>, m</w:t>
      </w:r>
      <w:r>
        <w:t>aintain railroad central traffic control signaling system</w:t>
      </w:r>
      <w:r>
        <w:t>, maintain locomotive electronics, d</w:t>
      </w:r>
      <w:r>
        <w:t>evelop and administer monthly audit and inspection programs on site electrical equipment</w:t>
      </w:r>
      <w:r>
        <w:t>, and s</w:t>
      </w:r>
      <w:r>
        <w:t>chedule electrical work for equipment down days and outages</w:t>
      </w:r>
      <w:r>
        <w:t>.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Instructional Experience</w:t>
      </w:r>
    </w:p>
    <w:p w:rsidR="00D52B1B" w:rsidRDefault="00D52B1B" w:rsidP="00D52B1B">
      <w:pPr>
        <w:pStyle w:val="SgBody"/>
        <w:tabs>
          <w:tab w:val="left" w:pos="7560"/>
          <w:tab w:val="left" w:pos="7920"/>
        </w:tabs>
        <w:rPr>
          <w:b/>
        </w:rPr>
      </w:pPr>
      <w:r w:rsidRPr="00D52B1B">
        <w:rPr>
          <w:b/>
        </w:rPr>
        <w:t>Electrical Instructor</w:t>
      </w:r>
      <w:r>
        <w:rPr>
          <w:b/>
        </w:rPr>
        <w:t xml:space="preserve"> (</w:t>
      </w:r>
      <w:r w:rsidR="006A6F70">
        <w:rPr>
          <w:b/>
        </w:rPr>
        <w:t>TPC</w:t>
      </w:r>
      <w:r w:rsidR="006C15BF" w:rsidRPr="00E04890">
        <w:rPr>
          <w:b/>
        </w:rPr>
        <w:t xml:space="preserve"> Trainco</w:t>
      </w:r>
      <w:r>
        <w:rPr>
          <w:b/>
        </w:rPr>
        <w:t>)</w:t>
      </w:r>
      <w:r w:rsidR="006C15BF" w:rsidRPr="00E04890">
        <w:rPr>
          <w:b/>
        </w:rPr>
        <w:tab/>
        <w:t>20</w:t>
      </w:r>
      <w:r w:rsidR="00444C48">
        <w:rPr>
          <w:b/>
        </w:rPr>
        <w:t>1</w:t>
      </w:r>
      <w:r>
        <w:rPr>
          <w:b/>
        </w:rPr>
        <w:t>7</w:t>
      </w:r>
      <w:r w:rsidR="006A6F70">
        <w:rPr>
          <w:b/>
        </w:rPr>
        <w:t xml:space="preserve"> </w:t>
      </w:r>
      <w:r>
        <w:rPr>
          <w:b/>
        </w:rPr>
        <w:t>–</w:t>
      </w:r>
      <w:r w:rsidR="006A6F70">
        <w:rPr>
          <w:b/>
        </w:rPr>
        <w:t xml:space="preserve"> </w:t>
      </w:r>
      <w:r>
        <w:rPr>
          <w:b/>
        </w:rPr>
        <w:t>present</w:t>
      </w:r>
    </w:p>
    <w:p w:rsidR="004D65EB" w:rsidRPr="00D52B1B" w:rsidRDefault="00D52B1B" w:rsidP="00D52B1B">
      <w:pPr>
        <w:pStyle w:val="SgBody"/>
        <w:tabs>
          <w:tab w:val="left" w:pos="7560"/>
          <w:tab w:val="left" w:pos="7920"/>
        </w:tabs>
        <w:rPr>
          <w:b/>
        </w:rPr>
      </w:pPr>
      <w:r>
        <w:rPr>
          <w:b/>
        </w:rPr>
        <w:t>Regional Electrical Support Superintendent (Luminant)</w:t>
      </w:r>
      <w:r>
        <w:tab/>
      </w:r>
      <w:r>
        <w:rPr>
          <w:b/>
        </w:rPr>
        <w:t>20</w:t>
      </w:r>
      <w:r>
        <w:rPr>
          <w:b/>
        </w:rPr>
        <w:t>11</w:t>
      </w:r>
      <w:r>
        <w:rPr>
          <w:b/>
        </w:rPr>
        <w:t xml:space="preserve"> - 2017</w:t>
      </w:r>
      <w:r>
        <w:br/>
        <w:t>Manage and support all Luminant mines with electrical maintenance, safety and compliance issues</w:t>
      </w:r>
      <w:r>
        <w:t>, d</w:t>
      </w:r>
      <w:r>
        <w:t>evelop and presented training programs covering electrical ma</w:t>
      </w:r>
      <w:r>
        <w:t>intenance and work place safety, c</w:t>
      </w:r>
      <w:r>
        <w:t>onducted onsite electrical safety audits at each mine site inspecting every electrical machine at the site at least annually</w:t>
      </w:r>
      <w:r>
        <w:t>, w</w:t>
      </w:r>
      <w:r>
        <w:t>orked with local site management to improve safety and quality of electrical work processes</w:t>
      </w:r>
      <w:r>
        <w:t xml:space="preserve">, and </w:t>
      </w:r>
      <w:r>
        <w:t xml:space="preserve">developed, implemented, and administered the company’s </w:t>
      </w:r>
      <w:r>
        <w:t>LOTO</w:t>
      </w:r>
      <w:r>
        <w:t xml:space="preserve"> and Verify program</w:t>
      </w:r>
      <w:r>
        <w:t>.</w:t>
      </w:r>
      <w:bookmarkStart w:id="0" w:name="_GoBack"/>
      <w:bookmarkEnd w:id="0"/>
    </w:p>
    <w:sectPr w:rsidR="004D65EB" w:rsidRPr="00D52B1B" w:rsidSect="00D52B1B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1D" w:rsidRDefault="00B70F1D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457200" y="72390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F5" w:rsidRDefault="00B70F1D" w:rsidP="004D65E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-152400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B"/>
    <w:rsid w:val="00003B5C"/>
    <w:rsid w:val="00053475"/>
    <w:rsid w:val="00115E31"/>
    <w:rsid w:val="002073FB"/>
    <w:rsid w:val="00242018"/>
    <w:rsid w:val="00417F8E"/>
    <w:rsid w:val="00444C48"/>
    <w:rsid w:val="004C48FB"/>
    <w:rsid w:val="004D65EB"/>
    <w:rsid w:val="00565118"/>
    <w:rsid w:val="00593C46"/>
    <w:rsid w:val="00607463"/>
    <w:rsid w:val="006A6F70"/>
    <w:rsid w:val="006C15BF"/>
    <w:rsid w:val="00770C77"/>
    <w:rsid w:val="007A4967"/>
    <w:rsid w:val="007F7B93"/>
    <w:rsid w:val="00824DA1"/>
    <w:rsid w:val="00864905"/>
    <w:rsid w:val="009C62DD"/>
    <w:rsid w:val="00A15E19"/>
    <w:rsid w:val="00A17235"/>
    <w:rsid w:val="00B70F1D"/>
    <w:rsid w:val="00B851A2"/>
    <w:rsid w:val="00CF4491"/>
    <w:rsid w:val="00D32F58"/>
    <w:rsid w:val="00D52B1B"/>
    <w:rsid w:val="00D66B3C"/>
    <w:rsid w:val="00DE4786"/>
    <w:rsid w:val="00DE61F5"/>
    <w:rsid w:val="00E04890"/>
    <w:rsid w:val="00E43669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80D70"/>
  <w15:docId w15:val="{954E4E14-1572-4E17-8C11-D312573C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2017-03-13T21:35:00Z</cp:lastPrinted>
  <dcterms:created xsi:type="dcterms:W3CDTF">2017-03-13T21:57:00Z</dcterms:created>
  <dcterms:modified xsi:type="dcterms:W3CDTF">2017-03-14T16:17:00Z</dcterms:modified>
</cp:coreProperties>
</file>