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EB" w:rsidRDefault="00F11C06" w:rsidP="001F19EF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Casey Smith</w:t>
      </w:r>
    </w:p>
    <w:p w:rsidR="001F19EF" w:rsidRPr="001F19EF" w:rsidRDefault="001F19EF" w:rsidP="001F19EF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1F19EF" w:rsidRDefault="00F11C06" w:rsidP="001F19EF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>
        <w:rPr>
          <w:sz w:val="24"/>
          <w:szCs w:val="24"/>
        </w:rPr>
        <w:t>Licenses/Certifications</w:t>
      </w:r>
    </w:p>
    <w:p w:rsidR="007178D0" w:rsidRDefault="00F11C06" w:rsidP="001F19EF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Registered Professional Engineer: OK, CO, TX, CA</w:t>
      </w:r>
    </w:p>
    <w:p w:rsidR="00FC26AD" w:rsidRPr="001F19EF" w:rsidRDefault="00F11C06" w:rsidP="001F19EF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NCEES Record</w:t>
      </w:r>
    </w:p>
    <w:p w:rsidR="004D65EB" w:rsidRPr="001F19EF" w:rsidRDefault="004D65EB" w:rsidP="001F19EF">
      <w:pPr>
        <w:pStyle w:val="SgHead"/>
        <w:tabs>
          <w:tab w:val="left" w:pos="7560"/>
        </w:tabs>
        <w:rPr>
          <w:sz w:val="24"/>
          <w:szCs w:val="24"/>
        </w:rPr>
      </w:pPr>
      <w:r w:rsidRPr="001F19EF">
        <w:rPr>
          <w:sz w:val="24"/>
          <w:szCs w:val="24"/>
        </w:rPr>
        <w:t>Education/Training</w:t>
      </w:r>
    </w:p>
    <w:p w:rsidR="006C15BF" w:rsidRPr="001F19EF" w:rsidRDefault="004656CA" w:rsidP="001F19EF">
      <w:pPr>
        <w:pStyle w:val="SgBody"/>
        <w:tabs>
          <w:tab w:val="left" w:pos="7560"/>
          <w:tab w:val="left" w:pos="7920"/>
        </w:tabs>
      </w:pPr>
      <w:r w:rsidRPr="001F19EF">
        <w:rPr>
          <w:b/>
        </w:rPr>
        <w:t>Bachelor</w:t>
      </w:r>
      <w:r w:rsidR="00CE1354">
        <w:rPr>
          <w:b/>
        </w:rPr>
        <w:t>s</w:t>
      </w:r>
      <w:r w:rsidRPr="001F19EF">
        <w:rPr>
          <w:b/>
        </w:rPr>
        <w:t xml:space="preserve"> of Science, </w:t>
      </w:r>
      <w:r w:rsidR="00F11C06">
        <w:rPr>
          <w:b/>
        </w:rPr>
        <w:t>Electrical Engineering</w:t>
      </w:r>
      <w:r w:rsidR="006C15BF" w:rsidRPr="001F19EF">
        <w:tab/>
      </w:r>
      <w:r w:rsidR="00FC26AD">
        <w:tab/>
      </w:r>
      <w:r w:rsidR="00F11C06">
        <w:rPr>
          <w:b/>
        </w:rPr>
        <w:t>1981</w:t>
      </w:r>
      <w:r w:rsidR="006C15BF" w:rsidRPr="001F19EF">
        <w:br/>
      </w:r>
      <w:r w:rsidR="00F11C06">
        <w:t>University of Oklahoma</w:t>
      </w:r>
    </w:p>
    <w:p w:rsidR="001F19EF" w:rsidRPr="001F19EF" w:rsidRDefault="001F19EF" w:rsidP="0035784B">
      <w:pPr>
        <w:pStyle w:val="SgHead"/>
        <w:tabs>
          <w:tab w:val="left" w:pos="7560"/>
        </w:tabs>
        <w:spacing w:after="0"/>
        <w:contextualSpacing/>
        <w:rPr>
          <w:sz w:val="24"/>
          <w:szCs w:val="24"/>
        </w:rPr>
      </w:pPr>
      <w:r w:rsidRPr="001F19EF">
        <w:rPr>
          <w:sz w:val="24"/>
          <w:szCs w:val="24"/>
        </w:rPr>
        <w:t>Instructional Experience</w:t>
      </w:r>
    </w:p>
    <w:p w:rsidR="0035784B" w:rsidRDefault="0035784B" w:rsidP="0035784B">
      <w:pPr>
        <w:spacing w:after="0"/>
        <w:contextualSpacing/>
        <w:rPr>
          <w:b/>
        </w:rPr>
      </w:pPr>
    </w:p>
    <w:p w:rsidR="005A2738" w:rsidRDefault="00D969C5" w:rsidP="0035784B">
      <w:pPr>
        <w:spacing w:after="0"/>
        <w:contextualSpacing/>
        <w:rPr>
          <w:b/>
        </w:rPr>
      </w:pPr>
      <w:r>
        <w:rPr>
          <w:b/>
        </w:rPr>
        <w:t>TPC</w:t>
      </w:r>
      <w:r w:rsidR="001F19EF" w:rsidRPr="001F19EF">
        <w:rPr>
          <w:b/>
        </w:rPr>
        <w:t xml:space="preserve"> Trai</w:t>
      </w:r>
      <w:r>
        <w:rPr>
          <w:b/>
        </w:rPr>
        <w:t>nco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</w:r>
      <w:r w:rsidR="00E453D0">
        <w:rPr>
          <w:b/>
        </w:rPr>
        <w:tab/>
        <w:t xml:space="preserve">   </w:t>
      </w:r>
      <w:r>
        <w:rPr>
          <w:b/>
        </w:rPr>
        <w:tab/>
      </w:r>
      <w:r w:rsidR="005A2738">
        <w:rPr>
          <w:b/>
        </w:rPr>
        <w:t>20</w:t>
      </w:r>
      <w:r w:rsidR="00037A6E">
        <w:rPr>
          <w:b/>
        </w:rPr>
        <w:t>15</w:t>
      </w:r>
      <w:r>
        <w:rPr>
          <w:b/>
        </w:rPr>
        <w:t xml:space="preserve"> - </w:t>
      </w:r>
      <w:r w:rsidR="005A2738">
        <w:rPr>
          <w:b/>
        </w:rPr>
        <w:t>present</w:t>
      </w:r>
    </w:p>
    <w:p w:rsidR="005A2738" w:rsidRDefault="005A2738" w:rsidP="0035784B">
      <w:pPr>
        <w:spacing w:after="0"/>
        <w:contextualSpacing/>
        <w:rPr>
          <w:rFonts w:eastAsia="Times New Roman" w:cs="Times New Roman"/>
          <w:szCs w:val="16"/>
          <w:lang w:val="en"/>
        </w:rPr>
      </w:pPr>
      <w:r w:rsidRPr="00CC0EB0">
        <w:rPr>
          <w:rFonts w:eastAsia="Times New Roman" w:cs="Times New Roman"/>
          <w:szCs w:val="16"/>
          <w:lang w:val="en"/>
        </w:rPr>
        <w:t xml:space="preserve">Conducts </w:t>
      </w:r>
      <w:r w:rsidR="00FC26AD">
        <w:rPr>
          <w:rFonts w:eastAsia="Times New Roman" w:cs="Times New Roman"/>
          <w:szCs w:val="16"/>
          <w:lang w:val="en"/>
        </w:rPr>
        <w:t xml:space="preserve">basic </w:t>
      </w:r>
      <w:r w:rsidR="00020C4E">
        <w:rPr>
          <w:rFonts w:eastAsia="Times New Roman" w:cs="Times New Roman"/>
          <w:szCs w:val="16"/>
          <w:lang w:val="en"/>
        </w:rPr>
        <w:t xml:space="preserve">electricity, electrical troubleshooting, and </w:t>
      </w:r>
      <w:r w:rsidR="0049445E">
        <w:rPr>
          <w:rFonts w:eastAsia="Times New Roman" w:cs="Times New Roman"/>
          <w:szCs w:val="16"/>
          <w:lang w:val="en"/>
        </w:rPr>
        <w:t xml:space="preserve">NFPA 70E </w:t>
      </w:r>
      <w:r w:rsidR="00020C4E">
        <w:rPr>
          <w:rFonts w:eastAsia="Times New Roman" w:cs="Times New Roman"/>
          <w:szCs w:val="16"/>
          <w:lang w:val="en"/>
        </w:rPr>
        <w:t>electrical safety seminars.</w:t>
      </w:r>
    </w:p>
    <w:p w:rsidR="00020C4E" w:rsidRPr="001F19EF" w:rsidRDefault="00020C4E" w:rsidP="0035784B">
      <w:pPr>
        <w:spacing w:after="0"/>
        <w:contextualSpacing/>
      </w:pPr>
    </w:p>
    <w:p w:rsidR="00FC26AD" w:rsidRDefault="00037A6E" w:rsidP="0035784B">
      <w:pPr>
        <w:pStyle w:val="SgBody"/>
        <w:tabs>
          <w:tab w:val="left" w:pos="7560"/>
          <w:tab w:val="left" w:pos="7920"/>
        </w:tabs>
        <w:spacing w:after="0"/>
        <w:contextualSpacing/>
      </w:pPr>
      <w:r>
        <w:rPr>
          <w:b/>
        </w:rPr>
        <w:t>Casey A Smith PE</w:t>
      </w:r>
      <w:r w:rsidR="00FC26AD">
        <w:rPr>
          <w:b/>
        </w:rPr>
        <w:tab/>
      </w:r>
      <w:r w:rsidR="00FC26AD">
        <w:rPr>
          <w:b/>
        </w:rPr>
        <w:tab/>
      </w:r>
      <w:r w:rsidR="0035784B">
        <w:rPr>
          <w:b/>
        </w:rPr>
        <w:t>2008</w:t>
      </w:r>
      <w:r w:rsidR="00EF4C29">
        <w:rPr>
          <w:b/>
        </w:rPr>
        <w:t xml:space="preserve"> </w:t>
      </w:r>
      <w:r w:rsidR="00D85A59">
        <w:rPr>
          <w:b/>
        </w:rPr>
        <w:t>–</w:t>
      </w:r>
      <w:r>
        <w:rPr>
          <w:b/>
        </w:rPr>
        <w:t xml:space="preserve"> 2014</w:t>
      </w:r>
      <w:r w:rsidR="00FC26AD">
        <w:br/>
      </w:r>
      <w:r>
        <w:t>Performed power distribution consulting, design, and instruction for industrial manufacturing customers including overcurrent protection coordination, arc-flash calculations, and NFPA 70E.</w:t>
      </w:r>
    </w:p>
    <w:p w:rsidR="0035784B" w:rsidRDefault="0035784B" w:rsidP="0035784B">
      <w:pPr>
        <w:pStyle w:val="SgBody"/>
        <w:tabs>
          <w:tab w:val="left" w:pos="7560"/>
          <w:tab w:val="left" w:pos="7920"/>
        </w:tabs>
        <w:spacing w:after="0"/>
        <w:contextualSpacing/>
      </w:pPr>
    </w:p>
    <w:p w:rsidR="00EE718D" w:rsidRDefault="0049445E" w:rsidP="0035784B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proofErr w:type="spellStart"/>
      <w:r>
        <w:rPr>
          <w:b/>
        </w:rPr>
        <w:t>Shermco</w:t>
      </w:r>
      <w:proofErr w:type="spellEnd"/>
      <w:r>
        <w:rPr>
          <w:b/>
        </w:rPr>
        <w:t xml:space="preserve"> Industries, Inc</w:t>
      </w:r>
      <w:r w:rsidR="00EE718D">
        <w:rPr>
          <w:b/>
        </w:rPr>
        <w:tab/>
      </w:r>
      <w:r w:rsidR="00EE718D" w:rsidRPr="001F19EF">
        <w:tab/>
      </w:r>
      <w:r w:rsidR="00EE718D">
        <w:rPr>
          <w:b/>
        </w:rPr>
        <w:t>2010 – 2013</w:t>
      </w:r>
    </w:p>
    <w:p w:rsidR="00EE718D" w:rsidRDefault="0049445E" w:rsidP="0035784B">
      <w:pPr>
        <w:pStyle w:val="SgBody"/>
        <w:tabs>
          <w:tab w:val="left" w:pos="7560"/>
          <w:tab w:val="left" w:pos="7920"/>
        </w:tabs>
        <w:spacing w:after="0"/>
        <w:contextualSpacing/>
      </w:pPr>
      <w:r>
        <w:rPr>
          <w:b/>
        </w:rPr>
        <w:t xml:space="preserve">Senior Electrical Engineer </w:t>
      </w:r>
      <w:r>
        <w:rPr>
          <w:b/>
        </w:rPr>
        <w:t xml:space="preserve">- </w:t>
      </w:r>
      <w:r w:rsidR="00EE718D" w:rsidRPr="00EE718D">
        <w:t>Taught NFPA 70E classes for qualified &amp; nonqualified workers.</w:t>
      </w:r>
    </w:p>
    <w:p w:rsidR="0035784B" w:rsidRPr="00EE718D" w:rsidRDefault="0035784B" w:rsidP="0035784B">
      <w:pPr>
        <w:pStyle w:val="SgBody"/>
        <w:tabs>
          <w:tab w:val="left" w:pos="7560"/>
          <w:tab w:val="left" w:pos="7920"/>
        </w:tabs>
        <w:spacing w:after="0"/>
        <w:contextualSpacing/>
      </w:pPr>
    </w:p>
    <w:p w:rsidR="004D65EB" w:rsidRPr="001F19EF" w:rsidRDefault="004D65EB" w:rsidP="0035784B">
      <w:pPr>
        <w:pStyle w:val="SgHead"/>
        <w:tabs>
          <w:tab w:val="left" w:pos="7560"/>
        </w:tabs>
        <w:spacing w:after="0"/>
        <w:contextualSpacing/>
        <w:rPr>
          <w:sz w:val="24"/>
          <w:szCs w:val="24"/>
        </w:rPr>
      </w:pPr>
      <w:r w:rsidRPr="001F19EF">
        <w:rPr>
          <w:sz w:val="24"/>
          <w:szCs w:val="24"/>
        </w:rPr>
        <w:t>Technical Experience</w:t>
      </w:r>
    </w:p>
    <w:p w:rsidR="0035784B" w:rsidRDefault="0035784B" w:rsidP="0035784B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</w:p>
    <w:p w:rsidR="006C15BF" w:rsidRDefault="00037A6E" w:rsidP="0035784B">
      <w:pPr>
        <w:pStyle w:val="SgBody"/>
        <w:tabs>
          <w:tab w:val="left" w:pos="7560"/>
          <w:tab w:val="left" w:pos="7920"/>
        </w:tabs>
        <w:spacing w:after="0"/>
        <w:contextualSpacing/>
      </w:pPr>
      <w:proofErr w:type="spellStart"/>
      <w:r>
        <w:rPr>
          <w:b/>
        </w:rPr>
        <w:t>Shermco</w:t>
      </w:r>
      <w:proofErr w:type="spellEnd"/>
      <w:r>
        <w:rPr>
          <w:b/>
        </w:rPr>
        <w:t xml:space="preserve"> Industries, Inc</w:t>
      </w:r>
      <w:r w:rsidR="00FC26AD">
        <w:rPr>
          <w:b/>
        </w:rPr>
        <w:tab/>
      </w:r>
      <w:r w:rsidR="006C15BF" w:rsidRPr="001F19EF">
        <w:tab/>
      </w:r>
      <w:r>
        <w:rPr>
          <w:b/>
        </w:rPr>
        <w:t>2010</w:t>
      </w:r>
      <w:r w:rsidR="00D969C5">
        <w:rPr>
          <w:b/>
        </w:rPr>
        <w:t xml:space="preserve"> - </w:t>
      </w:r>
      <w:r w:rsidR="00FC26AD">
        <w:rPr>
          <w:b/>
        </w:rPr>
        <w:t>20</w:t>
      </w:r>
      <w:r>
        <w:rPr>
          <w:b/>
        </w:rPr>
        <w:t>13</w:t>
      </w:r>
      <w:r w:rsidR="004656CA" w:rsidRPr="001F19EF">
        <w:rPr>
          <w:b/>
        </w:rPr>
        <w:t xml:space="preserve"> </w:t>
      </w:r>
      <w:r w:rsidR="006C15BF" w:rsidRPr="001F19EF">
        <w:br/>
      </w:r>
      <w:r w:rsidR="00EF4C29">
        <w:rPr>
          <w:b/>
        </w:rPr>
        <w:t xml:space="preserve">Senior Electrical Engineer </w:t>
      </w:r>
      <w:r w:rsidR="00EF4C29">
        <w:rPr>
          <w:b/>
        </w:rPr>
        <w:t xml:space="preserve">- </w:t>
      </w:r>
      <w:r>
        <w:t>Performed engineering studies including short circuit calculations, overcurrent protection coordination, po</w:t>
      </w:r>
      <w:r w:rsidR="0049445E">
        <w:t>wer quality monitoring, and</w:t>
      </w:r>
      <w:r>
        <w:t xml:space="preserve"> NEC compliance review</w:t>
      </w:r>
      <w:r w:rsidR="00EE718D">
        <w:t>s.</w:t>
      </w:r>
    </w:p>
    <w:p w:rsidR="0035784B" w:rsidRDefault="0035784B" w:rsidP="0035784B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</w:p>
    <w:p w:rsidR="00EE718D" w:rsidRDefault="00EE718D" w:rsidP="0035784B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 w:rsidRPr="00D85A59">
        <w:rPr>
          <w:b/>
        </w:rPr>
        <w:t xml:space="preserve">SVTC, Bay &amp; </w:t>
      </w:r>
      <w:proofErr w:type="spellStart"/>
      <w:r w:rsidRPr="00D85A59">
        <w:rPr>
          <w:b/>
        </w:rPr>
        <w:t>Assoc</w:t>
      </w:r>
      <w:proofErr w:type="spellEnd"/>
      <w:r w:rsidR="00EF4C29" w:rsidRPr="00D85A59">
        <w:rPr>
          <w:b/>
        </w:rPr>
        <w:t xml:space="preserve">, </w:t>
      </w:r>
      <w:proofErr w:type="spellStart"/>
      <w:r w:rsidR="00EF4C29" w:rsidRPr="00D85A59">
        <w:rPr>
          <w:b/>
        </w:rPr>
        <w:t>PageSoutherlandPage</w:t>
      </w:r>
      <w:proofErr w:type="spellEnd"/>
      <w:r w:rsidR="00EF4C29" w:rsidRPr="00D85A59">
        <w:rPr>
          <w:b/>
        </w:rPr>
        <w:t>, CDI Corp</w:t>
      </w:r>
      <w:r w:rsidR="0049445E">
        <w:rPr>
          <w:b/>
        </w:rPr>
        <w:t xml:space="preserve">, </w:t>
      </w:r>
      <w:proofErr w:type="spellStart"/>
      <w:r w:rsidR="0049445E">
        <w:rPr>
          <w:b/>
        </w:rPr>
        <w:t>Ind</w:t>
      </w:r>
      <w:proofErr w:type="spellEnd"/>
      <w:r w:rsidR="0049445E">
        <w:rPr>
          <w:b/>
        </w:rPr>
        <w:t xml:space="preserve"> Design Co</w:t>
      </w:r>
      <w:r w:rsidR="00EF4C29" w:rsidRPr="00D85A59">
        <w:rPr>
          <w:b/>
        </w:rPr>
        <w:tab/>
      </w:r>
      <w:r w:rsidR="00EF4C29" w:rsidRPr="00D85A59">
        <w:rPr>
          <w:b/>
        </w:rPr>
        <w:tab/>
        <w:t xml:space="preserve">1997 </w:t>
      </w:r>
      <w:r w:rsidR="0049445E">
        <w:rPr>
          <w:b/>
        </w:rPr>
        <w:t>–</w:t>
      </w:r>
      <w:r w:rsidR="00EF4C29" w:rsidRPr="00D85A59">
        <w:rPr>
          <w:b/>
        </w:rPr>
        <w:t xml:space="preserve"> 2008</w:t>
      </w:r>
    </w:p>
    <w:p w:rsidR="0049445E" w:rsidRPr="00D85A59" w:rsidRDefault="0049445E" w:rsidP="0035784B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  <w:r>
        <w:rPr>
          <w:b/>
        </w:rPr>
        <w:t>Frankfurt-Short-</w:t>
      </w:r>
      <w:proofErr w:type="spellStart"/>
      <w:r>
        <w:rPr>
          <w:b/>
        </w:rPr>
        <w:t>Bruza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Assoc</w:t>
      </w:r>
      <w:proofErr w:type="spellEnd"/>
      <w:r>
        <w:rPr>
          <w:b/>
        </w:rPr>
        <w:t xml:space="preserve">, Haag </w:t>
      </w:r>
      <w:proofErr w:type="spellStart"/>
      <w:r>
        <w:rPr>
          <w:b/>
        </w:rPr>
        <w:t>Eng</w:t>
      </w:r>
      <w:proofErr w:type="spellEnd"/>
      <w:r>
        <w:rPr>
          <w:b/>
        </w:rPr>
        <w:t>, Mobil Pipe Line Co</w:t>
      </w:r>
      <w:r>
        <w:rPr>
          <w:b/>
        </w:rPr>
        <w:tab/>
      </w:r>
      <w:r>
        <w:rPr>
          <w:b/>
        </w:rPr>
        <w:tab/>
        <w:t>1981 - 1994</w:t>
      </w:r>
    </w:p>
    <w:p w:rsidR="0049445E" w:rsidRDefault="0049445E" w:rsidP="0035784B">
      <w:pPr>
        <w:pStyle w:val="SgBody"/>
        <w:tabs>
          <w:tab w:val="left" w:pos="7560"/>
          <w:tab w:val="left" w:pos="7920"/>
        </w:tabs>
        <w:spacing w:after="0"/>
        <w:contextualSpacing/>
        <w:rPr>
          <w:b/>
        </w:rPr>
      </w:pPr>
    </w:p>
    <w:p w:rsidR="00EF4C29" w:rsidRDefault="00EF4C29" w:rsidP="0035784B">
      <w:pPr>
        <w:pStyle w:val="SgBody"/>
        <w:tabs>
          <w:tab w:val="left" w:pos="7560"/>
          <w:tab w:val="left" w:pos="7920"/>
        </w:tabs>
        <w:spacing w:after="0"/>
        <w:contextualSpacing/>
      </w:pPr>
      <w:r w:rsidRPr="00D85A59">
        <w:rPr>
          <w:b/>
        </w:rPr>
        <w:t>Facilities Electrical Engineer</w:t>
      </w:r>
      <w:r w:rsidR="00D85A59">
        <w:rPr>
          <w:b/>
        </w:rPr>
        <w:t xml:space="preserve"> – </w:t>
      </w:r>
      <w:r w:rsidR="00D85A59">
        <w:t xml:space="preserve">Performed engineering aspects of maintenance for electrical power distribution systems including </w:t>
      </w:r>
      <w:r w:rsidR="00766ED9">
        <w:t>low</w:t>
      </w:r>
      <w:r w:rsidR="0035784B">
        <w:t>-</w:t>
      </w:r>
      <w:r w:rsidR="00766ED9">
        <w:t xml:space="preserve"> and </w:t>
      </w:r>
      <w:r w:rsidR="00D85A59">
        <w:t>medium-voltage</w:t>
      </w:r>
      <w:r w:rsidR="00766ED9">
        <w:t xml:space="preserve"> switchgear and motor control.</w:t>
      </w:r>
      <w:r w:rsidR="0035784B">
        <w:t xml:space="preserve"> Designed commercial, institutional, and industrial projects including semiconductor fabrication facilities.</w:t>
      </w:r>
      <w:r w:rsidR="0049445E">
        <w:t xml:space="preserve"> Performed failure and damage analy</w:t>
      </w:r>
      <w:bookmarkStart w:id="0" w:name="_GoBack"/>
      <w:bookmarkEnd w:id="0"/>
      <w:r w:rsidR="0049445E">
        <w:t>sis of electrical and electronic systems and devices.</w:t>
      </w:r>
      <w:r w:rsidR="0035784B">
        <w:t xml:space="preserve"> </w:t>
      </w:r>
    </w:p>
    <w:p w:rsidR="0035784B" w:rsidRDefault="0035784B" w:rsidP="0035784B">
      <w:pPr>
        <w:pStyle w:val="SgBody"/>
        <w:tabs>
          <w:tab w:val="left" w:pos="7560"/>
          <w:tab w:val="left" w:pos="7920"/>
        </w:tabs>
        <w:spacing w:after="0"/>
        <w:contextualSpacing/>
      </w:pPr>
    </w:p>
    <w:p w:rsidR="0035784B" w:rsidRDefault="0035784B" w:rsidP="0035784B">
      <w:pPr>
        <w:pStyle w:val="SgBody"/>
        <w:tabs>
          <w:tab w:val="left" w:pos="7560"/>
          <w:tab w:val="left" w:pos="7920"/>
        </w:tabs>
        <w:spacing w:after="0"/>
        <w:contextualSpacing/>
      </w:pPr>
      <w:r>
        <w:rPr>
          <w:b/>
        </w:rPr>
        <w:t>Casey A Smith 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1991</w:t>
      </w:r>
      <w:r>
        <w:rPr>
          <w:b/>
        </w:rPr>
        <w:t xml:space="preserve"> – </w:t>
      </w:r>
      <w:r>
        <w:rPr>
          <w:b/>
        </w:rPr>
        <w:t>1996</w:t>
      </w:r>
      <w:r>
        <w:br/>
        <w:t>Conduc</w:t>
      </w:r>
      <w:r>
        <w:t>ted failure and damage analysis consulting performing inspection, assessment, and reports.</w:t>
      </w:r>
    </w:p>
    <w:p w:rsidR="0035784B" w:rsidRPr="00D85A59" w:rsidRDefault="0035784B" w:rsidP="00FC26AD">
      <w:pPr>
        <w:pStyle w:val="SgBody"/>
        <w:tabs>
          <w:tab w:val="left" w:pos="7560"/>
          <w:tab w:val="left" w:pos="7920"/>
        </w:tabs>
        <w:contextualSpacing/>
      </w:pPr>
    </w:p>
    <w:sectPr w:rsidR="0035784B" w:rsidRPr="00D85A59" w:rsidSect="00CE1354">
      <w:headerReference w:type="default" r:id="rId7"/>
      <w:footerReference w:type="default" r:id="rId8"/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FC6" w:rsidRDefault="00767FC6" w:rsidP="004D65EB">
      <w:pPr>
        <w:spacing w:after="0" w:line="240" w:lineRule="auto"/>
      </w:pPr>
      <w:r>
        <w:separator/>
      </w:r>
    </w:p>
  </w:endnote>
  <w:endnote w:type="continuationSeparator" w:id="0">
    <w:p w:rsidR="00767FC6" w:rsidRDefault="00767FC6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118" w:rsidRDefault="00D4211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EA115" wp14:editId="12D6843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FC6" w:rsidRDefault="00767FC6" w:rsidP="004D65EB">
      <w:pPr>
        <w:spacing w:after="0" w:line="240" w:lineRule="auto"/>
      </w:pPr>
      <w:r>
        <w:separator/>
      </w:r>
    </w:p>
  </w:footnote>
  <w:footnote w:type="continuationSeparator" w:id="0">
    <w:p w:rsidR="00767FC6" w:rsidRDefault="00767FC6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CA" w:rsidRDefault="00D42118" w:rsidP="001F19E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E2BB5BC" wp14:editId="6DE7E04F">
          <wp:simplePos x="0" y="0"/>
          <wp:positionH relativeFrom="page">
            <wp:align>center</wp:align>
          </wp:positionH>
          <wp:positionV relativeFrom="paragraph">
            <wp:posOffset>-137160</wp:posOffset>
          </wp:positionV>
          <wp:extent cx="3044952" cy="402336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X 118 0715 - TPC Logo_w-out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952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19EF" w:rsidRDefault="001F19EF" w:rsidP="001F19E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25EB"/>
    <w:multiLevelType w:val="multilevel"/>
    <w:tmpl w:val="BBFC5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EB"/>
    <w:rsid w:val="00020C4E"/>
    <w:rsid w:val="00037A6E"/>
    <w:rsid w:val="001F19EF"/>
    <w:rsid w:val="0032298A"/>
    <w:rsid w:val="0035784B"/>
    <w:rsid w:val="004656CA"/>
    <w:rsid w:val="0049445E"/>
    <w:rsid w:val="00494ABC"/>
    <w:rsid w:val="004D65EB"/>
    <w:rsid w:val="004F0644"/>
    <w:rsid w:val="00565118"/>
    <w:rsid w:val="00594F4A"/>
    <w:rsid w:val="005A2738"/>
    <w:rsid w:val="005D114A"/>
    <w:rsid w:val="006556AD"/>
    <w:rsid w:val="006621F2"/>
    <w:rsid w:val="006C15BF"/>
    <w:rsid w:val="007178D0"/>
    <w:rsid w:val="00766ED9"/>
    <w:rsid w:val="00767FC6"/>
    <w:rsid w:val="00770C77"/>
    <w:rsid w:val="00843924"/>
    <w:rsid w:val="009C62DD"/>
    <w:rsid w:val="00B851A2"/>
    <w:rsid w:val="00C02171"/>
    <w:rsid w:val="00C20164"/>
    <w:rsid w:val="00CC0EB0"/>
    <w:rsid w:val="00CE1354"/>
    <w:rsid w:val="00D42118"/>
    <w:rsid w:val="00D85A59"/>
    <w:rsid w:val="00D969C5"/>
    <w:rsid w:val="00E04890"/>
    <w:rsid w:val="00E453D0"/>
    <w:rsid w:val="00E51BD5"/>
    <w:rsid w:val="00EE407B"/>
    <w:rsid w:val="00EE718D"/>
    <w:rsid w:val="00EF4C29"/>
    <w:rsid w:val="00F11C06"/>
    <w:rsid w:val="00F80040"/>
    <w:rsid w:val="00FC26AD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21DE1"/>
  <w15:docId w15:val="{9272A026-43C3-4F09-B4F0-87BB611E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7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6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7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2" w:space="0" w:color="FF0000"/>
                                        <w:left w:val="dotted" w:sz="2" w:space="0" w:color="FF0000"/>
                                        <w:bottom w:val="dotted" w:sz="2" w:space="0" w:color="FF0000"/>
                                        <w:right w:val="dotted" w:sz="2" w:space="0" w:color="FF0000"/>
                                      </w:divBdr>
                                      <w:divsChild>
                                        <w:div w:id="174464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13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85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33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3</cp:revision>
  <cp:lastPrinted>2015-09-16T16:46:00Z</cp:lastPrinted>
  <dcterms:created xsi:type="dcterms:W3CDTF">2017-04-11T22:07:00Z</dcterms:created>
  <dcterms:modified xsi:type="dcterms:W3CDTF">2017-04-12T17:47:00Z</dcterms:modified>
</cp:coreProperties>
</file>