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4EFA" w:rsidRPr="00DB7A26" w:rsidRDefault="00AC4EFA" w:rsidP="00AC4EFA">
      <w:pPr>
        <w:jc w:val="center"/>
        <w:rPr>
          <w:rFonts w:asciiTheme="minorHAnsi" w:hAnsiTheme="minorHAnsi"/>
          <w:sz w:val="22"/>
          <w:szCs w:val="22"/>
        </w:rPr>
      </w:pPr>
      <w:r w:rsidRPr="00DB7A26">
        <w:rPr>
          <w:rFonts w:asciiTheme="minorHAnsi" w:hAnsiTheme="minorHAnsi"/>
          <w:noProof/>
          <w:sz w:val="22"/>
          <w:szCs w:val="22"/>
        </w:rPr>
        <w:drawing>
          <wp:anchor distT="36576" distB="36576" distL="36576" distR="36576" simplePos="0" relativeHeight="251659264" behindDoc="0" locked="0" layoutInCell="1" allowOverlap="1" wp14:anchorId="02F2E7A9" wp14:editId="3BADEC7A">
            <wp:simplePos x="0" y="0"/>
            <wp:positionH relativeFrom="column">
              <wp:posOffset>2598420</wp:posOffset>
            </wp:positionH>
            <wp:positionV relativeFrom="paragraph">
              <wp:posOffset>-198120</wp:posOffset>
            </wp:positionV>
            <wp:extent cx="1165860" cy="11658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65860" cy="1165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C4EFA" w:rsidRPr="00DB7A26" w:rsidRDefault="00AC4EFA" w:rsidP="00AC4EFA">
      <w:pPr>
        <w:jc w:val="center"/>
        <w:rPr>
          <w:rFonts w:asciiTheme="minorHAnsi" w:hAnsiTheme="minorHAnsi"/>
          <w:sz w:val="22"/>
          <w:szCs w:val="22"/>
        </w:rPr>
      </w:pPr>
    </w:p>
    <w:p w:rsidR="00AC4EFA" w:rsidRPr="00DB7A26" w:rsidRDefault="00AC4EFA" w:rsidP="00AC4EFA">
      <w:pPr>
        <w:jc w:val="center"/>
        <w:rPr>
          <w:rFonts w:asciiTheme="minorHAnsi" w:hAnsiTheme="minorHAnsi"/>
          <w:sz w:val="22"/>
          <w:szCs w:val="22"/>
        </w:rPr>
      </w:pPr>
    </w:p>
    <w:p w:rsidR="00AC4EFA" w:rsidRPr="00DB7A26" w:rsidRDefault="00AC4EFA" w:rsidP="00AC4EFA">
      <w:pPr>
        <w:jc w:val="center"/>
        <w:rPr>
          <w:rFonts w:asciiTheme="minorHAnsi" w:hAnsiTheme="minorHAnsi"/>
          <w:sz w:val="22"/>
          <w:szCs w:val="22"/>
        </w:rPr>
      </w:pPr>
    </w:p>
    <w:p w:rsidR="00AC4EFA" w:rsidRPr="00DB7A26" w:rsidRDefault="00AC4EFA" w:rsidP="00AC4EFA">
      <w:pPr>
        <w:jc w:val="center"/>
        <w:rPr>
          <w:rFonts w:asciiTheme="minorHAnsi" w:hAnsiTheme="minorHAnsi"/>
          <w:sz w:val="22"/>
          <w:szCs w:val="22"/>
        </w:rPr>
      </w:pPr>
    </w:p>
    <w:p w:rsidR="00AC4EFA" w:rsidRPr="00DB7A26" w:rsidRDefault="00AC4EFA" w:rsidP="00AC4EFA">
      <w:pPr>
        <w:jc w:val="center"/>
        <w:rPr>
          <w:rFonts w:asciiTheme="minorHAnsi" w:hAnsiTheme="minorHAnsi"/>
          <w:sz w:val="22"/>
          <w:szCs w:val="22"/>
        </w:rPr>
      </w:pPr>
    </w:p>
    <w:p w:rsidR="00AC4EFA" w:rsidRPr="002636C6" w:rsidRDefault="00AC4EFA" w:rsidP="00AC4EFA">
      <w:pPr>
        <w:jc w:val="center"/>
        <w:rPr>
          <w:rFonts w:asciiTheme="minorHAnsi" w:hAnsiTheme="minorHAnsi"/>
          <w:b/>
          <w:sz w:val="22"/>
          <w:szCs w:val="22"/>
        </w:rPr>
      </w:pPr>
      <w:r w:rsidRPr="002636C6">
        <w:rPr>
          <w:rFonts w:asciiTheme="minorHAnsi" w:hAnsiTheme="minorHAnsi"/>
          <w:b/>
          <w:sz w:val="22"/>
          <w:szCs w:val="22"/>
        </w:rPr>
        <w:t>MONTANA CHAPTER</w:t>
      </w:r>
    </w:p>
    <w:p w:rsidR="00AC4EFA" w:rsidRPr="002636C6" w:rsidRDefault="00AC4EFA" w:rsidP="00AC4EFA">
      <w:pPr>
        <w:jc w:val="center"/>
        <w:rPr>
          <w:rFonts w:asciiTheme="minorHAnsi" w:hAnsiTheme="minorHAnsi"/>
          <w:b/>
          <w:sz w:val="22"/>
          <w:szCs w:val="22"/>
        </w:rPr>
      </w:pPr>
      <w:r w:rsidRPr="002636C6">
        <w:rPr>
          <w:rFonts w:asciiTheme="minorHAnsi" w:hAnsiTheme="minorHAnsi"/>
          <w:b/>
          <w:sz w:val="22"/>
          <w:szCs w:val="22"/>
        </w:rPr>
        <w:t>INTERNATIONAL ASSOCIATION OF ELECTRICAL INSPECTORS</w:t>
      </w:r>
    </w:p>
    <w:p w:rsidR="00170B1F" w:rsidRPr="00DB7A26" w:rsidRDefault="00170B1F" w:rsidP="00AC4EFA">
      <w:pPr>
        <w:jc w:val="center"/>
        <w:rPr>
          <w:rFonts w:asciiTheme="minorHAnsi" w:hAnsiTheme="minorHAnsi"/>
          <w:sz w:val="22"/>
          <w:szCs w:val="22"/>
        </w:rPr>
      </w:pPr>
    </w:p>
    <w:p w:rsidR="0066411C" w:rsidRDefault="0066411C" w:rsidP="00471808">
      <w:pPr>
        <w:rPr>
          <w:rFonts w:asciiTheme="minorHAnsi" w:eastAsiaTheme="minorHAnsi" w:hAnsiTheme="minorHAnsi" w:cs="Verdana"/>
          <w:b/>
        </w:rPr>
      </w:pPr>
    </w:p>
    <w:p w:rsidR="00471808" w:rsidRPr="00471808" w:rsidRDefault="00471808" w:rsidP="00471808">
      <w:pPr>
        <w:rPr>
          <w:rFonts w:asciiTheme="minorHAnsi" w:eastAsiaTheme="minorHAnsi" w:hAnsiTheme="minorHAnsi" w:cs="Verdana"/>
          <w:b/>
        </w:rPr>
      </w:pPr>
      <w:r w:rsidRPr="00471808">
        <w:rPr>
          <w:rFonts w:asciiTheme="minorHAnsi" w:eastAsiaTheme="minorHAnsi" w:hAnsiTheme="minorHAnsi" w:cs="Verdana"/>
          <w:b/>
        </w:rPr>
        <w:t>To Whom It May Concern</w:t>
      </w:r>
      <w:r w:rsidR="0009347D" w:rsidRPr="003559A7">
        <w:rPr>
          <w:rFonts w:asciiTheme="minorHAnsi" w:eastAsiaTheme="minorHAnsi" w:hAnsiTheme="minorHAnsi" w:cs="Verdana"/>
          <w:b/>
        </w:rPr>
        <w:t>:</w:t>
      </w:r>
    </w:p>
    <w:p w:rsidR="00471808" w:rsidRDefault="003559A7" w:rsidP="00471808">
      <w:pPr>
        <w:rPr>
          <w:rFonts w:asciiTheme="minorHAnsi" w:eastAsiaTheme="minorHAnsi" w:hAnsiTheme="minorHAnsi" w:cs="Verdana"/>
        </w:rPr>
      </w:pPr>
      <w:r>
        <w:rPr>
          <w:rFonts w:asciiTheme="minorHAnsi" w:eastAsiaTheme="minorHAnsi" w:hAnsiTheme="minorHAnsi" w:cs="Verdana"/>
        </w:rPr>
        <w:t>R</w:t>
      </w:r>
      <w:r w:rsidR="00471808" w:rsidRPr="00471808">
        <w:rPr>
          <w:rFonts w:asciiTheme="minorHAnsi" w:eastAsiaTheme="minorHAnsi" w:hAnsiTheme="minorHAnsi" w:cs="Verdana"/>
        </w:rPr>
        <w:t>e:  C</w:t>
      </w:r>
      <w:r w:rsidR="00E80C3E">
        <w:rPr>
          <w:rFonts w:asciiTheme="minorHAnsi" w:eastAsiaTheme="minorHAnsi" w:hAnsiTheme="minorHAnsi" w:cs="Verdana"/>
        </w:rPr>
        <w:t xml:space="preserve">ontinuing Education Meeting March </w:t>
      </w:r>
      <w:r w:rsidR="00373B6C">
        <w:rPr>
          <w:rFonts w:asciiTheme="minorHAnsi" w:eastAsiaTheme="minorHAnsi" w:hAnsiTheme="minorHAnsi" w:cs="Verdana"/>
        </w:rPr>
        <w:t>26</w:t>
      </w:r>
      <w:r w:rsidR="00E80C3E">
        <w:rPr>
          <w:rFonts w:asciiTheme="minorHAnsi" w:eastAsiaTheme="minorHAnsi" w:hAnsiTheme="minorHAnsi" w:cs="Verdana"/>
        </w:rPr>
        <w:t xml:space="preserve"> &amp; 2</w:t>
      </w:r>
      <w:r w:rsidR="00373B6C">
        <w:rPr>
          <w:rFonts w:asciiTheme="minorHAnsi" w:eastAsiaTheme="minorHAnsi" w:hAnsiTheme="minorHAnsi" w:cs="Verdana"/>
        </w:rPr>
        <w:t>7</w:t>
      </w:r>
      <w:r w:rsidR="00E80C3E">
        <w:rPr>
          <w:rFonts w:asciiTheme="minorHAnsi" w:eastAsiaTheme="minorHAnsi" w:hAnsiTheme="minorHAnsi" w:cs="Verdana"/>
        </w:rPr>
        <w:t>, 201</w:t>
      </w:r>
      <w:r w:rsidR="00373B6C">
        <w:rPr>
          <w:rFonts w:asciiTheme="minorHAnsi" w:eastAsiaTheme="minorHAnsi" w:hAnsiTheme="minorHAnsi" w:cs="Verdana"/>
        </w:rPr>
        <w:t>8</w:t>
      </w:r>
      <w:r w:rsidR="00471808" w:rsidRPr="00471808">
        <w:rPr>
          <w:rFonts w:asciiTheme="minorHAnsi" w:eastAsiaTheme="minorHAnsi" w:hAnsiTheme="minorHAnsi" w:cs="Verdana"/>
        </w:rPr>
        <w:t xml:space="preserve"> Information</w:t>
      </w:r>
    </w:p>
    <w:p w:rsidR="003F7D22" w:rsidRDefault="003F7D22" w:rsidP="00471808">
      <w:pPr>
        <w:rPr>
          <w:rFonts w:asciiTheme="minorHAnsi" w:eastAsiaTheme="minorHAnsi" w:hAnsiTheme="minorHAnsi" w:cs="Verdana"/>
        </w:rPr>
      </w:pPr>
      <w:r>
        <w:rPr>
          <w:rFonts w:asciiTheme="minorHAnsi" w:eastAsiaTheme="minorHAnsi" w:hAnsiTheme="minorHAnsi" w:cs="Verdana"/>
        </w:rPr>
        <w:t xml:space="preserve">       Montana Chapter IAEI</w:t>
      </w:r>
    </w:p>
    <w:p w:rsidR="00471808" w:rsidRDefault="003F7D22" w:rsidP="00471808">
      <w:pPr>
        <w:rPr>
          <w:rFonts w:asciiTheme="minorHAnsi" w:eastAsiaTheme="minorHAnsi" w:hAnsiTheme="minorHAnsi" w:cs="Verdana"/>
        </w:rPr>
      </w:pPr>
      <w:r>
        <w:rPr>
          <w:rFonts w:asciiTheme="minorHAnsi" w:eastAsiaTheme="minorHAnsi" w:hAnsiTheme="minorHAnsi" w:cs="Verdana"/>
        </w:rPr>
        <w:t xml:space="preserve">       Billings Hotel and Convention Center (Formerly the Red Lion), Billings, Montana </w:t>
      </w:r>
    </w:p>
    <w:p w:rsidR="003F7D22" w:rsidRPr="00471808" w:rsidRDefault="003F7D22" w:rsidP="00471808">
      <w:pPr>
        <w:rPr>
          <w:rFonts w:asciiTheme="minorHAnsi" w:eastAsiaTheme="minorHAnsi" w:hAnsiTheme="minorHAnsi" w:cs="Verdana"/>
        </w:rPr>
      </w:pPr>
    </w:p>
    <w:p w:rsidR="00471808" w:rsidRPr="00471808" w:rsidRDefault="00471808" w:rsidP="00471808">
      <w:pPr>
        <w:rPr>
          <w:rFonts w:asciiTheme="minorHAnsi" w:eastAsiaTheme="minorHAnsi" w:hAnsiTheme="minorHAnsi" w:cs="Verdana"/>
        </w:rPr>
      </w:pPr>
      <w:r w:rsidRPr="00471808">
        <w:rPr>
          <w:rFonts w:asciiTheme="minorHAnsi" w:eastAsiaTheme="minorHAnsi" w:hAnsiTheme="minorHAnsi" w:cs="Verdana"/>
          <w:b/>
          <w:bCs/>
        </w:rPr>
        <w:t>Dates:</w:t>
      </w:r>
      <w:r w:rsidRPr="00471808">
        <w:rPr>
          <w:rFonts w:asciiTheme="minorHAnsi" w:eastAsiaTheme="minorHAnsi" w:hAnsiTheme="minorHAnsi" w:cs="Verdana"/>
        </w:rPr>
        <w:t xml:space="preserve">  </w:t>
      </w:r>
      <w:r w:rsidRPr="00471808">
        <w:rPr>
          <w:rFonts w:asciiTheme="minorHAnsi" w:eastAsiaTheme="minorHAnsi" w:hAnsiTheme="minorHAnsi" w:cs="Verdana"/>
          <w:b/>
          <w:bCs/>
        </w:rPr>
        <w:t>Continuing Education Meeting</w:t>
      </w:r>
      <w:r w:rsidRPr="00471808">
        <w:rPr>
          <w:rFonts w:asciiTheme="minorHAnsi" w:eastAsiaTheme="minorHAnsi" w:hAnsiTheme="minorHAnsi" w:cs="Verdana"/>
        </w:rPr>
        <w:t xml:space="preserve">:  </w:t>
      </w:r>
    </w:p>
    <w:p w:rsidR="00471808" w:rsidRPr="00471808" w:rsidRDefault="00C07FA0" w:rsidP="00471808">
      <w:pPr>
        <w:ind w:firstLine="720"/>
        <w:rPr>
          <w:rFonts w:asciiTheme="minorHAnsi" w:eastAsiaTheme="minorHAnsi" w:hAnsiTheme="minorHAnsi" w:cs="Verdana"/>
        </w:rPr>
      </w:pPr>
      <w:r w:rsidRPr="003559A7">
        <w:rPr>
          <w:rFonts w:asciiTheme="minorHAnsi" w:eastAsiaTheme="minorHAnsi" w:hAnsiTheme="minorHAnsi" w:cs="Verdana"/>
        </w:rPr>
        <w:t xml:space="preserve">Monday - March </w:t>
      </w:r>
      <w:r w:rsidR="00E80C3E">
        <w:rPr>
          <w:rFonts w:asciiTheme="minorHAnsi" w:eastAsiaTheme="minorHAnsi" w:hAnsiTheme="minorHAnsi" w:cs="Verdana"/>
        </w:rPr>
        <w:t>2</w:t>
      </w:r>
      <w:r w:rsidR="00373B6C">
        <w:rPr>
          <w:rFonts w:asciiTheme="minorHAnsi" w:eastAsiaTheme="minorHAnsi" w:hAnsiTheme="minorHAnsi" w:cs="Verdana"/>
        </w:rPr>
        <w:t>6</w:t>
      </w:r>
      <w:r w:rsidR="00E80C3E">
        <w:rPr>
          <w:rFonts w:asciiTheme="minorHAnsi" w:eastAsiaTheme="minorHAnsi" w:hAnsiTheme="minorHAnsi" w:cs="Verdana"/>
        </w:rPr>
        <w:t>, 201</w:t>
      </w:r>
      <w:r w:rsidR="00373B6C">
        <w:rPr>
          <w:rFonts w:asciiTheme="minorHAnsi" w:eastAsiaTheme="minorHAnsi" w:hAnsiTheme="minorHAnsi" w:cs="Verdana"/>
        </w:rPr>
        <w:t>8</w:t>
      </w:r>
    </w:p>
    <w:p w:rsidR="003559A7" w:rsidRDefault="00471808" w:rsidP="003559A7">
      <w:pPr>
        <w:ind w:firstLine="720"/>
        <w:rPr>
          <w:rFonts w:asciiTheme="minorHAnsi" w:eastAsiaTheme="minorHAnsi" w:hAnsiTheme="minorHAnsi" w:cs="Verdana"/>
        </w:rPr>
      </w:pPr>
      <w:r w:rsidRPr="00471808">
        <w:rPr>
          <w:rFonts w:asciiTheme="minorHAnsi" w:eastAsiaTheme="minorHAnsi" w:hAnsiTheme="minorHAnsi" w:cs="Verdana"/>
        </w:rPr>
        <w:t xml:space="preserve">               </w:t>
      </w:r>
      <w:r w:rsidRPr="00471808">
        <w:rPr>
          <w:rFonts w:asciiTheme="minorHAnsi" w:eastAsiaTheme="minorHAnsi" w:hAnsiTheme="minorHAnsi" w:cs="Verdana"/>
          <w:b/>
          <w:bCs/>
        </w:rPr>
        <w:t>8 Code Hours</w:t>
      </w:r>
      <w:r w:rsidRPr="00471808">
        <w:rPr>
          <w:rFonts w:asciiTheme="minorHAnsi" w:eastAsiaTheme="minorHAnsi" w:hAnsiTheme="minorHAnsi" w:cs="Verdana"/>
        </w:rPr>
        <w:t xml:space="preserve"> = 201</w:t>
      </w:r>
      <w:r w:rsidR="00E80C3E">
        <w:rPr>
          <w:rFonts w:asciiTheme="minorHAnsi" w:eastAsiaTheme="minorHAnsi" w:hAnsiTheme="minorHAnsi" w:cs="Verdana"/>
        </w:rPr>
        <w:t>7</w:t>
      </w:r>
      <w:r w:rsidRPr="00471808">
        <w:rPr>
          <w:rFonts w:asciiTheme="minorHAnsi" w:eastAsiaTheme="minorHAnsi" w:hAnsiTheme="minorHAnsi" w:cs="Verdana"/>
        </w:rPr>
        <w:t xml:space="preserve"> </w:t>
      </w:r>
      <w:r w:rsidR="00E80C3E">
        <w:rPr>
          <w:rFonts w:asciiTheme="minorHAnsi" w:eastAsiaTheme="minorHAnsi" w:hAnsiTheme="minorHAnsi" w:cs="Verdana"/>
        </w:rPr>
        <w:t>Analysis of Code Changes</w:t>
      </w:r>
    </w:p>
    <w:p w:rsidR="00B637EA" w:rsidRDefault="00B637EA" w:rsidP="003559A7">
      <w:pPr>
        <w:ind w:firstLine="720"/>
        <w:rPr>
          <w:rFonts w:asciiTheme="minorHAnsi" w:eastAsiaTheme="minorHAnsi" w:hAnsiTheme="minorHAnsi" w:cs="Verdana"/>
        </w:rPr>
      </w:pPr>
      <w:r>
        <w:rPr>
          <w:rFonts w:asciiTheme="minorHAnsi" w:eastAsiaTheme="minorHAnsi" w:hAnsiTheme="minorHAnsi" w:cs="Verdana"/>
        </w:rPr>
        <w:tab/>
      </w:r>
      <w:r>
        <w:rPr>
          <w:rFonts w:asciiTheme="minorHAnsi" w:eastAsiaTheme="minorHAnsi" w:hAnsiTheme="minorHAnsi" w:cs="Verdana"/>
        </w:rPr>
        <w:tab/>
        <w:t>or</w:t>
      </w:r>
    </w:p>
    <w:p w:rsidR="00373B6C" w:rsidRPr="00471808" w:rsidRDefault="00373B6C" w:rsidP="003559A7">
      <w:pPr>
        <w:ind w:firstLine="720"/>
        <w:rPr>
          <w:rFonts w:asciiTheme="minorHAnsi" w:eastAsiaTheme="minorHAnsi" w:hAnsiTheme="minorHAnsi" w:cs="Verdana"/>
        </w:rPr>
      </w:pPr>
      <w:r>
        <w:rPr>
          <w:rFonts w:asciiTheme="minorHAnsi" w:eastAsiaTheme="minorHAnsi" w:hAnsiTheme="minorHAnsi" w:cs="Verdana"/>
        </w:rPr>
        <w:tab/>
        <w:t xml:space="preserve">  </w:t>
      </w:r>
      <w:r w:rsidRPr="00B637EA">
        <w:rPr>
          <w:rFonts w:asciiTheme="minorHAnsi" w:eastAsiaTheme="minorHAnsi" w:hAnsiTheme="minorHAnsi" w:cs="Verdana"/>
          <w:b/>
        </w:rPr>
        <w:t>8 Code Hours</w:t>
      </w:r>
      <w:r>
        <w:rPr>
          <w:rFonts w:asciiTheme="minorHAnsi" w:eastAsiaTheme="minorHAnsi" w:hAnsiTheme="minorHAnsi" w:cs="Verdana"/>
        </w:rPr>
        <w:t xml:space="preserve"> = 2017 Soares Grounding &amp; Bonding </w:t>
      </w:r>
    </w:p>
    <w:p w:rsidR="00471808" w:rsidRPr="00471808" w:rsidRDefault="00471808" w:rsidP="00471808">
      <w:pPr>
        <w:ind w:firstLine="720"/>
        <w:rPr>
          <w:rFonts w:asciiTheme="minorHAnsi" w:eastAsiaTheme="minorHAnsi" w:hAnsiTheme="minorHAnsi" w:cs="Verdana"/>
        </w:rPr>
      </w:pPr>
    </w:p>
    <w:p w:rsidR="00471808" w:rsidRPr="00471808" w:rsidRDefault="00471808" w:rsidP="00471808">
      <w:pPr>
        <w:ind w:firstLine="720"/>
        <w:rPr>
          <w:rFonts w:asciiTheme="minorHAnsi" w:eastAsiaTheme="minorHAnsi" w:hAnsiTheme="minorHAnsi" w:cs="Verdana"/>
        </w:rPr>
      </w:pPr>
      <w:r w:rsidRPr="00471808">
        <w:rPr>
          <w:rFonts w:asciiTheme="minorHAnsi" w:eastAsiaTheme="minorHAnsi" w:hAnsiTheme="minorHAnsi" w:cs="Verdana"/>
        </w:rPr>
        <w:t xml:space="preserve">Tuesday – </w:t>
      </w:r>
      <w:r w:rsidR="00C07FA0" w:rsidRPr="003559A7">
        <w:rPr>
          <w:rFonts w:asciiTheme="minorHAnsi" w:eastAsiaTheme="minorHAnsi" w:hAnsiTheme="minorHAnsi" w:cs="Verdana"/>
        </w:rPr>
        <w:t xml:space="preserve">March </w:t>
      </w:r>
      <w:r w:rsidR="00E80C3E">
        <w:rPr>
          <w:rFonts w:asciiTheme="minorHAnsi" w:eastAsiaTheme="minorHAnsi" w:hAnsiTheme="minorHAnsi" w:cs="Verdana"/>
        </w:rPr>
        <w:t>2</w:t>
      </w:r>
      <w:r w:rsidR="00B637EA">
        <w:rPr>
          <w:rFonts w:asciiTheme="minorHAnsi" w:eastAsiaTheme="minorHAnsi" w:hAnsiTheme="minorHAnsi" w:cs="Verdana"/>
        </w:rPr>
        <w:t>7</w:t>
      </w:r>
      <w:r w:rsidR="00E80C3E">
        <w:rPr>
          <w:rFonts w:asciiTheme="minorHAnsi" w:eastAsiaTheme="minorHAnsi" w:hAnsiTheme="minorHAnsi" w:cs="Verdana"/>
        </w:rPr>
        <w:t>, 201</w:t>
      </w:r>
      <w:r w:rsidR="00B637EA">
        <w:rPr>
          <w:rFonts w:asciiTheme="minorHAnsi" w:eastAsiaTheme="minorHAnsi" w:hAnsiTheme="minorHAnsi" w:cs="Verdana"/>
        </w:rPr>
        <w:t>8</w:t>
      </w:r>
      <w:bookmarkStart w:id="0" w:name="_GoBack"/>
      <w:bookmarkEnd w:id="0"/>
    </w:p>
    <w:p w:rsidR="00471808" w:rsidRPr="00471808" w:rsidRDefault="00471808" w:rsidP="00471808">
      <w:pPr>
        <w:ind w:firstLine="720"/>
        <w:rPr>
          <w:rFonts w:asciiTheme="minorHAnsi" w:eastAsiaTheme="minorHAnsi" w:hAnsiTheme="minorHAnsi" w:cs="Verdana"/>
        </w:rPr>
      </w:pPr>
      <w:r w:rsidRPr="00471808">
        <w:rPr>
          <w:rFonts w:asciiTheme="minorHAnsi" w:eastAsiaTheme="minorHAnsi" w:hAnsiTheme="minorHAnsi" w:cs="Verdana"/>
        </w:rPr>
        <w:t xml:space="preserve">               </w:t>
      </w:r>
      <w:r w:rsidRPr="00471808">
        <w:rPr>
          <w:rFonts w:asciiTheme="minorHAnsi" w:eastAsiaTheme="minorHAnsi" w:hAnsiTheme="minorHAnsi" w:cs="Verdana"/>
          <w:b/>
          <w:bCs/>
        </w:rPr>
        <w:t xml:space="preserve">8 Code Hours </w:t>
      </w:r>
      <w:r w:rsidR="00E80C3E">
        <w:rPr>
          <w:rFonts w:asciiTheme="minorHAnsi" w:eastAsiaTheme="minorHAnsi" w:hAnsiTheme="minorHAnsi" w:cs="Verdana"/>
        </w:rPr>
        <w:t xml:space="preserve">= </w:t>
      </w:r>
      <w:r w:rsidR="00373B6C">
        <w:rPr>
          <w:rFonts w:asciiTheme="minorHAnsi" w:eastAsiaTheme="minorHAnsi" w:hAnsiTheme="minorHAnsi" w:cs="Verdana"/>
        </w:rPr>
        <w:t>2017 NEC Code Update</w:t>
      </w:r>
      <w:r w:rsidR="00271C59">
        <w:rPr>
          <w:rFonts w:asciiTheme="minorHAnsi" w:eastAsiaTheme="minorHAnsi" w:hAnsiTheme="minorHAnsi" w:cs="Verdana"/>
        </w:rPr>
        <w:t xml:space="preserve"> &amp; NFPA 70E</w:t>
      </w:r>
    </w:p>
    <w:p w:rsidR="00471808" w:rsidRPr="00471808" w:rsidRDefault="00471808" w:rsidP="00471808">
      <w:pPr>
        <w:rPr>
          <w:rFonts w:asciiTheme="minorHAnsi" w:eastAsiaTheme="minorHAnsi" w:hAnsiTheme="minorHAnsi" w:cs="Verdana"/>
        </w:rPr>
      </w:pPr>
    </w:p>
    <w:p w:rsidR="00471808" w:rsidRPr="00471808" w:rsidRDefault="00E80C3E" w:rsidP="00471808">
      <w:pPr>
        <w:rPr>
          <w:rFonts w:asciiTheme="minorHAnsi" w:eastAsiaTheme="minorHAnsi" w:hAnsiTheme="minorHAnsi" w:cs="Verdana"/>
          <w:sz w:val="22"/>
          <w:szCs w:val="22"/>
        </w:rPr>
      </w:pPr>
      <w:r>
        <w:rPr>
          <w:rFonts w:asciiTheme="minorHAnsi" w:eastAsiaTheme="minorHAnsi" w:hAnsiTheme="minorHAnsi" w:cs="Verdana"/>
          <w:b/>
          <w:bCs/>
          <w:sz w:val="28"/>
          <w:szCs w:val="28"/>
          <w:u w:val="single"/>
        </w:rPr>
        <w:t>Presenters/Teachers of</w:t>
      </w:r>
      <w:r w:rsidR="003F7D22">
        <w:rPr>
          <w:rFonts w:asciiTheme="minorHAnsi" w:eastAsiaTheme="minorHAnsi" w:hAnsiTheme="minorHAnsi" w:cs="Verdana"/>
          <w:b/>
          <w:bCs/>
          <w:sz w:val="28"/>
          <w:szCs w:val="28"/>
          <w:u w:val="single"/>
        </w:rPr>
        <w:t>:</w:t>
      </w:r>
      <w:r w:rsidR="003F7D22">
        <w:rPr>
          <w:rFonts w:asciiTheme="minorHAnsi" w:eastAsiaTheme="minorHAnsi" w:hAnsiTheme="minorHAnsi" w:cs="Verdana"/>
          <w:b/>
          <w:bCs/>
          <w:sz w:val="28"/>
          <w:szCs w:val="28"/>
        </w:rPr>
        <w:t xml:space="preserve">         </w:t>
      </w:r>
      <w:r>
        <w:rPr>
          <w:rFonts w:asciiTheme="minorHAnsi" w:eastAsiaTheme="minorHAnsi" w:hAnsiTheme="minorHAnsi" w:cs="Verdana"/>
          <w:b/>
          <w:bCs/>
          <w:sz w:val="28"/>
          <w:szCs w:val="28"/>
          <w:u w:val="single"/>
        </w:rPr>
        <w:t xml:space="preserve"> </w:t>
      </w:r>
      <w:r w:rsidR="003F7D22">
        <w:rPr>
          <w:rFonts w:asciiTheme="minorHAnsi" w:eastAsiaTheme="minorHAnsi" w:hAnsiTheme="minorHAnsi" w:cs="Verdana"/>
          <w:b/>
          <w:bCs/>
          <w:sz w:val="28"/>
          <w:szCs w:val="28"/>
          <w:u w:val="single"/>
        </w:rPr>
        <w:t>EC&amp;M 2017 NEC Code Change Conference</w:t>
      </w:r>
    </w:p>
    <w:p w:rsidR="0009347D" w:rsidRDefault="0009347D" w:rsidP="0009347D">
      <w:pPr>
        <w:rPr>
          <w:rFonts w:asciiTheme="minorHAnsi" w:eastAsiaTheme="minorHAnsi" w:hAnsiTheme="minorHAnsi" w:cs="Verdana"/>
          <w:b/>
          <w:bCs/>
          <w:sz w:val="22"/>
          <w:szCs w:val="22"/>
          <w:u w:val="single"/>
        </w:rPr>
      </w:pPr>
    </w:p>
    <w:p w:rsidR="0066411C" w:rsidRPr="00DB7A26" w:rsidRDefault="0066411C" w:rsidP="0009347D">
      <w:pPr>
        <w:rPr>
          <w:rFonts w:asciiTheme="minorHAnsi" w:eastAsiaTheme="minorHAnsi" w:hAnsiTheme="minorHAnsi" w:cs="Verdana"/>
          <w:b/>
          <w:bCs/>
          <w:sz w:val="22"/>
          <w:szCs w:val="22"/>
          <w:u w:val="single"/>
        </w:rPr>
      </w:pPr>
    </w:p>
    <w:tbl>
      <w:tblPr>
        <w:tblStyle w:val="TableGrid"/>
        <w:tblW w:w="11016" w:type="dxa"/>
        <w:tblLook w:val="04A0" w:firstRow="1" w:lastRow="0" w:firstColumn="1" w:lastColumn="0" w:noHBand="0" w:noVBand="1"/>
      </w:tblPr>
      <w:tblGrid>
        <w:gridCol w:w="11016"/>
      </w:tblGrid>
      <w:tr w:rsidR="000610C1" w:rsidRPr="00DB7A26" w:rsidTr="009A0AB0">
        <w:trPr>
          <w:trHeight w:val="1340"/>
        </w:trPr>
        <w:tc>
          <w:tcPr>
            <w:tcW w:w="11016" w:type="dxa"/>
          </w:tcPr>
          <w:p w:rsidR="009A0AB0" w:rsidRDefault="009A0AB0" w:rsidP="000610C1">
            <w:pPr>
              <w:autoSpaceDE w:val="0"/>
              <w:autoSpaceDN w:val="0"/>
              <w:adjustRightInd w:val="0"/>
              <w:jc w:val="center"/>
              <w:rPr>
                <w:rFonts w:asciiTheme="minorHAnsi" w:eastAsiaTheme="minorHAnsi" w:hAnsiTheme="minorHAnsi"/>
                <w:b/>
                <w:i/>
                <w:color w:val="000000"/>
                <w:sz w:val="22"/>
                <w:szCs w:val="22"/>
                <w:u w:val="single"/>
              </w:rPr>
            </w:pPr>
          </w:p>
          <w:p w:rsidR="000610C1" w:rsidRDefault="000610C1" w:rsidP="000610C1">
            <w:pPr>
              <w:autoSpaceDE w:val="0"/>
              <w:autoSpaceDN w:val="0"/>
              <w:adjustRightInd w:val="0"/>
              <w:jc w:val="center"/>
              <w:rPr>
                <w:rFonts w:ascii="Kalinga" w:eastAsiaTheme="minorHAnsi" w:hAnsi="Kalinga" w:cs="Kalinga"/>
                <w:b/>
                <w:i/>
                <w:color w:val="000000"/>
                <w:sz w:val="28"/>
                <w:szCs w:val="28"/>
                <w:u w:val="single"/>
              </w:rPr>
            </w:pPr>
            <w:r w:rsidRPr="00690AAD">
              <w:rPr>
                <w:rFonts w:ascii="Kalinga" w:eastAsiaTheme="minorHAnsi" w:hAnsi="Kalinga" w:cs="Kalinga"/>
                <w:b/>
                <w:i/>
                <w:color w:val="000000"/>
                <w:sz w:val="28"/>
                <w:szCs w:val="28"/>
                <w:u w:val="single"/>
              </w:rPr>
              <w:t xml:space="preserve">Chuck Mello </w:t>
            </w:r>
          </w:p>
          <w:p w:rsidR="003D0496" w:rsidRPr="003D0496" w:rsidRDefault="003D0496" w:rsidP="000610C1">
            <w:pPr>
              <w:autoSpaceDE w:val="0"/>
              <w:autoSpaceDN w:val="0"/>
              <w:adjustRightInd w:val="0"/>
              <w:jc w:val="center"/>
              <w:rPr>
                <w:rFonts w:ascii="Kalinga" w:eastAsiaTheme="minorHAnsi" w:hAnsi="Kalinga" w:cs="Kalinga"/>
                <w:b/>
                <w:i/>
                <w:color w:val="000000"/>
                <w:u w:val="single"/>
              </w:rPr>
            </w:pPr>
            <w:r w:rsidRPr="003D0496">
              <w:rPr>
                <w:rFonts w:ascii="Kalinga" w:eastAsiaTheme="minorHAnsi" w:hAnsi="Kalinga" w:cs="Kalinga"/>
                <w:b/>
                <w:i/>
                <w:color w:val="000000"/>
                <w:u w:val="single"/>
              </w:rPr>
              <w:t>CDCMELLO Consulting, LLC</w:t>
            </w:r>
          </w:p>
          <w:p w:rsidR="003D0496" w:rsidRPr="003D0496" w:rsidRDefault="003D0496" w:rsidP="000610C1">
            <w:pPr>
              <w:autoSpaceDE w:val="0"/>
              <w:autoSpaceDN w:val="0"/>
              <w:adjustRightInd w:val="0"/>
              <w:jc w:val="center"/>
              <w:rPr>
                <w:rFonts w:ascii="Kalinga" w:eastAsiaTheme="minorHAnsi" w:hAnsi="Kalinga" w:cs="Kalinga"/>
                <w:b/>
                <w:i/>
                <w:color w:val="000000"/>
                <w:sz w:val="18"/>
                <w:szCs w:val="18"/>
                <w:u w:val="single"/>
              </w:rPr>
            </w:pPr>
          </w:p>
          <w:p w:rsidR="000610C1" w:rsidRDefault="003D0496" w:rsidP="000610C1">
            <w:pPr>
              <w:jc w:val="center"/>
              <w:rPr>
                <w:rFonts w:asciiTheme="minorHAnsi" w:hAnsiTheme="minorHAnsi"/>
                <w:sz w:val="22"/>
                <w:szCs w:val="22"/>
              </w:rPr>
            </w:pPr>
            <w:r>
              <w:rPr>
                <w:rFonts w:asciiTheme="minorHAnsi" w:hAnsiTheme="minorHAnsi"/>
                <w:sz w:val="22"/>
                <w:szCs w:val="22"/>
              </w:rPr>
              <w:t xml:space="preserve">Retired </w:t>
            </w:r>
            <w:r w:rsidR="000610C1" w:rsidRPr="009A0AB0">
              <w:rPr>
                <w:rFonts w:asciiTheme="minorHAnsi" w:hAnsiTheme="minorHAnsi"/>
                <w:sz w:val="22"/>
                <w:szCs w:val="22"/>
              </w:rPr>
              <w:t>Global Field Evaluation Program Manager for Underwriters Laboratories</w:t>
            </w:r>
          </w:p>
          <w:p w:rsidR="00C3643C" w:rsidRPr="009A0AB0" w:rsidRDefault="00C3643C" w:rsidP="000610C1">
            <w:pPr>
              <w:jc w:val="center"/>
              <w:rPr>
                <w:rFonts w:asciiTheme="minorHAnsi" w:hAnsiTheme="minorHAnsi"/>
                <w:sz w:val="22"/>
                <w:szCs w:val="22"/>
              </w:rPr>
            </w:pPr>
          </w:p>
          <w:p w:rsidR="00C3643C" w:rsidRPr="00C3643C" w:rsidRDefault="00C3643C" w:rsidP="00C3643C">
            <w:pPr>
              <w:pStyle w:val="BodyText"/>
              <w:rPr>
                <w:rFonts w:asciiTheme="minorHAnsi" w:hAnsiTheme="minorHAnsi" w:cstheme="minorHAnsi"/>
              </w:rPr>
            </w:pPr>
            <w:r w:rsidRPr="00C3643C">
              <w:rPr>
                <w:rFonts w:asciiTheme="minorHAnsi" w:hAnsiTheme="minorHAnsi" w:cstheme="minorHAnsi"/>
              </w:rPr>
              <w:t xml:space="preserve">Chuck Mello received a BS degree in Electrical Power Technology with a co-major in Naval Science from Oregon State University in 1972.  After 6 years active duty in the Navy in various positions, he worked for Electro-Test, Inc. from 1977 starting as a Field Engineer, to 2003 where he was then the Manager Conformity Assessment.  In between, he held the positions of Senior Field Engineer, Operations Supervisor, Area Manager, and Director of Training and Standards.  As a Senior Field Engineer, he relocated and started the </w:t>
            </w:r>
            <w:proofErr w:type="spellStart"/>
            <w:r w:rsidRPr="00C3643C">
              <w:rPr>
                <w:rFonts w:asciiTheme="minorHAnsi" w:hAnsiTheme="minorHAnsi" w:cstheme="minorHAnsi"/>
                <w:b/>
                <w:bCs/>
              </w:rPr>
              <w:t>eti</w:t>
            </w:r>
            <w:proofErr w:type="spellEnd"/>
            <w:r w:rsidRPr="00C3643C">
              <w:rPr>
                <w:rFonts w:asciiTheme="minorHAnsi" w:hAnsiTheme="minorHAnsi" w:cstheme="minorHAnsi"/>
              </w:rPr>
              <w:t xml:space="preserve"> operations in Portland, Oregon.  </w:t>
            </w:r>
          </w:p>
          <w:p w:rsidR="00C3643C" w:rsidRPr="00C3643C" w:rsidRDefault="00C3643C" w:rsidP="00C3643C">
            <w:pPr>
              <w:pStyle w:val="BodyText"/>
              <w:rPr>
                <w:rFonts w:asciiTheme="minorHAnsi" w:hAnsiTheme="minorHAnsi" w:cstheme="minorHAnsi"/>
              </w:rPr>
            </w:pPr>
            <w:r w:rsidRPr="00C3643C">
              <w:rPr>
                <w:rFonts w:asciiTheme="minorHAnsi" w:hAnsiTheme="minorHAnsi" w:cstheme="minorHAnsi"/>
              </w:rPr>
              <w:t xml:space="preserve">With the growth of the conformity assessment business, in 1996 Chuck assumed a new corporate position as Manager Conformity Assessment overseeing two NRTL laboratories, field evaluations, SEMI evaluations and CE operations on a corporate wide basis.  In January 2004, Chuck went to work for Underwriters Laboratories as the Field Evaluation Program Manager where he is bringing together </w:t>
            </w:r>
            <w:proofErr w:type="gramStart"/>
            <w:r w:rsidRPr="00C3643C">
              <w:rPr>
                <w:rFonts w:asciiTheme="minorHAnsi" w:hAnsiTheme="minorHAnsi" w:cstheme="minorHAnsi"/>
              </w:rPr>
              <w:t>all of</w:t>
            </w:r>
            <w:proofErr w:type="gramEnd"/>
            <w:r w:rsidRPr="00C3643C">
              <w:rPr>
                <w:rFonts w:asciiTheme="minorHAnsi" w:hAnsiTheme="minorHAnsi" w:cstheme="minorHAnsi"/>
              </w:rPr>
              <w:t xml:space="preserve"> the various entities doing field evaluations within UL to provide rapid response and consistent operations globally.</w:t>
            </w:r>
          </w:p>
          <w:p w:rsidR="00C3643C" w:rsidRDefault="00C3643C" w:rsidP="00C3643C">
            <w:pPr>
              <w:pStyle w:val="BodyText"/>
              <w:rPr>
                <w:rFonts w:asciiTheme="minorHAnsi" w:hAnsiTheme="minorHAnsi" w:cstheme="minorHAnsi"/>
                <w:sz w:val="22"/>
                <w:szCs w:val="22"/>
              </w:rPr>
            </w:pPr>
            <w:r w:rsidRPr="00C3643C">
              <w:rPr>
                <w:rFonts w:asciiTheme="minorHAnsi" w:hAnsiTheme="minorHAnsi" w:cstheme="minorHAnsi"/>
                <w:sz w:val="22"/>
                <w:szCs w:val="22"/>
              </w:rPr>
              <w:t xml:space="preserve">Chuck holds a Master Electrician license from the State of Colorado.  He is a member of IAEI, IEEE and NFPA and presently is the International President on the IAEI International Board of Directors.  Chuck has been a student of the National Electrical Code since 1965 and has been a principle member of Code Making Panel 5 since 1996, now in his fifth </w:t>
            </w:r>
            <w:r w:rsidRPr="00C3643C">
              <w:rPr>
                <w:rFonts w:asciiTheme="minorHAnsi" w:hAnsiTheme="minorHAnsi" w:cstheme="minorHAnsi"/>
                <w:sz w:val="22"/>
                <w:szCs w:val="22"/>
              </w:rPr>
              <w:lastRenderedPageBreak/>
              <w:t>cycle.  He is a nationally recognized speaker on the NEC, grounding and bonding, high voltage power systems, electrical safety, and field evaluations.</w:t>
            </w: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1st Vice President of the International Board of IAEI</w:t>
            </w:r>
          </w:p>
          <w:p w:rsidR="009A0AB0" w:rsidRDefault="009A0AB0" w:rsidP="000610C1">
            <w:pPr>
              <w:rPr>
                <w:rFonts w:asciiTheme="minorHAnsi" w:hAnsiTheme="minorHAnsi"/>
                <w:sz w:val="22"/>
                <w:szCs w:val="22"/>
              </w:rPr>
            </w:pP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Education Chairman for the Oregon Chapter of IAEI</w:t>
            </w:r>
          </w:p>
          <w:p w:rsidR="009A0AB0" w:rsidRDefault="009A0AB0" w:rsidP="000610C1">
            <w:pPr>
              <w:autoSpaceDE w:val="0"/>
              <w:autoSpaceDN w:val="0"/>
              <w:adjustRightInd w:val="0"/>
              <w:jc w:val="both"/>
              <w:rPr>
                <w:rFonts w:asciiTheme="minorHAnsi" w:eastAsiaTheme="minorHAnsi" w:hAnsiTheme="minorHAnsi"/>
                <w:sz w:val="22"/>
                <w:szCs w:val="22"/>
              </w:rPr>
            </w:pPr>
          </w:p>
          <w:p w:rsidR="000610C1" w:rsidRPr="009A0AB0" w:rsidRDefault="000610C1" w:rsidP="000610C1">
            <w:pPr>
              <w:autoSpaceDE w:val="0"/>
              <w:autoSpaceDN w:val="0"/>
              <w:adjustRightInd w:val="0"/>
              <w:jc w:val="both"/>
              <w:rPr>
                <w:rFonts w:asciiTheme="minorHAnsi" w:eastAsiaTheme="minorHAnsi" w:hAnsiTheme="minorHAnsi"/>
                <w:color w:val="000000"/>
                <w:sz w:val="22"/>
                <w:szCs w:val="22"/>
              </w:rPr>
            </w:pPr>
            <w:r w:rsidRPr="009A0AB0">
              <w:rPr>
                <w:rFonts w:asciiTheme="minorHAnsi" w:eastAsiaTheme="minorHAnsi" w:hAnsiTheme="minorHAnsi"/>
                <w:sz w:val="22"/>
                <w:szCs w:val="22"/>
              </w:rPr>
              <w:t>Chuck holds a Master Electrician license from the State of Colorado.  He is a member of IAEI, IEEE and NFPA</w:t>
            </w:r>
          </w:p>
          <w:p w:rsidR="000610C1" w:rsidRPr="009A0AB0" w:rsidRDefault="000610C1" w:rsidP="000610C1">
            <w:pPr>
              <w:rPr>
                <w:rFonts w:asciiTheme="minorHAnsi" w:hAnsiTheme="minorHAnsi"/>
                <w:sz w:val="22"/>
                <w:szCs w:val="22"/>
              </w:rPr>
            </w:pP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 xml:space="preserve">Chuck Mello holds an electrical engineering degree with a specialty in power systems. </w:t>
            </w:r>
          </w:p>
          <w:p w:rsidR="000610C1" w:rsidRPr="009A0AB0" w:rsidRDefault="000610C1" w:rsidP="000610C1">
            <w:pPr>
              <w:rPr>
                <w:rFonts w:asciiTheme="minorHAnsi" w:hAnsiTheme="minorHAnsi"/>
                <w:sz w:val="22"/>
                <w:szCs w:val="22"/>
              </w:rPr>
            </w:pP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 xml:space="preserve">He spent over twenty-five years with Electro-Test Inc. in various field engineering and management positions ending as the Manager Conformity Assessment. In January 2004, Chuck went to work for Underwriters Laboratories as the field evaluation program manager with responsibilities for the UL FE program business and technical aspects globally. </w:t>
            </w:r>
          </w:p>
          <w:p w:rsidR="000610C1" w:rsidRPr="009A0AB0" w:rsidRDefault="000610C1" w:rsidP="000610C1">
            <w:pPr>
              <w:rPr>
                <w:rFonts w:asciiTheme="minorHAnsi" w:hAnsiTheme="minorHAnsi"/>
                <w:sz w:val="22"/>
                <w:szCs w:val="22"/>
              </w:rPr>
            </w:pP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He has over thirty-seven years of experience including field testing, product and system evaluation, commissioning and troubleshooting of numerous and varied electrical products and systems.</w:t>
            </w:r>
          </w:p>
          <w:p w:rsidR="000610C1" w:rsidRPr="009A0AB0" w:rsidRDefault="000610C1" w:rsidP="000610C1">
            <w:pPr>
              <w:rPr>
                <w:rFonts w:asciiTheme="minorHAnsi" w:hAnsiTheme="minorHAnsi"/>
                <w:sz w:val="22"/>
                <w:szCs w:val="22"/>
              </w:rPr>
            </w:pPr>
          </w:p>
          <w:p w:rsidR="000610C1" w:rsidRPr="009A0AB0" w:rsidRDefault="000610C1" w:rsidP="000610C1">
            <w:pPr>
              <w:rPr>
                <w:rFonts w:asciiTheme="minorHAnsi" w:hAnsiTheme="minorHAnsi"/>
                <w:sz w:val="22"/>
                <w:szCs w:val="22"/>
              </w:rPr>
            </w:pPr>
            <w:r w:rsidRPr="009A0AB0">
              <w:rPr>
                <w:rFonts w:asciiTheme="minorHAnsi" w:hAnsiTheme="minorHAnsi"/>
                <w:sz w:val="22"/>
                <w:szCs w:val="22"/>
              </w:rPr>
              <w:t xml:space="preserve">Chuck holds a master electrician’s license from the state of Colorado. </w:t>
            </w:r>
          </w:p>
          <w:p w:rsidR="000610C1" w:rsidRPr="009A0AB0" w:rsidRDefault="000610C1" w:rsidP="000610C1">
            <w:pPr>
              <w:rPr>
                <w:rFonts w:asciiTheme="minorHAnsi" w:hAnsiTheme="minorHAnsi"/>
                <w:sz w:val="22"/>
                <w:szCs w:val="22"/>
              </w:rPr>
            </w:pPr>
          </w:p>
          <w:p w:rsidR="009A0AB0" w:rsidRPr="009A0AB0" w:rsidRDefault="000610C1" w:rsidP="000610C1">
            <w:pPr>
              <w:rPr>
                <w:rFonts w:asciiTheme="minorHAnsi" w:hAnsiTheme="minorHAnsi"/>
                <w:sz w:val="22"/>
                <w:szCs w:val="22"/>
              </w:rPr>
            </w:pPr>
            <w:r w:rsidRPr="009A0AB0">
              <w:rPr>
                <w:rFonts w:asciiTheme="minorHAnsi" w:hAnsiTheme="minorHAnsi"/>
                <w:sz w:val="22"/>
                <w:szCs w:val="22"/>
              </w:rPr>
              <w:t xml:space="preserve">He is a 30-year member of IAEI, member with IEEE and NFPA and was the 2011 IAEI International President. </w:t>
            </w:r>
          </w:p>
          <w:p w:rsidR="009A0AB0" w:rsidRPr="009A0AB0" w:rsidRDefault="009A0AB0" w:rsidP="000610C1">
            <w:pPr>
              <w:rPr>
                <w:rFonts w:asciiTheme="minorHAnsi" w:hAnsiTheme="minorHAnsi"/>
                <w:sz w:val="22"/>
                <w:szCs w:val="22"/>
              </w:rPr>
            </w:pPr>
          </w:p>
          <w:p w:rsidR="009A0AB0" w:rsidRPr="009A0AB0" w:rsidRDefault="000610C1" w:rsidP="000610C1">
            <w:pPr>
              <w:rPr>
                <w:rFonts w:asciiTheme="minorHAnsi" w:hAnsiTheme="minorHAnsi"/>
                <w:sz w:val="22"/>
                <w:szCs w:val="22"/>
              </w:rPr>
            </w:pPr>
            <w:r w:rsidRPr="009A0AB0">
              <w:rPr>
                <w:rFonts w:asciiTheme="minorHAnsi" w:hAnsiTheme="minorHAnsi"/>
                <w:sz w:val="22"/>
                <w:szCs w:val="22"/>
              </w:rPr>
              <w:t xml:space="preserve">Chuck has been a student of the National Electrical Code since 1965 and has been a principal member of Code-Making Panel 5 since 1996, now in his seventh cycle. </w:t>
            </w:r>
          </w:p>
          <w:p w:rsidR="009A0AB0" w:rsidRDefault="009A0AB0" w:rsidP="000610C1">
            <w:pPr>
              <w:rPr>
                <w:rFonts w:asciiTheme="minorHAnsi" w:hAnsiTheme="minorHAnsi"/>
                <w:sz w:val="22"/>
                <w:szCs w:val="22"/>
              </w:rPr>
            </w:pPr>
          </w:p>
          <w:p w:rsidR="000610C1" w:rsidRDefault="000610C1" w:rsidP="000610C1">
            <w:pPr>
              <w:rPr>
                <w:rFonts w:asciiTheme="minorHAnsi" w:hAnsiTheme="minorHAnsi"/>
                <w:sz w:val="22"/>
                <w:szCs w:val="22"/>
              </w:rPr>
            </w:pPr>
            <w:r w:rsidRPr="009A0AB0">
              <w:rPr>
                <w:rFonts w:asciiTheme="minorHAnsi" w:hAnsiTheme="minorHAnsi"/>
                <w:sz w:val="22"/>
                <w:szCs w:val="22"/>
              </w:rPr>
              <w:t>He is a nationally recognized speaker on the NEC, grounding and bonding, high-voltage power systems, electrical safety, and field evaluations.</w:t>
            </w:r>
          </w:p>
          <w:p w:rsidR="00CA6526" w:rsidRDefault="00CA6526" w:rsidP="000610C1">
            <w:pPr>
              <w:rPr>
                <w:rFonts w:asciiTheme="minorHAnsi" w:hAnsiTheme="minorHAnsi"/>
                <w:sz w:val="22"/>
                <w:szCs w:val="22"/>
              </w:rPr>
            </w:pPr>
          </w:p>
          <w:p w:rsidR="00CA6526" w:rsidRDefault="00CA6526" w:rsidP="00CA6526">
            <w:pPr>
              <w:rPr>
                <w:rFonts w:asciiTheme="minorHAnsi" w:hAnsiTheme="minorHAnsi"/>
                <w:sz w:val="22"/>
                <w:szCs w:val="22"/>
              </w:rPr>
            </w:pPr>
            <w:r>
              <w:rPr>
                <w:rFonts w:asciiTheme="minorHAnsi" w:hAnsiTheme="minorHAnsi"/>
                <w:sz w:val="22"/>
                <w:szCs w:val="22"/>
              </w:rPr>
              <w:t xml:space="preserve">Chuck Retired from his position of </w:t>
            </w:r>
            <w:r w:rsidRPr="009A0AB0">
              <w:rPr>
                <w:rFonts w:asciiTheme="minorHAnsi" w:hAnsiTheme="minorHAnsi"/>
                <w:sz w:val="22"/>
                <w:szCs w:val="22"/>
              </w:rPr>
              <w:t>Global Field Evaluation Program Manager for Underwriters Laboratories</w:t>
            </w:r>
            <w:r>
              <w:rPr>
                <w:rFonts w:asciiTheme="minorHAnsi" w:hAnsiTheme="minorHAnsi"/>
                <w:sz w:val="22"/>
                <w:szCs w:val="22"/>
              </w:rPr>
              <w:t xml:space="preserve"> in 2017.</w:t>
            </w:r>
          </w:p>
          <w:p w:rsidR="00CA6526" w:rsidRDefault="00CA6526" w:rsidP="00CA6526">
            <w:pPr>
              <w:rPr>
                <w:rFonts w:asciiTheme="minorHAnsi" w:hAnsiTheme="minorHAnsi"/>
                <w:sz w:val="22"/>
                <w:szCs w:val="22"/>
              </w:rPr>
            </w:pPr>
          </w:p>
          <w:p w:rsidR="00CA6526" w:rsidRPr="009A0AB0" w:rsidRDefault="00CA6526" w:rsidP="000610C1">
            <w:pPr>
              <w:rPr>
                <w:rFonts w:asciiTheme="minorHAnsi" w:hAnsiTheme="minorHAnsi"/>
                <w:sz w:val="22"/>
                <w:szCs w:val="22"/>
              </w:rPr>
            </w:pPr>
            <w:r>
              <w:rPr>
                <w:rFonts w:asciiTheme="minorHAnsi" w:hAnsiTheme="minorHAnsi"/>
                <w:sz w:val="22"/>
                <w:szCs w:val="22"/>
              </w:rPr>
              <w:t xml:space="preserve">Chuck currently owns and operates </w:t>
            </w:r>
            <w:proofErr w:type="spellStart"/>
            <w:r>
              <w:rPr>
                <w:rFonts w:asciiTheme="minorHAnsi" w:hAnsiTheme="minorHAnsi"/>
                <w:sz w:val="22"/>
                <w:szCs w:val="22"/>
              </w:rPr>
              <w:t>CDCMello</w:t>
            </w:r>
            <w:proofErr w:type="spellEnd"/>
            <w:r>
              <w:rPr>
                <w:rFonts w:asciiTheme="minorHAnsi" w:hAnsiTheme="minorHAnsi"/>
                <w:sz w:val="22"/>
                <w:szCs w:val="22"/>
              </w:rPr>
              <w:t xml:space="preserve"> Consulting, LLC and continues to </w:t>
            </w:r>
            <w:r w:rsidR="00CD0AAD">
              <w:rPr>
                <w:rFonts w:asciiTheme="minorHAnsi" w:hAnsiTheme="minorHAnsi"/>
                <w:sz w:val="22"/>
                <w:szCs w:val="22"/>
              </w:rPr>
              <w:t>his Electrical Teaching.</w:t>
            </w:r>
          </w:p>
          <w:p w:rsidR="000610C1" w:rsidRPr="009A0AB0" w:rsidRDefault="000610C1" w:rsidP="000610C1">
            <w:pPr>
              <w:rPr>
                <w:rFonts w:asciiTheme="minorHAnsi" w:hAnsiTheme="minorHAnsi"/>
                <w:sz w:val="22"/>
                <w:szCs w:val="22"/>
              </w:rPr>
            </w:pPr>
          </w:p>
          <w:p w:rsidR="00690AAD" w:rsidRDefault="000610C1" w:rsidP="000610C1">
            <w:pPr>
              <w:rPr>
                <w:rFonts w:asciiTheme="minorHAnsi" w:hAnsiTheme="minorHAnsi"/>
                <w:sz w:val="22"/>
                <w:szCs w:val="22"/>
              </w:rPr>
            </w:pPr>
            <w:r w:rsidRPr="009A0AB0">
              <w:rPr>
                <w:rFonts w:asciiTheme="minorHAnsi" w:hAnsiTheme="minorHAnsi"/>
                <w:sz w:val="22"/>
                <w:szCs w:val="22"/>
              </w:rPr>
              <w:t>Chuck has been presenting classes for the Montana Chapter since 1999.</w:t>
            </w:r>
          </w:p>
          <w:p w:rsidR="00690AAD" w:rsidRDefault="00690AAD" w:rsidP="000610C1">
            <w:pPr>
              <w:rPr>
                <w:rFonts w:asciiTheme="minorHAnsi" w:hAnsiTheme="minorHAnsi"/>
                <w:sz w:val="22"/>
                <w:szCs w:val="22"/>
              </w:rPr>
            </w:pPr>
          </w:p>
          <w:p w:rsidR="00690AAD" w:rsidRDefault="00690AAD" w:rsidP="000610C1">
            <w:pPr>
              <w:rPr>
                <w:rFonts w:asciiTheme="minorHAnsi" w:hAnsiTheme="minorHAnsi"/>
                <w:sz w:val="22"/>
                <w:szCs w:val="22"/>
              </w:rPr>
            </w:pPr>
          </w:p>
          <w:p w:rsidR="000610C1" w:rsidRPr="009A0AB0" w:rsidRDefault="000610C1" w:rsidP="004B7C67">
            <w:pPr>
              <w:rPr>
                <w:rFonts w:asciiTheme="minorHAnsi" w:eastAsiaTheme="minorHAnsi" w:hAnsiTheme="minorHAnsi" w:cs="Verdana"/>
                <w:b/>
                <w:bCs/>
                <w:sz w:val="22"/>
                <w:szCs w:val="22"/>
                <w:u w:val="single"/>
              </w:rPr>
            </w:pPr>
          </w:p>
        </w:tc>
      </w:tr>
      <w:tr w:rsidR="002636C6" w:rsidRPr="00DB7A26" w:rsidTr="002636C6">
        <w:tc>
          <w:tcPr>
            <w:tcW w:w="11016" w:type="dxa"/>
          </w:tcPr>
          <w:p w:rsidR="00CF2892" w:rsidRDefault="00CF2892" w:rsidP="002636C6">
            <w:pPr>
              <w:jc w:val="center"/>
              <w:rPr>
                <w:rFonts w:ascii="Kalinga" w:eastAsiaTheme="minorHAnsi" w:hAnsi="Kalinga" w:cs="Kalinga"/>
                <w:b/>
                <w:bCs/>
                <w:u w:val="single"/>
              </w:rPr>
            </w:pPr>
          </w:p>
          <w:p w:rsidR="002636C6" w:rsidRPr="00CF2892" w:rsidRDefault="002636C6" w:rsidP="002636C6">
            <w:pPr>
              <w:jc w:val="center"/>
              <w:rPr>
                <w:rFonts w:ascii="Kalinga" w:eastAsiaTheme="minorHAnsi" w:hAnsi="Kalinga" w:cs="Kalinga"/>
                <w:b/>
                <w:bCs/>
                <w:i/>
                <w:sz w:val="28"/>
                <w:szCs w:val="28"/>
                <w:u w:val="single"/>
              </w:rPr>
            </w:pPr>
            <w:r w:rsidRPr="00CF2892">
              <w:rPr>
                <w:rFonts w:ascii="Kalinga" w:eastAsiaTheme="minorHAnsi" w:hAnsi="Kalinga" w:cs="Kalinga"/>
                <w:b/>
                <w:bCs/>
                <w:i/>
                <w:sz w:val="28"/>
                <w:szCs w:val="28"/>
                <w:u w:val="single"/>
              </w:rPr>
              <w:t>Tim McClintock</w:t>
            </w:r>
          </w:p>
          <w:p w:rsidR="002636C6" w:rsidRPr="00471808" w:rsidRDefault="002636C6" w:rsidP="002636C6">
            <w:pPr>
              <w:jc w:val="center"/>
              <w:rPr>
                <w:rFonts w:asciiTheme="minorHAnsi" w:eastAsiaTheme="minorHAnsi" w:hAnsiTheme="minorHAnsi" w:cs="Verdana"/>
                <w:sz w:val="22"/>
                <w:szCs w:val="22"/>
              </w:rPr>
            </w:pPr>
            <w:r w:rsidRPr="00471808">
              <w:rPr>
                <w:rFonts w:asciiTheme="minorHAnsi" w:eastAsiaTheme="minorHAnsi" w:hAnsiTheme="minorHAnsi" w:cs="Verdana"/>
                <w:sz w:val="22"/>
                <w:szCs w:val="22"/>
              </w:rPr>
              <w:t>NFPA – Code Specialist</w:t>
            </w:r>
          </w:p>
          <w:p w:rsidR="002636C6" w:rsidRDefault="002636C6" w:rsidP="0009347D">
            <w:pPr>
              <w:rPr>
                <w:rFonts w:asciiTheme="minorHAnsi" w:eastAsiaTheme="minorHAnsi" w:hAnsiTheme="minorHAnsi" w:cs="Verdana"/>
                <w:b/>
                <w:bCs/>
                <w:i/>
                <w:color w:val="1F497D"/>
                <w:sz w:val="22"/>
                <w:szCs w:val="22"/>
                <w:u w:val="single"/>
              </w:rPr>
            </w:pPr>
          </w:p>
          <w:p w:rsidR="002636C6" w:rsidRPr="00CC7A78" w:rsidRDefault="002636C6" w:rsidP="00E65300">
            <w:pPr>
              <w:outlineLvl w:val="2"/>
              <w:rPr>
                <w:rFonts w:asciiTheme="minorHAnsi" w:hAnsiTheme="minorHAnsi" w:cs="Verdana"/>
                <w:b/>
                <w:bCs/>
                <w:sz w:val="22"/>
                <w:szCs w:val="22"/>
              </w:rPr>
            </w:pPr>
            <w:r w:rsidRPr="00CC7A78">
              <w:rPr>
                <w:rFonts w:asciiTheme="minorHAnsi" w:hAnsiTheme="minorHAnsi" w:cs="Verdana"/>
                <w:b/>
                <w:bCs/>
                <w:sz w:val="22"/>
                <w:szCs w:val="22"/>
              </w:rPr>
              <w:t>Employment History</w:t>
            </w:r>
          </w:p>
          <w:p w:rsidR="002636C6" w:rsidRPr="00CC7A78" w:rsidRDefault="002636C6" w:rsidP="00E65300">
            <w:pPr>
              <w:numPr>
                <w:ilvl w:val="0"/>
                <w:numId w:val="11"/>
              </w:numPr>
              <w:outlineLvl w:val="5"/>
              <w:rPr>
                <w:rFonts w:asciiTheme="minorHAnsi" w:hAnsiTheme="minorHAnsi" w:cs="Verdana"/>
                <w:bCs/>
                <w:sz w:val="22"/>
                <w:szCs w:val="22"/>
              </w:rPr>
            </w:pPr>
            <w:r w:rsidRPr="00CC7A78">
              <w:rPr>
                <w:rFonts w:asciiTheme="minorHAnsi" w:hAnsiTheme="minorHAnsi" w:cs="Verdana"/>
                <w:bCs/>
                <w:sz w:val="22"/>
                <w:szCs w:val="22"/>
              </w:rPr>
              <w:t>Principal Member</w:t>
            </w:r>
          </w:p>
          <w:p w:rsidR="002636C6" w:rsidRDefault="002636C6" w:rsidP="00E65300">
            <w:pPr>
              <w:ind w:left="720"/>
              <w:outlineLvl w:val="5"/>
              <w:rPr>
                <w:rFonts w:asciiTheme="minorHAnsi" w:hAnsiTheme="minorHAnsi" w:cs="Verdana"/>
                <w:bCs/>
                <w:sz w:val="22"/>
                <w:szCs w:val="22"/>
              </w:rPr>
            </w:pPr>
            <w:r w:rsidRPr="00CC7A78">
              <w:rPr>
                <w:rFonts w:asciiTheme="minorHAnsi" w:hAnsiTheme="minorHAnsi" w:cs="Verdana"/>
                <w:bCs/>
                <w:sz w:val="22"/>
                <w:szCs w:val="22"/>
              </w:rPr>
              <w:t>NEC Code-Making Panel 12</w:t>
            </w:r>
          </w:p>
          <w:p w:rsidR="003D0496" w:rsidRPr="00CC7A78" w:rsidRDefault="003D0496" w:rsidP="00E65300">
            <w:pPr>
              <w:ind w:left="720"/>
              <w:outlineLvl w:val="5"/>
              <w:rPr>
                <w:rFonts w:asciiTheme="minorHAnsi" w:hAnsiTheme="minorHAnsi" w:cs="Verdana"/>
                <w:bCs/>
                <w:sz w:val="22"/>
                <w:szCs w:val="22"/>
              </w:rPr>
            </w:pPr>
          </w:p>
          <w:p w:rsidR="002636C6" w:rsidRPr="00CC7A78" w:rsidRDefault="002636C6" w:rsidP="00E65300">
            <w:pPr>
              <w:outlineLvl w:val="2"/>
              <w:rPr>
                <w:rFonts w:asciiTheme="minorHAnsi" w:hAnsiTheme="minorHAnsi" w:cs="Verdana"/>
                <w:b/>
                <w:bCs/>
                <w:sz w:val="22"/>
                <w:szCs w:val="22"/>
              </w:rPr>
            </w:pPr>
            <w:r w:rsidRPr="00CC7A78">
              <w:rPr>
                <w:rFonts w:asciiTheme="minorHAnsi" w:hAnsiTheme="minorHAnsi" w:cs="Verdana"/>
                <w:b/>
                <w:bCs/>
                <w:sz w:val="22"/>
                <w:szCs w:val="22"/>
              </w:rPr>
              <w:t>Board Memberships and Affiliations</w:t>
            </w:r>
          </w:p>
          <w:p w:rsidR="002636C6" w:rsidRPr="00CC7A78" w:rsidRDefault="002636C6" w:rsidP="00E65300">
            <w:pPr>
              <w:numPr>
                <w:ilvl w:val="0"/>
                <w:numId w:val="12"/>
              </w:numPr>
              <w:outlineLvl w:val="5"/>
              <w:rPr>
                <w:rFonts w:asciiTheme="minorHAnsi" w:hAnsiTheme="minorHAnsi" w:cs="Verdana"/>
                <w:bCs/>
                <w:sz w:val="22"/>
                <w:szCs w:val="22"/>
              </w:rPr>
            </w:pPr>
            <w:r w:rsidRPr="00CC7A78">
              <w:rPr>
                <w:rFonts w:asciiTheme="minorHAnsi" w:hAnsiTheme="minorHAnsi" w:cs="Verdana"/>
                <w:bCs/>
                <w:sz w:val="22"/>
                <w:szCs w:val="22"/>
              </w:rPr>
              <w:t>Alternate Member</w:t>
            </w:r>
          </w:p>
          <w:p w:rsidR="002636C6" w:rsidRPr="00CC7A78" w:rsidRDefault="002636C6" w:rsidP="00E65300">
            <w:pPr>
              <w:ind w:left="720"/>
              <w:outlineLvl w:val="5"/>
              <w:rPr>
                <w:rFonts w:asciiTheme="minorHAnsi" w:hAnsiTheme="minorHAnsi" w:cs="Verdana"/>
                <w:bCs/>
                <w:sz w:val="22"/>
                <w:szCs w:val="22"/>
              </w:rPr>
            </w:pPr>
            <w:r w:rsidRPr="00CC7A78">
              <w:rPr>
                <w:rFonts w:asciiTheme="minorHAnsi" w:hAnsiTheme="minorHAnsi" w:cs="Verdana"/>
                <w:bCs/>
                <w:sz w:val="22"/>
                <w:szCs w:val="22"/>
              </w:rPr>
              <w:t>NEC Code-Making Panel 12</w:t>
            </w:r>
          </w:p>
          <w:p w:rsidR="002636C6" w:rsidRPr="004B350E" w:rsidRDefault="002636C6" w:rsidP="00E65300">
            <w:pPr>
              <w:numPr>
                <w:ilvl w:val="0"/>
                <w:numId w:val="12"/>
              </w:numPr>
              <w:outlineLvl w:val="5"/>
              <w:rPr>
                <w:rFonts w:asciiTheme="minorHAnsi" w:hAnsiTheme="minorHAnsi" w:cs="Verdana"/>
                <w:color w:val="0000FF"/>
                <w:sz w:val="22"/>
                <w:szCs w:val="22"/>
                <w:u w:val="single"/>
              </w:rPr>
            </w:pPr>
            <w:r w:rsidRPr="00CC7A78">
              <w:rPr>
                <w:rFonts w:asciiTheme="minorHAnsi" w:hAnsiTheme="minorHAnsi" w:cs="Verdana"/>
                <w:bCs/>
                <w:sz w:val="22"/>
                <w:szCs w:val="22"/>
              </w:rPr>
              <w:t>Membership Chair</w:t>
            </w:r>
            <w:r w:rsidRPr="004B350E">
              <w:rPr>
                <w:rFonts w:asciiTheme="minorHAnsi" w:hAnsiTheme="minorHAnsi" w:cs="Verdana"/>
                <w:sz w:val="22"/>
                <w:szCs w:val="22"/>
              </w:rPr>
              <w:fldChar w:fldCharType="begin"/>
            </w:r>
            <w:r w:rsidRPr="004B350E">
              <w:rPr>
                <w:rFonts w:asciiTheme="minorHAnsi" w:hAnsiTheme="minorHAnsi" w:cs="Verdana"/>
                <w:sz w:val="22"/>
                <w:szCs w:val="22"/>
              </w:rPr>
              <w:instrText xml:space="preserve"> HYPERLINK "http://www.zoominfo.com/c/International-Association-of-Electrical-Inspectors/54871749" </w:instrText>
            </w:r>
            <w:r w:rsidRPr="004B350E">
              <w:rPr>
                <w:rFonts w:asciiTheme="minorHAnsi" w:hAnsiTheme="minorHAnsi" w:cs="Verdana"/>
                <w:sz w:val="22"/>
                <w:szCs w:val="22"/>
              </w:rPr>
              <w:fldChar w:fldCharType="separate"/>
            </w:r>
          </w:p>
          <w:p w:rsidR="002636C6" w:rsidRPr="00CC7A78" w:rsidRDefault="002636C6" w:rsidP="00E65300">
            <w:pPr>
              <w:ind w:left="720"/>
              <w:outlineLvl w:val="5"/>
              <w:rPr>
                <w:rFonts w:asciiTheme="minorHAnsi" w:hAnsiTheme="minorHAnsi" w:cs="Verdana"/>
                <w:bCs/>
                <w:sz w:val="22"/>
                <w:szCs w:val="22"/>
              </w:rPr>
            </w:pPr>
            <w:r w:rsidRPr="00CC7A78">
              <w:rPr>
                <w:rFonts w:asciiTheme="minorHAnsi" w:hAnsiTheme="minorHAnsi" w:cs="Verdana"/>
                <w:bCs/>
                <w:color w:val="0000FF"/>
                <w:sz w:val="22"/>
                <w:szCs w:val="22"/>
                <w:u w:val="single"/>
              </w:rPr>
              <w:t>International Association of Electrical Inspectors</w:t>
            </w:r>
          </w:p>
          <w:p w:rsidR="002636C6" w:rsidRPr="004B350E" w:rsidRDefault="002636C6" w:rsidP="00E65300">
            <w:pPr>
              <w:tabs>
                <w:tab w:val="num" w:pos="720"/>
              </w:tabs>
              <w:ind w:left="720"/>
              <w:rPr>
                <w:rFonts w:asciiTheme="minorHAnsi" w:hAnsiTheme="minorHAnsi" w:cs="Verdana"/>
                <w:color w:val="0000FF"/>
                <w:sz w:val="22"/>
                <w:szCs w:val="22"/>
                <w:u w:val="single"/>
              </w:rPr>
            </w:pPr>
            <w:r w:rsidRPr="004B350E">
              <w:rPr>
                <w:rFonts w:asciiTheme="minorHAnsi" w:hAnsiTheme="minorHAnsi" w:cs="Verdana"/>
                <w:sz w:val="22"/>
                <w:szCs w:val="22"/>
              </w:rPr>
              <w:fldChar w:fldCharType="end"/>
            </w:r>
            <w:r w:rsidRPr="00CC7A78">
              <w:rPr>
                <w:rFonts w:asciiTheme="minorHAnsi" w:hAnsiTheme="minorHAnsi" w:cs="Verdana"/>
                <w:bCs/>
                <w:sz w:val="22"/>
                <w:szCs w:val="22"/>
              </w:rPr>
              <w:t>Board Member</w:t>
            </w:r>
            <w:r w:rsidRPr="004B350E">
              <w:rPr>
                <w:rFonts w:asciiTheme="minorHAnsi" w:hAnsiTheme="minorHAnsi" w:cs="Verdana"/>
                <w:sz w:val="22"/>
                <w:szCs w:val="22"/>
              </w:rPr>
              <w:fldChar w:fldCharType="begin"/>
            </w:r>
            <w:r w:rsidRPr="004B350E">
              <w:rPr>
                <w:rFonts w:asciiTheme="minorHAnsi" w:hAnsiTheme="minorHAnsi" w:cs="Verdana"/>
                <w:sz w:val="22"/>
                <w:szCs w:val="22"/>
              </w:rPr>
              <w:instrText xml:space="preserve"> HYPERLINK "http://www.zoominfo.com/c/International-Association-of-Electrical-Inspectors/54871749" </w:instrText>
            </w:r>
            <w:r w:rsidRPr="004B350E">
              <w:rPr>
                <w:rFonts w:asciiTheme="minorHAnsi" w:hAnsiTheme="minorHAnsi" w:cs="Verdana"/>
                <w:sz w:val="22"/>
                <w:szCs w:val="22"/>
              </w:rPr>
              <w:fldChar w:fldCharType="separate"/>
            </w:r>
          </w:p>
          <w:p w:rsidR="002636C6" w:rsidRPr="00CC7A78" w:rsidRDefault="002636C6" w:rsidP="00E65300">
            <w:pPr>
              <w:ind w:left="720"/>
              <w:outlineLvl w:val="5"/>
              <w:rPr>
                <w:rFonts w:asciiTheme="minorHAnsi" w:hAnsiTheme="minorHAnsi" w:cs="Verdana"/>
                <w:sz w:val="22"/>
                <w:szCs w:val="22"/>
              </w:rPr>
            </w:pPr>
            <w:r w:rsidRPr="00CC7A78">
              <w:rPr>
                <w:rFonts w:asciiTheme="minorHAnsi" w:hAnsiTheme="minorHAnsi" w:cs="Verdana"/>
                <w:bCs/>
                <w:color w:val="0000FF"/>
                <w:sz w:val="22"/>
                <w:szCs w:val="22"/>
                <w:u w:val="single"/>
              </w:rPr>
              <w:t>International Association of Electrical Inspectors</w:t>
            </w:r>
            <w:r w:rsidRPr="004B350E">
              <w:rPr>
                <w:rFonts w:asciiTheme="minorHAnsi" w:hAnsiTheme="minorHAnsi" w:cs="Verdana"/>
                <w:sz w:val="22"/>
                <w:szCs w:val="22"/>
              </w:rPr>
              <w:fldChar w:fldCharType="end"/>
            </w:r>
          </w:p>
          <w:p w:rsidR="002636C6" w:rsidRPr="00CC7A78" w:rsidRDefault="002636C6" w:rsidP="00E65300">
            <w:pPr>
              <w:numPr>
                <w:ilvl w:val="0"/>
                <w:numId w:val="12"/>
              </w:numPr>
              <w:outlineLvl w:val="5"/>
              <w:rPr>
                <w:rFonts w:asciiTheme="minorHAnsi" w:hAnsiTheme="minorHAnsi" w:cs="Verdana"/>
                <w:bCs/>
                <w:sz w:val="22"/>
                <w:szCs w:val="22"/>
              </w:rPr>
            </w:pPr>
            <w:r w:rsidRPr="00CC7A78">
              <w:rPr>
                <w:rFonts w:asciiTheme="minorHAnsi" w:hAnsiTheme="minorHAnsi" w:cs="Verdana"/>
                <w:bCs/>
                <w:sz w:val="22"/>
                <w:szCs w:val="22"/>
              </w:rPr>
              <w:t>Board Member</w:t>
            </w:r>
          </w:p>
          <w:p w:rsidR="002636C6" w:rsidRPr="00CC7A78" w:rsidRDefault="002636C6" w:rsidP="00E65300">
            <w:pPr>
              <w:ind w:left="720"/>
              <w:outlineLvl w:val="5"/>
              <w:rPr>
                <w:rFonts w:asciiTheme="minorHAnsi" w:hAnsiTheme="minorHAnsi" w:cs="Verdana"/>
                <w:bCs/>
                <w:sz w:val="22"/>
                <w:szCs w:val="22"/>
              </w:rPr>
            </w:pPr>
            <w:r w:rsidRPr="00CC7A78">
              <w:rPr>
                <w:rFonts w:asciiTheme="minorHAnsi" w:hAnsiTheme="minorHAnsi" w:cs="Verdana"/>
                <w:bCs/>
                <w:sz w:val="22"/>
                <w:szCs w:val="22"/>
              </w:rPr>
              <w:t>IAEI Western</w:t>
            </w:r>
          </w:p>
          <w:p w:rsidR="002636C6" w:rsidRPr="004B350E" w:rsidRDefault="002636C6" w:rsidP="00E65300">
            <w:pPr>
              <w:numPr>
                <w:ilvl w:val="0"/>
                <w:numId w:val="12"/>
              </w:numPr>
              <w:outlineLvl w:val="5"/>
              <w:rPr>
                <w:rFonts w:asciiTheme="minorHAnsi" w:hAnsiTheme="minorHAnsi" w:cs="Verdana"/>
                <w:color w:val="0000FF"/>
                <w:sz w:val="22"/>
                <w:szCs w:val="22"/>
                <w:u w:val="single"/>
              </w:rPr>
            </w:pPr>
            <w:r w:rsidRPr="00CC7A78">
              <w:rPr>
                <w:rFonts w:asciiTheme="minorHAnsi" w:hAnsiTheme="minorHAnsi" w:cs="Verdana"/>
                <w:bCs/>
                <w:sz w:val="22"/>
                <w:szCs w:val="22"/>
              </w:rPr>
              <w:lastRenderedPageBreak/>
              <w:t>Board Member</w:t>
            </w:r>
            <w:r w:rsidRPr="004B350E">
              <w:rPr>
                <w:rFonts w:asciiTheme="minorHAnsi" w:hAnsiTheme="minorHAnsi" w:cs="Verdana"/>
                <w:sz w:val="22"/>
                <w:szCs w:val="22"/>
              </w:rPr>
              <w:fldChar w:fldCharType="begin"/>
            </w:r>
            <w:r w:rsidRPr="004B350E">
              <w:rPr>
                <w:rFonts w:asciiTheme="minorHAnsi" w:hAnsiTheme="minorHAnsi" w:cs="Verdana"/>
                <w:sz w:val="22"/>
                <w:szCs w:val="22"/>
              </w:rPr>
              <w:instrText xml:space="preserve"> HYPERLINK "http://www.zoominfo.com/c/Ohio-Building-Officials-Association/66489340" </w:instrText>
            </w:r>
            <w:r w:rsidRPr="004B350E">
              <w:rPr>
                <w:rFonts w:asciiTheme="minorHAnsi" w:hAnsiTheme="minorHAnsi" w:cs="Verdana"/>
                <w:sz w:val="22"/>
                <w:szCs w:val="22"/>
              </w:rPr>
              <w:fldChar w:fldCharType="separate"/>
            </w:r>
          </w:p>
          <w:p w:rsidR="002636C6" w:rsidRPr="00CC7A78" w:rsidRDefault="002636C6" w:rsidP="00E65300">
            <w:pPr>
              <w:ind w:left="720"/>
              <w:outlineLvl w:val="5"/>
              <w:rPr>
                <w:rFonts w:asciiTheme="minorHAnsi" w:hAnsiTheme="minorHAnsi" w:cs="Verdana"/>
                <w:bCs/>
                <w:sz w:val="22"/>
                <w:szCs w:val="22"/>
              </w:rPr>
            </w:pPr>
            <w:r w:rsidRPr="00CC7A78">
              <w:rPr>
                <w:rFonts w:asciiTheme="minorHAnsi" w:hAnsiTheme="minorHAnsi" w:cs="Verdana"/>
                <w:bCs/>
                <w:color w:val="0000FF"/>
                <w:sz w:val="22"/>
                <w:szCs w:val="22"/>
                <w:u w:val="single"/>
              </w:rPr>
              <w:t>Ohio Building Officials Association</w:t>
            </w:r>
          </w:p>
          <w:p w:rsidR="002636C6" w:rsidRDefault="002636C6" w:rsidP="00E65300">
            <w:pPr>
              <w:ind w:left="720"/>
              <w:rPr>
                <w:rFonts w:asciiTheme="minorHAnsi" w:hAnsiTheme="minorHAnsi" w:cs="Verdana"/>
                <w:sz w:val="22"/>
                <w:szCs w:val="22"/>
              </w:rPr>
            </w:pPr>
            <w:r w:rsidRPr="004B350E">
              <w:rPr>
                <w:rFonts w:asciiTheme="minorHAnsi" w:hAnsiTheme="minorHAnsi" w:cs="Verdana"/>
                <w:sz w:val="22"/>
                <w:szCs w:val="22"/>
              </w:rPr>
              <w:fldChar w:fldCharType="end"/>
            </w:r>
          </w:p>
          <w:p w:rsidR="003D0496" w:rsidRPr="00CC7A78" w:rsidRDefault="003D0496" w:rsidP="00E65300">
            <w:pPr>
              <w:ind w:left="720"/>
              <w:rPr>
                <w:rFonts w:ascii="Verdana" w:hAnsi="Verdana" w:cs="Verdana"/>
                <w:sz w:val="22"/>
                <w:szCs w:val="22"/>
              </w:rPr>
            </w:pPr>
          </w:p>
          <w:p w:rsidR="00E541DB" w:rsidRDefault="005D55DC" w:rsidP="00E65300">
            <w:pPr>
              <w:rPr>
                <w:rFonts w:asciiTheme="minorHAnsi" w:eastAsiaTheme="minorHAnsi" w:hAnsiTheme="minorHAnsi" w:cs="Verdana"/>
                <w:b/>
                <w:bCs/>
                <w:sz w:val="22"/>
                <w:szCs w:val="22"/>
                <w:u w:val="single"/>
              </w:rPr>
            </w:pPr>
            <w:r>
              <w:rPr>
                <w:rFonts w:asciiTheme="minorHAnsi" w:eastAsiaTheme="minorHAnsi" w:hAnsiTheme="minorHAnsi" w:cs="Verdana"/>
                <w:b/>
                <w:bCs/>
                <w:sz w:val="22"/>
                <w:szCs w:val="22"/>
                <w:u w:val="single"/>
              </w:rPr>
              <w:t>2018 – Update from Tim McClintock</w:t>
            </w:r>
          </w:p>
          <w:p w:rsidR="005D55DC" w:rsidRDefault="005D55DC" w:rsidP="00E65300">
            <w:pPr>
              <w:rPr>
                <w:rFonts w:asciiTheme="minorHAnsi" w:eastAsiaTheme="minorHAnsi" w:hAnsiTheme="minorHAnsi" w:cs="Verdana"/>
                <w:b/>
                <w:bCs/>
                <w:sz w:val="22"/>
                <w:szCs w:val="22"/>
                <w:u w:val="single"/>
              </w:rPr>
            </w:pPr>
          </w:p>
          <w:p w:rsidR="005D55DC" w:rsidRDefault="005D55DC" w:rsidP="005D55DC">
            <w:pPr>
              <w:rPr>
                <w:color w:val="1F497D"/>
              </w:rPr>
            </w:pPr>
            <w:r>
              <w:rPr>
                <w:color w:val="1F497D"/>
              </w:rPr>
              <w:t xml:space="preserve">Tim McClintock is a Regional Electrical Code Specialist with NFPA. In this role, he provides support to state and local jurisdictions in the adoption and use of the National Electrical Code® and other NFPA electrical codes and standards. He was co-author of the NFPA’s 2014 and 2017 NEC® Pocket Guides to Electrical Installations. </w:t>
            </w:r>
          </w:p>
          <w:p w:rsidR="005D55DC" w:rsidRDefault="005D55DC" w:rsidP="005D55DC">
            <w:pPr>
              <w:rPr>
                <w:color w:val="1F497D"/>
              </w:rPr>
            </w:pPr>
          </w:p>
          <w:p w:rsidR="005D55DC" w:rsidRDefault="005D55DC" w:rsidP="005D55DC">
            <w:pPr>
              <w:rPr>
                <w:color w:val="1F497D"/>
              </w:rPr>
            </w:pPr>
            <w:r>
              <w:rPr>
                <w:color w:val="1F497D"/>
              </w:rPr>
              <w:t xml:space="preserve">Prior to joining NFPA, Tim served as the Chief Building Official and Electrical Inspector for the Wayne County Building Department in Wooster, Ohio for 16 years. </w:t>
            </w:r>
          </w:p>
          <w:p w:rsidR="005D55DC" w:rsidRDefault="005D55DC" w:rsidP="005D55DC">
            <w:pPr>
              <w:rPr>
                <w:color w:val="1F497D"/>
              </w:rPr>
            </w:pPr>
          </w:p>
          <w:p w:rsidR="005D55DC" w:rsidRDefault="005D55DC" w:rsidP="005D55DC">
            <w:pPr>
              <w:rPr>
                <w:color w:val="1F497D"/>
              </w:rPr>
            </w:pPr>
            <w:r>
              <w:rPr>
                <w:color w:val="1F497D"/>
              </w:rPr>
              <w:t xml:space="preserve">Before that, he worked for nine years as an electrician for McClintock Electric Incorporated. </w:t>
            </w:r>
          </w:p>
          <w:p w:rsidR="005D55DC" w:rsidRDefault="005D55DC" w:rsidP="005D55DC">
            <w:pPr>
              <w:rPr>
                <w:color w:val="1F497D"/>
              </w:rPr>
            </w:pPr>
          </w:p>
          <w:p w:rsidR="005D55DC" w:rsidRDefault="005D55DC" w:rsidP="005D55DC">
            <w:pPr>
              <w:rPr>
                <w:color w:val="1F497D"/>
              </w:rPr>
            </w:pPr>
            <w:r>
              <w:rPr>
                <w:color w:val="1F497D"/>
              </w:rPr>
              <w:t xml:space="preserve">Tim is actively involved with the International Association of Electrical Inspectors (IAEI), where he currently serves as the Membership Chair for the Western Section and International Membership Committee of IAEI. </w:t>
            </w:r>
          </w:p>
          <w:p w:rsidR="00437BA2" w:rsidRDefault="005D55DC" w:rsidP="005D55DC">
            <w:pPr>
              <w:rPr>
                <w:color w:val="1F497D"/>
              </w:rPr>
            </w:pPr>
            <w:r>
              <w:rPr>
                <w:color w:val="1F497D"/>
              </w:rPr>
              <w:t>He served on Code Making Panel 12 for the 2008 and 2011 NEC code development cycle</w:t>
            </w:r>
            <w:r w:rsidR="003D0496">
              <w:rPr>
                <w:color w:val="1F497D"/>
              </w:rPr>
              <w:t>.</w:t>
            </w:r>
          </w:p>
          <w:p w:rsidR="00437BA2" w:rsidRDefault="00437BA2" w:rsidP="005D55DC">
            <w:pPr>
              <w:rPr>
                <w:color w:val="1F497D"/>
              </w:rPr>
            </w:pPr>
          </w:p>
          <w:p w:rsidR="003D0496" w:rsidRDefault="003D0496" w:rsidP="005D55DC">
            <w:pPr>
              <w:rPr>
                <w:color w:val="1F497D"/>
              </w:rPr>
            </w:pPr>
          </w:p>
          <w:p w:rsidR="003D0496" w:rsidRDefault="003D0496" w:rsidP="005D55DC">
            <w:pPr>
              <w:rPr>
                <w:color w:val="1F497D"/>
              </w:rPr>
            </w:pPr>
          </w:p>
          <w:p w:rsidR="005D55DC" w:rsidRDefault="00437BA2" w:rsidP="005D55DC">
            <w:pPr>
              <w:rPr>
                <w:color w:val="1F497D"/>
                <w:szCs w:val="22"/>
              </w:rPr>
            </w:pPr>
            <w:r>
              <w:rPr>
                <w:color w:val="1F497D"/>
              </w:rPr>
              <w:t xml:space="preserve">Tim </w:t>
            </w:r>
            <w:r w:rsidR="005D55DC">
              <w:rPr>
                <w:color w:val="1F497D"/>
              </w:rPr>
              <w:t>also served as Chair of NFPA’s Technical Committee on Electrical Equipment Evaluation, which is responsible for NFPA 790, Standard for Competency of Third-Party Field Evaluation Bodies and NFPA 791, Recommended Practice and Procedure for Unlabeled Electrical Equipment.</w:t>
            </w:r>
          </w:p>
          <w:p w:rsidR="005D55DC" w:rsidRDefault="005D55DC" w:rsidP="005D55DC">
            <w:pPr>
              <w:rPr>
                <w:color w:val="1F497D"/>
              </w:rPr>
            </w:pPr>
          </w:p>
          <w:p w:rsidR="005D55DC" w:rsidRDefault="005D55DC" w:rsidP="005D55DC">
            <w:pPr>
              <w:rPr>
                <w:color w:val="1F497D"/>
              </w:rPr>
            </w:pPr>
          </w:p>
          <w:p w:rsidR="005D55DC" w:rsidRDefault="005D55DC" w:rsidP="005D55DC">
            <w:pPr>
              <w:rPr>
                <w:rFonts w:ascii="Arial" w:hAnsi="Arial" w:cs="Arial"/>
                <w:b/>
                <w:bCs/>
                <w:color w:val="1F497D"/>
                <w:sz w:val="20"/>
                <w:szCs w:val="20"/>
              </w:rPr>
            </w:pPr>
            <w:r>
              <w:rPr>
                <w:rFonts w:ascii="Arial" w:hAnsi="Arial" w:cs="Arial"/>
                <w:b/>
                <w:bCs/>
                <w:color w:val="1F497D"/>
                <w:sz w:val="20"/>
                <w:szCs w:val="20"/>
              </w:rPr>
              <w:t>Tim McClintock</w:t>
            </w:r>
          </w:p>
          <w:p w:rsidR="005D55DC" w:rsidRDefault="005D55DC" w:rsidP="005D55DC">
            <w:pPr>
              <w:rPr>
                <w:rFonts w:ascii="Arial" w:hAnsi="Arial" w:cs="Arial"/>
                <w:color w:val="1F497D"/>
                <w:sz w:val="20"/>
                <w:szCs w:val="20"/>
              </w:rPr>
            </w:pPr>
            <w:r>
              <w:rPr>
                <w:rFonts w:ascii="Arial" w:hAnsi="Arial" w:cs="Arial"/>
                <w:color w:val="1F497D"/>
                <w:sz w:val="20"/>
                <w:szCs w:val="20"/>
              </w:rPr>
              <w:t>Regional Electrical Code Specialist |</w:t>
            </w:r>
            <w:r>
              <w:rPr>
                <w:rFonts w:ascii="Arial" w:hAnsi="Arial" w:cs="Arial"/>
                <w:b/>
                <w:bCs/>
                <w:color w:val="1F497D"/>
                <w:sz w:val="20"/>
                <w:szCs w:val="20"/>
              </w:rPr>
              <w:t xml:space="preserve"> NFPA</w:t>
            </w:r>
          </w:p>
          <w:p w:rsidR="005D55DC" w:rsidRDefault="005D55DC" w:rsidP="005D55DC">
            <w:pPr>
              <w:spacing w:line="260" w:lineRule="exact"/>
              <w:rPr>
                <w:rFonts w:ascii="Arial" w:hAnsi="Arial" w:cs="Arial"/>
                <w:color w:val="1F497D"/>
                <w:sz w:val="20"/>
                <w:szCs w:val="20"/>
              </w:rPr>
            </w:pPr>
            <w:r>
              <w:rPr>
                <w:rFonts w:ascii="Arial" w:hAnsi="Arial" w:cs="Arial"/>
                <w:color w:val="1F497D"/>
                <w:sz w:val="20"/>
                <w:szCs w:val="20"/>
              </w:rPr>
              <w:t xml:space="preserve">11813 Township Road 516 </w:t>
            </w:r>
          </w:p>
          <w:p w:rsidR="005D55DC" w:rsidRDefault="005D55DC" w:rsidP="005D55DC">
            <w:pPr>
              <w:spacing w:line="260" w:lineRule="exact"/>
              <w:rPr>
                <w:rFonts w:ascii="Arial" w:hAnsi="Arial" w:cs="Arial"/>
                <w:color w:val="1F497D"/>
                <w:sz w:val="20"/>
                <w:szCs w:val="20"/>
              </w:rPr>
            </w:pPr>
            <w:r>
              <w:rPr>
                <w:rFonts w:ascii="Arial" w:hAnsi="Arial" w:cs="Arial"/>
                <w:color w:val="1F497D"/>
                <w:sz w:val="20"/>
                <w:szCs w:val="20"/>
              </w:rPr>
              <w:t>Shreve, OH 44676</w:t>
            </w:r>
          </w:p>
          <w:p w:rsidR="005D55DC" w:rsidRDefault="005D55DC" w:rsidP="005D55DC">
            <w:pPr>
              <w:spacing w:line="260" w:lineRule="exact"/>
              <w:rPr>
                <w:rFonts w:ascii="Arial" w:hAnsi="Arial" w:cs="Arial"/>
                <w:color w:val="1F497D"/>
                <w:sz w:val="20"/>
                <w:szCs w:val="20"/>
              </w:rPr>
            </w:pPr>
            <w:r>
              <w:rPr>
                <w:rFonts w:ascii="Arial" w:hAnsi="Arial" w:cs="Arial"/>
                <w:color w:val="1F497D"/>
                <w:sz w:val="20"/>
                <w:szCs w:val="20"/>
              </w:rPr>
              <w:t xml:space="preserve">+1 330 749-9782 </w:t>
            </w:r>
          </w:p>
          <w:p w:rsidR="005D55DC" w:rsidRDefault="00D42A1F" w:rsidP="005D55DC">
            <w:pPr>
              <w:spacing w:line="260" w:lineRule="exact"/>
              <w:rPr>
                <w:rFonts w:ascii="Arial" w:hAnsi="Arial" w:cs="Arial"/>
                <w:color w:val="1F497D"/>
                <w:sz w:val="20"/>
                <w:szCs w:val="20"/>
              </w:rPr>
            </w:pPr>
            <w:hyperlink r:id="rId7" w:history="1">
              <w:r w:rsidR="005D55DC">
                <w:rPr>
                  <w:rStyle w:val="Hyperlink"/>
                  <w:rFonts w:ascii="Arial" w:hAnsi="Arial" w:cs="Arial"/>
                  <w:color w:val="0000FF"/>
                  <w:sz w:val="20"/>
                  <w:szCs w:val="20"/>
                </w:rPr>
                <w:t>www.nfpa.org</w:t>
              </w:r>
            </w:hyperlink>
          </w:p>
          <w:p w:rsidR="005D55DC" w:rsidRDefault="005D55DC" w:rsidP="005D55DC">
            <w:pPr>
              <w:rPr>
                <w:rFonts w:ascii="Arial" w:hAnsi="Arial" w:cs="Arial"/>
                <w:color w:val="1F497D"/>
                <w:sz w:val="20"/>
                <w:szCs w:val="20"/>
              </w:rPr>
            </w:pPr>
          </w:p>
          <w:p w:rsidR="005D55DC" w:rsidRDefault="005D55DC" w:rsidP="005D55DC">
            <w:pPr>
              <w:rPr>
                <w:rFonts w:ascii="Arial" w:hAnsi="Arial" w:cs="Arial"/>
                <w:b/>
                <w:bCs/>
                <w:color w:val="D50032"/>
                <w:sz w:val="20"/>
                <w:szCs w:val="20"/>
              </w:rPr>
            </w:pPr>
            <w:r>
              <w:rPr>
                <w:rFonts w:ascii="Arial" w:hAnsi="Arial" w:cs="Arial"/>
                <w:b/>
                <w:bCs/>
                <w:color w:val="D50032"/>
                <w:sz w:val="20"/>
                <w:szCs w:val="20"/>
              </w:rPr>
              <w:t>National Fire Protection Association</w:t>
            </w:r>
          </w:p>
          <w:p w:rsidR="005D55DC" w:rsidRDefault="005D55DC" w:rsidP="005D55DC">
            <w:pPr>
              <w:rPr>
                <w:rFonts w:ascii="Arial" w:hAnsi="Arial" w:cs="Arial"/>
                <w:color w:val="000000"/>
                <w:sz w:val="20"/>
                <w:szCs w:val="20"/>
              </w:rPr>
            </w:pPr>
            <w:r>
              <w:rPr>
                <w:rFonts w:ascii="Arial" w:hAnsi="Arial" w:cs="Arial"/>
                <w:color w:val="000000"/>
                <w:sz w:val="20"/>
                <w:szCs w:val="20"/>
              </w:rPr>
              <w:t>The leading information and knowledge resource on fire, electrical and related hazards.</w:t>
            </w:r>
          </w:p>
          <w:p w:rsidR="00E541DB" w:rsidRPr="004B350E" w:rsidRDefault="00E541DB" w:rsidP="00E65300">
            <w:pPr>
              <w:rPr>
                <w:rFonts w:asciiTheme="minorHAnsi" w:eastAsiaTheme="minorHAnsi" w:hAnsiTheme="minorHAnsi" w:cs="Verdana"/>
                <w:b/>
                <w:bCs/>
                <w:sz w:val="22"/>
                <w:szCs w:val="22"/>
                <w:u w:val="single"/>
              </w:rPr>
            </w:pPr>
          </w:p>
          <w:p w:rsidR="002636C6" w:rsidRPr="00E65300" w:rsidRDefault="002636C6" w:rsidP="0009347D">
            <w:pPr>
              <w:rPr>
                <w:rFonts w:asciiTheme="minorHAnsi" w:eastAsiaTheme="minorHAnsi" w:hAnsiTheme="minorHAnsi" w:cs="Verdana"/>
                <w:bCs/>
                <w:color w:val="1F497D"/>
                <w:sz w:val="22"/>
                <w:szCs w:val="22"/>
              </w:rPr>
            </w:pPr>
          </w:p>
        </w:tc>
      </w:tr>
      <w:tr w:rsidR="00076CF5" w:rsidRPr="00DB7A26" w:rsidTr="002636C6">
        <w:tc>
          <w:tcPr>
            <w:tcW w:w="11016" w:type="dxa"/>
          </w:tcPr>
          <w:p w:rsidR="00076CF5" w:rsidRDefault="00076CF5" w:rsidP="00076CF5">
            <w:pPr>
              <w:rPr>
                <w:rFonts w:asciiTheme="minorHAnsi" w:eastAsia="Times" w:hAnsiTheme="minorHAnsi"/>
                <w:sz w:val="22"/>
                <w:szCs w:val="22"/>
              </w:rPr>
            </w:pPr>
          </w:p>
          <w:p w:rsidR="00076CF5" w:rsidRPr="00076CF5" w:rsidRDefault="00076CF5" w:rsidP="00076CF5">
            <w:pPr>
              <w:jc w:val="center"/>
              <w:rPr>
                <w:rFonts w:ascii="Kalinga" w:eastAsia="Times" w:hAnsi="Kalinga" w:cs="Kalinga"/>
              </w:rPr>
            </w:pPr>
            <w:r w:rsidRPr="00076CF5">
              <w:rPr>
                <w:rFonts w:ascii="Kalinga" w:eastAsiaTheme="minorHAnsi" w:hAnsi="Kalinga" w:cs="Kalinga"/>
                <w:b/>
                <w:bCs/>
                <w:u w:val="single"/>
              </w:rPr>
              <w:t>Christine Porter</w:t>
            </w:r>
          </w:p>
          <w:p w:rsidR="00076CF5" w:rsidRDefault="00076CF5" w:rsidP="00076CF5">
            <w:pPr>
              <w:rPr>
                <w:rFonts w:asciiTheme="minorHAnsi" w:eastAsia="Times" w:hAnsiTheme="minorHAnsi"/>
                <w:sz w:val="22"/>
                <w:szCs w:val="22"/>
              </w:rPr>
            </w:pPr>
          </w:p>
          <w:p w:rsidR="00076CF5" w:rsidRPr="004B350E" w:rsidRDefault="00076CF5" w:rsidP="00076CF5">
            <w:pPr>
              <w:rPr>
                <w:rFonts w:asciiTheme="minorHAnsi" w:eastAsia="Times" w:hAnsiTheme="minorHAnsi"/>
                <w:sz w:val="22"/>
                <w:szCs w:val="22"/>
              </w:rPr>
            </w:pPr>
            <w:r>
              <w:rPr>
                <w:rFonts w:asciiTheme="minorHAnsi" w:eastAsia="Times" w:hAnsiTheme="minorHAnsi"/>
                <w:sz w:val="22"/>
                <w:szCs w:val="22"/>
              </w:rPr>
              <w:t>F</w:t>
            </w:r>
            <w:r w:rsidRPr="004B350E">
              <w:rPr>
                <w:rFonts w:asciiTheme="minorHAnsi" w:eastAsia="Times" w:hAnsiTheme="minorHAnsi"/>
                <w:sz w:val="22"/>
                <w:szCs w:val="22"/>
              </w:rPr>
              <w:t xml:space="preserve">rom 1978 to 1998 I worked in the family electrical contracting business starting as an electrical trainee and working up through project estimating and managing specializing in high end residential remodel and light commercial work.  I currently hold a General Electrical Administrators License in the State of Washington: AD01-PORTECT188MC. </w:t>
            </w:r>
          </w:p>
          <w:p w:rsidR="00076CF5" w:rsidRPr="004B350E" w:rsidRDefault="00076CF5" w:rsidP="00076CF5">
            <w:pPr>
              <w:rPr>
                <w:rFonts w:asciiTheme="minorHAnsi" w:eastAsia="Times" w:hAnsiTheme="minorHAnsi"/>
                <w:sz w:val="22"/>
                <w:szCs w:val="22"/>
              </w:rPr>
            </w:pPr>
          </w:p>
          <w:p w:rsidR="00076CF5" w:rsidRPr="004B350E" w:rsidRDefault="00076CF5" w:rsidP="00076CF5">
            <w:pPr>
              <w:rPr>
                <w:rFonts w:asciiTheme="minorHAnsi" w:eastAsia="Times" w:hAnsiTheme="minorHAnsi"/>
                <w:sz w:val="22"/>
                <w:szCs w:val="22"/>
              </w:rPr>
            </w:pPr>
            <w:r w:rsidRPr="004B350E">
              <w:rPr>
                <w:rFonts w:asciiTheme="minorHAnsi" w:eastAsia="Times" w:hAnsiTheme="minorHAnsi"/>
                <w:sz w:val="22"/>
                <w:szCs w:val="22"/>
              </w:rPr>
              <w:t>In 1999 I was hired by Intertek part time to do Follow Up Services inspections of ETL listed products at the manufacturing facilities. In 2006 I started conducting Field Evaluations of unlisted equipment, and in 2009 I was hired full time to do Field Evaluations as well as to create and conduct NFPA 70 training classes for both internal and external use.</w:t>
            </w:r>
          </w:p>
          <w:p w:rsidR="00076CF5" w:rsidRPr="004B350E" w:rsidRDefault="00076CF5" w:rsidP="00076CF5">
            <w:pPr>
              <w:rPr>
                <w:rFonts w:asciiTheme="minorHAnsi" w:eastAsia="Times" w:hAnsiTheme="minorHAnsi"/>
                <w:sz w:val="22"/>
                <w:szCs w:val="22"/>
              </w:rPr>
            </w:pPr>
          </w:p>
          <w:p w:rsidR="00076CF5" w:rsidRPr="004B350E" w:rsidRDefault="00076CF5" w:rsidP="00076CF5">
            <w:pPr>
              <w:rPr>
                <w:rFonts w:asciiTheme="minorHAnsi" w:eastAsia="Times" w:hAnsiTheme="minorHAnsi"/>
                <w:sz w:val="22"/>
                <w:szCs w:val="22"/>
              </w:rPr>
            </w:pPr>
            <w:r w:rsidRPr="004B350E">
              <w:rPr>
                <w:rFonts w:asciiTheme="minorHAnsi" w:eastAsia="Times" w:hAnsiTheme="minorHAnsi"/>
                <w:sz w:val="22"/>
                <w:szCs w:val="22"/>
              </w:rPr>
              <w:t xml:space="preserve">I currently serve on Code Making Panel 5 covering Articles 200, 250, 280, and 285 of NPFA 70, National Electrical Code. I have served on local technical advisory committees for the City of Seattle since the 1996 cycle, and for the State of Washington Labor &amp; Industries for the 2005 and 2008 cycles to produce local amendments to the National Electrical Code. </w:t>
            </w:r>
          </w:p>
          <w:p w:rsidR="00076CF5" w:rsidRPr="004B350E" w:rsidRDefault="00076CF5" w:rsidP="00076CF5">
            <w:pPr>
              <w:rPr>
                <w:rFonts w:asciiTheme="minorHAnsi" w:eastAsia="Times" w:hAnsiTheme="minorHAnsi"/>
                <w:sz w:val="22"/>
                <w:szCs w:val="22"/>
              </w:rPr>
            </w:pPr>
          </w:p>
          <w:p w:rsidR="00076CF5" w:rsidRPr="004B350E" w:rsidRDefault="00076CF5" w:rsidP="00076CF5">
            <w:pPr>
              <w:rPr>
                <w:rFonts w:asciiTheme="minorHAnsi" w:eastAsia="Times" w:hAnsiTheme="minorHAnsi"/>
                <w:sz w:val="22"/>
                <w:szCs w:val="22"/>
              </w:rPr>
            </w:pPr>
            <w:r w:rsidRPr="004B350E">
              <w:rPr>
                <w:rFonts w:asciiTheme="minorHAnsi" w:eastAsia="Times" w:hAnsiTheme="minorHAnsi"/>
                <w:sz w:val="22"/>
                <w:szCs w:val="22"/>
              </w:rPr>
              <w:t>From 1984 to 2009 I taught a 209 hour/year electrical apprenticeship/trainee 2</w:t>
            </w:r>
            <w:r w:rsidRPr="004B350E">
              <w:rPr>
                <w:rFonts w:asciiTheme="minorHAnsi" w:eastAsia="Times" w:hAnsiTheme="minorHAnsi"/>
                <w:sz w:val="22"/>
                <w:szCs w:val="22"/>
                <w:vertAlign w:val="superscript"/>
              </w:rPr>
              <w:t>nd</w:t>
            </w:r>
            <w:r w:rsidRPr="004B350E">
              <w:rPr>
                <w:rFonts w:asciiTheme="minorHAnsi" w:eastAsia="Times" w:hAnsiTheme="minorHAnsi"/>
                <w:sz w:val="22"/>
                <w:szCs w:val="22"/>
              </w:rPr>
              <w:t xml:space="preserve"> year class as well as 4 </w:t>
            </w:r>
            <w:proofErr w:type="gramStart"/>
            <w:r w:rsidRPr="004B350E">
              <w:rPr>
                <w:rFonts w:asciiTheme="minorHAnsi" w:eastAsia="Times" w:hAnsiTheme="minorHAnsi"/>
                <w:sz w:val="22"/>
                <w:szCs w:val="22"/>
              </w:rPr>
              <w:t>hour</w:t>
            </w:r>
            <w:proofErr w:type="gramEnd"/>
            <w:r w:rsidRPr="004B350E">
              <w:rPr>
                <w:rFonts w:asciiTheme="minorHAnsi" w:eastAsia="Times" w:hAnsiTheme="minorHAnsi"/>
                <w:sz w:val="22"/>
                <w:szCs w:val="22"/>
              </w:rPr>
              <w:t xml:space="preserve"> and 8 hour continuing education classes at the Construction Industry Training Council (CITC) in Bellevue WA. In addition to CITC, </w:t>
            </w:r>
            <w:proofErr w:type="gramStart"/>
            <w:r w:rsidRPr="004B350E">
              <w:rPr>
                <w:rFonts w:asciiTheme="minorHAnsi" w:eastAsia="Times" w:hAnsiTheme="minorHAnsi"/>
                <w:sz w:val="22"/>
                <w:szCs w:val="22"/>
              </w:rPr>
              <w:t>In</w:t>
            </w:r>
            <w:proofErr w:type="gramEnd"/>
            <w:r w:rsidRPr="004B350E">
              <w:rPr>
                <w:rFonts w:asciiTheme="minorHAnsi" w:eastAsia="Times" w:hAnsiTheme="minorHAnsi"/>
                <w:sz w:val="22"/>
                <w:szCs w:val="22"/>
              </w:rPr>
              <w:t xml:space="preserve"> addition to teaching the apprenticeship/trainee classes I continue to teach continuing education classes for CITC, The Electric League of the Pacific Northwest and the Puget Sound Chapter and Northwest Section of the International Association of Electrical Inspectors (IAEI). In 2003 the Associated Builders and Contractors Association named me the National Craft Instructor of the Year.</w:t>
            </w:r>
          </w:p>
          <w:p w:rsidR="00076CF5" w:rsidRPr="004B350E" w:rsidRDefault="00076CF5" w:rsidP="00076CF5">
            <w:pPr>
              <w:rPr>
                <w:rFonts w:asciiTheme="minorHAnsi" w:eastAsia="Times" w:hAnsiTheme="minorHAnsi"/>
                <w:sz w:val="22"/>
                <w:szCs w:val="22"/>
              </w:rPr>
            </w:pPr>
          </w:p>
          <w:p w:rsidR="00076CF5" w:rsidRDefault="00076CF5" w:rsidP="00076CF5">
            <w:pPr>
              <w:rPr>
                <w:rFonts w:asciiTheme="minorHAnsi" w:eastAsia="Times" w:hAnsiTheme="minorHAnsi"/>
                <w:sz w:val="22"/>
                <w:szCs w:val="22"/>
              </w:rPr>
            </w:pPr>
            <w:r w:rsidRPr="004B350E">
              <w:rPr>
                <w:rFonts w:asciiTheme="minorHAnsi" w:eastAsia="Times" w:hAnsiTheme="minorHAnsi"/>
                <w:sz w:val="22"/>
                <w:szCs w:val="22"/>
              </w:rPr>
              <w:t>I have served as the education chair for the Northwest Section of IAEI since 2005 and as the Puget Sound Representative to the NW Section since 1995 as either an Associate Member or as Inspector Member</w:t>
            </w:r>
            <w:r w:rsidR="00F661E7">
              <w:rPr>
                <w:rFonts w:asciiTheme="minorHAnsi" w:eastAsia="Times" w:hAnsiTheme="minorHAnsi"/>
                <w:sz w:val="22"/>
                <w:szCs w:val="22"/>
              </w:rPr>
              <w:t xml:space="preserve">.  She served as </w:t>
            </w:r>
            <w:proofErr w:type="gramStart"/>
            <w:r w:rsidR="00F661E7">
              <w:rPr>
                <w:rFonts w:asciiTheme="minorHAnsi" w:eastAsia="Times" w:hAnsiTheme="minorHAnsi"/>
                <w:sz w:val="22"/>
                <w:szCs w:val="22"/>
              </w:rPr>
              <w:t>the  Northwestern</w:t>
            </w:r>
            <w:proofErr w:type="gramEnd"/>
            <w:r w:rsidR="00F661E7">
              <w:rPr>
                <w:rFonts w:asciiTheme="minorHAnsi" w:eastAsia="Times" w:hAnsiTheme="minorHAnsi"/>
                <w:sz w:val="22"/>
                <w:szCs w:val="22"/>
              </w:rPr>
              <w:t xml:space="preserve"> Section IAEI President in 2016.</w:t>
            </w:r>
          </w:p>
          <w:p w:rsidR="00076CF5" w:rsidRDefault="00076CF5" w:rsidP="002636C6">
            <w:pPr>
              <w:jc w:val="center"/>
              <w:rPr>
                <w:rFonts w:asciiTheme="minorHAnsi" w:eastAsiaTheme="minorHAnsi" w:hAnsiTheme="minorHAnsi" w:cs="Verdana"/>
                <w:b/>
                <w:bCs/>
                <w:sz w:val="22"/>
                <w:szCs w:val="22"/>
                <w:u w:val="single"/>
              </w:rPr>
            </w:pPr>
          </w:p>
        </w:tc>
      </w:tr>
      <w:tr w:rsidR="002636C6" w:rsidRPr="00DB7A26" w:rsidTr="002636C6">
        <w:tc>
          <w:tcPr>
            <w:tcW w:w="11016" w:type="dxa"/>
          </w:tcPr>
          <w:p w:rsidR="009A0AB0" w:rsidRDefault="009A0AB0" w:rsidP="002636C6">
            <w:pPr>
              <w:jc w:val="center"/>
              <w:rPr>
                <w:rFonts w:asciiTheme="minorHAnsi" w:eastAsiaTheme="minorHAnsi" w:hAnsiTheme="minorHAnsi" w:cs="Verdana"/>
                <w:b/>
                <w:bCs/>
                <w:sz w:val="22"/>
                <w:szCs w:val="22"/>
                <w:u w:val="single"/>
              </w:rPr>
            </w:pPr>
          </w:p>
          <w:p w:rsidR="002636C6" w:rsidRPr="00690AAD" w:rsidRDefault="002636C6" w:rsidP="002636C6">
            <w:pPr>
              <w:jc w:val="center"/>
              <w:rPr>
                <w:rFonts w:ascii="Kalinga" w:eastAsiaTheme="minorHAnsi" w:hAnsi="Kalinga" w:cs="Kalinga"/>
                <w:b/>
                <w:bCs/>
                <w:u w:val="single"/>
              </w:rPr>
            </w:pPr>
            <w:r w:rsidRPr="00690AAD">
              <w:rPr>
                <w:rFonts w:ascii="Kalinga" w:eastAsiaTheme="minorHAnsi" w:hAnsi="Kalinga" w:cs="Kalinga"/>
                <w:b/>
                <w:bCs/>
                <w:u w:val="single"/>
              </w:rPr>
              <w:t>Mike Stone</w:t>
            </w:r>
          </w:p>
          <w:p w:rsidR="002636C6" w:rsidRPr="00471808" w:rsidRDefault="002636C6" w:rsidP="002636C6">
            <w:pPr>
              <w:jc w:val="center"/>
              <w:rPr>
                <w:rFonts w:asciiTheme="minorHAnsi" w:eastAsiaTheme="minorHAnsi" w:hAnsiTheme="minorHAnsi" w:cs="Verdana"/>
                <w:sz w:val="22"/>
                <w:szCs w:val="22"/>
              </w:rPr>
            </w:pPr>
            <w:r w:rsidRPr="00471808">
              <w:rPr>
                <w:rFonts w:asciiTheme="minorHAnsi" w:eastAsiaTheme="minorHAnsi" w:hAnsiTheme="minorHAnsi" w:cs="Verdana"/>
                <w:sz w:val="22"/>
                <w:szCs w:val="22"/>
              </w:rPr>
              <w:t>NEMA - Field Representative</w:t>
            </w:r>
          </w:p>
          <w:p w:rsidR="002636C6" w:rsidRPr="00471808" w:rsidRDefault="002636C6" w:rsidP="002636C6">
            <w:pPr>
              <w:jc w:val="center"/>
              <w:rPr>
                <w:rFonts w:asciiTheme="minorHAnsi" w:eastAsiaTheme="minorHAnsi" w:hAnsiTheme="minorHAnsi" w:cs="Verdana"/>
                <w:sz w:val="22"/>
                <w:szCs w:val="22"/>
              </w:rPr>
            </w:pPr>
            <w:r w:rsidRPr="00471808">
              <w:rPr>
                <w:rFonts w:asciiTheme="minorHAnsi" w:eastAsiaTheme="minorHAnsi" w:hAnsiTheme="minorHAnsi" w:cs="Verdana"/>
                <w:sz w:val="22"/>
                <w:szCs w:val="22"/>
              </w:rPr>
              <w:t>West Coast Field Office</w:t>
            </w:r>
          </w:p>
          <w:p w:rsidR="002636C6" w:rsidRPr="00E65300" w:rsidRDefault="002636C6" w:rsidP="00E65300">
            <w:pPr>
              <w:rPr>
                <w:rFonts w:asciiTheme="minorHAnsi" w:hAnsiTheme="minorHAnsi"/>
                <w:b/>
                <w:sz w:val="22"/>
                <w:szCs w:val="22"/>
                <w:u w:val="single"/>
              </w:rPr>
            </w:pPr>
            <w:r w:rsidRPr="00E65300">
              <w:rPr>
                <w:rFonts w:asciiTheme="minorHAnsi" w:hAnsiTheme="minorHAnsi"/>
                <w:b/>
                <w:sz w:val="22"/>
                <w:szCs w:val="22"/>
                <w:u w:val="single"/>
              </w:rPr>
              <w:t>SUMMARY OF QUALIFICATIONS</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25 years of progressively responsible Building Inspection administration experience, 20 years at the supervisory and management level</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Building Official for the City of Watsonville, Acting Building Official for five years at the City of Salinas Permit Center</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Active participation with code organizations IAEI, ICC and CALBO (California Building Officials), served as President/Chairperson for local chapters of IAEI and ICC</w:t>
            </w:r>
          </w:p>
          <w:p w:rsidR="009A0AB0" w:rsidRPr="00690AAD" w:rsidRDefault="002636C6" w:rsidP="00690AAD">
            <w:pPr>
              <w:numPr>
                <w:ilvl w:val="0"/>
                <w:numId w:val="5"/>
              </w:numPr>
              <w:rPr>
                <w:rFonts w:asciiTheme="minorHAnsi" w:hAnsiTheme="minorHAnsi"/>
                <w:sz w:val="22"/>
                <w:szCs w:val="22"/>
              </w:rPr>
            </w:pPr>
            <w:r w:rsidRPr="00E65300">
              <w:rPr>
                <w:rFonts w:asciiTheme="minorHAnsi" w:hAnsiTheme="minorHAnsi"/>
                <w:sz w:val="22"/>
                <w:szCs w:val="22"/>
              </w:rPr>
              <w:t xml:space="preserve">Proven track record of success as an AHJ, responsible for local building code adoptions, amendments and interpretations </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Since 1993, adjunct building and electrical code instructor at Monterey Peninsula, Cabrillo and Hartnell Community Colleges, and electrical apprenticeship instructor for the IBEW/JATC Local 234, Castroville, CA, Apprenticeship Training Center</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Excellent oral and written communications skills as well as public presentation ability</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Broad technical knowledge and extensive experience in the construction industry, including eight years of field experience as an electrician</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Bachelor of Science, Business Administration/Management, 1995, Golden Gate University</w:t>
            </w:r>
          </w:p>
          <w:p w:rsidR="002636C6" w:rsidRPr="00E65300" w:rsidRDefault="002636C6" w:rsidP="00E65300">
            <w:pPr>
              <w:numPr>
                <w:ilvl w:val="0"/>
                <w:numId w:val="5"/>
              </w:numPr>
              <w:rPr>
                <w:rFonts w:asciiTheme="minorHAnsi" w:hAnsiTheme="minorHAnsi"/>
                <w:sz w:val="22"/>
                <w:szCs w:val="22"/>
              </w:rPr>
            </w:pPr>
            <w:r w:rsidRPr="00E65300">
              <w:rPr>
                <w:rFonts w:asciiTheme="minorHAnsi" w:hAnsiTheme="minorHAnsi"/>
                <w:sz w:val="22"/>
                <w:szCs w:val="22"/>
              </w:rPr>
              <w:t>Certifications include ICC Electrical Inspector, Building Official and 5 other categories; State of California General Electrician; IBEW Journeyman Wireman</w:t>
            </w:r>
          </w:p>
          <w:p w:rsidR="002636C6" w:rsidRPr="00E65300" w:rsidRDefault="002636C6" w:rsidP="00E65300">
            <w:pPr>
              <w:rPr>
                <w:rFonts w:asciiTheme="minorHAnsi" w:hAnsiTheme="minorHAnsi"/>
                <w:b/>
                <w:sz w:val="22"/>
                <w:szCs w:val="22"/>
                <w:u w:val="single"/>
              </w:rPr>
            </w:pPr>
          </w:p>
          <w:p w:rsidR="002636C6" w:rsidRPr="00E65300" w:rsidRDefault="002636C6" w:rsidP="00E65300">
            <w:pPr>
              <w:rPr>
                <w:rFonts w:asciiTheme="minorHAnsi" w:hAnsiTheme="minorHAnsi"/>
                <w:b/>
                <w:sz w:val="22"/>
                <w:szCs w:val="22"/>
                <w:u w:val="single"/>
              </w:rPr>
            </w:pPr>
            <w:r w:rsidRPr="00E65300">
              <w:rPr>
                <w:rFonts w:asciiTheme="minorHAnsi" w:hAnsiTheme="minorHAnsi"/>
                <w:b/>
                <w:sz w:val="22"/>
                <w:szCs w:val="22"/>
                <w:u w:val="single"/>
              </w:rPr>
              <w:t>PROFESSIONAL EXPERIENCE</w:t>
            </w:r>
          </w:p>
          <w:p w:rsidR="002636C6" w:rsidRPr="00E65300" w:rsidRDefault="002636C6" w:rsidP="00E65300">
            <w:pPr>
              <w:rPr>
                <w:rFonts w:asciiTheme="minorHAnsi" w:hAnsiTheme="minorHAnsi"/>
                <w:b/>
                <w:sz w:val="22"/>
                <w:szCs w:val="22"/>
                <w:u w:val="single"/>
              </w:rPr>
            </w:pPr>
          </w:p>
          <w:p w:rsidR="002636C6" w:rsidRPr="00E65300" w:rsidRDefault="002636C6" w:rsidP="00E65300">
            <w:pPr>
              <w:rPr>
                <w:rFonts w:asciiTheme="minorHAnsi" w:hAnsiTheme="minorHAnsi"/>
                <w:b/>
                <w:sz w:val="22"/>
                <w:szCs w:val="22"/>
              </w:rPr>
            </w:pPr>
            <w:r w:rsidRPr="00E65300">
              <w:rPr>
                <w:rFonts w:asciiTheme="minorHAnsi" w:hAnsiTheme="minorHAnsi"/>
                <w:b/>
                <w:sz w:val="22"/>
                <w:szCs w:val="22"/>
              </w:rPr>
              <w:t>National Electrical Manufacturers Association – West Coast Field Representative</w:t>
            </w:r>
          </w:p>
          <w:p w:rsidR="002636C6" w:rsidRPr="00E65300" w:rsidRDefault="002636C6" w:rsidP="00E65300">
            <w:pPr>
              <w:rPr>
                <w:rFonts w:asciiTheme="minorHAnsi" w:hAnsiTheme="minorHAnsi"/>
                <w:sz w:val="22"/>
                <w:szCs w:val="22"/>
              </w:rPr>
            </w:pPr>
            <w:r w:rsidRPr="00E65300">
              <w:rPr>
                <w:rFonts w:asciiTheme="minorHAnsi" w:hAnsiTheme="minorHAnsi"/>
                <w:sz w:val="22"/>
                <w:szCs w:val="22"/>
              </w:rPr>
              <w:t>August 2012 – present</w:t>
            </w:r>
          </w:p>
          <w:p w:rsidR="002636C6" w:rsidRPr="00E65300" w:rsidRDefault="002636C6" w:rsidP="00E65300">
            <w:pPr>
              <w:rPr>
                <w:rFonts w:asciiTheme="minorHAnsi" w:hAnsiTheme="minorHAnsi"/>
                <w:sz w:val="22"/>
                <w:szCs w:val="22"/>
              </w:rPr>
            </w:pPr>
            <w:r w:rsidRPr="00E65300">
              <w:rPr>
                <w:rFonts w:asciiTheme="minorHAnsi" w:hAnsiTheme="minorHAnsi"/>
                <w:sz w:val="22"/>
                <w:szCs w:val="22"/>
                <w:u w:val="single"/>
              </w:rPr>
              <w:t>Duties:</w:t>
            </w:r>
            <w:r w:rsidRPr="00E65300">
              <w:rPr>
                <w:rFonts w:asciiTheme="minorHAnsi" w:hAnsiTheme="minorHAnsi"/>
                <w:sz w:val="22"/>
                <w:szCs w:val="22"/>
              </w:rPr>
              <w:t xml:space="preserve">  Represent NEMA in local and regional affairs in the 11 Western states, attend and participate in building and electrical inspector meetings, provide technical instruction, participate in National Electrical Code and other code-related development.</w:t>
            </w:r>
          </w:p>
          <w:p w:rsidR="002636C6" w:rsidRPr="00E65300" w:rsidRDefault="002636C6" w:rsidP="00E65300">
            <w:pPr>
              <w:rPr>
                <w:rFonts w:asciiTheme="minorHAnsi" w:hAnsiTheme="minorHAnsi"/>
                <w:b/>
                <w:sz w:val="22"/>
                <w:szCs w:val="22"/>
              </w:rPr>
            </w:pPr>
          </w:p>
          <w:p w:rsidR="002636C6" w:rsidRPr="00E65300" w:rsidRDefault="002636C6" w:rsidP="00E65300">
            <w:pPr>
              <w:rPr>
                <w:rFonts w:asciiTheme="minorHAnsi" w:hAnsiTheme="minorHAnsi"/>
                <w:sz w:val="22"/>
                <w:szCs w:val="22"/>
              </w:rPr>
            </w:pPr>
            <w:r w:rsidRPr="00E65300">
              <w:rPr>
                <w:rFonts w:asciiTheme="minorHAnsi" w:hAnsiTheme="minorHAnsi"/>
                <w:b/>
                <w:sz w:val="22"/>
                <w:szCs w:val="22"/>
              </w:rPr>
              <w:t>City of Watsonville, California (pop. 50,000) – Building Official</w:t>
            </w:r>
          </w:p>
          <w:p w:rsidR="002636C6" w:rsidRPr="00E65300" w:rsidRDefault="002636C6" w:rsidP="00E65300">
            <w:pPr>
              <w:rPr>
                <w:rFonts w:asciiTheme="minorHAnsi" w:hAnsiTheme="minorHAnsi"/>
                <w:sz w:val="22"/>
                <w:szCs w:val="22"/>
              </w:rPr>
            </w:pPr>
            <w:r w:rsidRPr="00E65300">
              <w:rPr>
                <w:rFonts w:asciiTheme="minorHAnsi" w:hAnsiTheme="minorHAnsi"/>
                <w:sz w:val="22"/>
                <w:szCs w:val="22"/>
              </w:rPr>
              <w:t>Feb. 2010 to August 2012.</w:t>
            </w:r>
          </w:p>
          <w:p w:rsidR="002636C6" w:rsidRPr="00E65300" w:rsidRDefault="002636C6" w:rsidP="00E65300">
            <w:pPr>
              <w:rPr>
                <w:rFonts w:asciiTheme="minorHAnsi" w:hAnsiTheme="minorHAnsi"/>
                <w:sz w:val="22"/>
                <w:szCs w:val="22"/>
              </w:rPr>
            </w:pPr>
            <w:r w:rsidRPr="00E65300">
              <w:rPr>
                <w:rFonts w:asciiTheme="minorHAnsi" w:hAnsiTheme="minorHAnsi"/>
                <w:sz w:val="22"/>
                <w:szCs w:val="22"/>
                <w:u w:val="single"/>
              </w:rPr>
              <w:t>Duties</w:t>
            </w:r>
            <w:r w:rsidRPr="00E65300">
              <w:rPr>
                <w:rFonts w:asciiTheme="minorHAnsi" w:hAnsiTheme="minorHAnsi"/>
                <w:sz w:val="22"/>
                <w:szCs w:val="22"/>
              </w:rPr>
              <w:t>:  Administration of municipal building inspection and code enforcement programs</w:t>
            </w:r>
          </w:p>
          <w:p w:rsidR="002636C6" w:rsidRPr="00E65300" w:rsidRDefault="002636C6" w:rsidP="00E65300">
            <w:pPr>
              <w:rPr>
                <w:rFonts w:asciiTheme="minorHAnsi" w:hAnsiTheme="minorHAnsi"/>
                <w:sz w:val="22"/>
                <w:szCs w:val="22"/>
              </w:rPr>
            </w:pPr>
            <w:r w:rsidRPr="00E65300">
              <w:rPr>
                <w:rFonts w:asciiTheme="minorHAnsi" w:hAnsiTheme="minorHAnsi"/>
                <w:sz w:val="22"/>
                <w:szCs w:val="22"/>
                <w:u w:val="single"/>
              </w:rPr>
              <w:t># of people supervised</w:t>
            </w:r>
            <w:r w:rsidRPr="00E65300">
              <w:rPr>
                <w:rFonts w:asciiTheme="minorHAnsi" w:hAnsiTheme="minorHAnsi"/>
                <w:sz w:val="22"/>
                <w:szCs w:val="22"/>
              </w:rPr>
              <w:t>:  8</w:t>
            </w:r>
          </w:p>
          <w:p w:rsidR="002636C6" w:rsidRPr="00E65300" w:rsidRDefault="002636C6" w:rsidP="00E65300">
            <w:pPr>
              <w:rPr>
                <w:rFonts w:asciiTheme="minorHAnsi" w:hAnsiTheme="minorHAnsi"/>
                <w:b/>
                <w:sz w:val="22"/>
                <w:szCs w:val="22"/>
              </w:rPr>
            </w:pPr>
          </w:p>
          <w:p w:rsidR="002636C6" w:rsidRPr="00E65300" w:rsidRDefault="002636C6" w:rsidP="00E65300">
            <w:pPr>
              <w:rPr>
                <w:rFonts w:asciiTheme="minorHAnsi" w:hAnsiTheme="minorHAnsi"/>
                <w:sz w:val="22"/>
                <w:szCs w:val="22"/>
              </w:rPr>
            </w:pPr>
            <w:r w:rsidRPr="00E65300">
              <w:rPr>
                <w:rFonts w:asciiTheme="minorHAnsi" w:hAnsiTheme="minorHAnsi"/>
                <w:b/>
                <w:sz w:val="22"/>
                <w:szCs w:val="22"/>
              </w:rPr>
              <w:t>City of Salinas, California (pop. 150,000) - Inspection Services Manager</w:t>
            </w:r>
          </w:p>
          <w:p w:rsidR="002636C6" w:rsidRPr="00E65300" w:rsidRDefault="002636C6" w:rsidP="00E65300">
            <w:pPr>
              <w:rPr>
                <w:rFonts w:asciiTheme="minorHAnsi" w:hAnsiTheme="minorHAnsi"/>
                <w:sz w:val="22"/>
                <w:szCs w:val="22"/>
              </w:rPr>
            </w:pPr>
            <w:r w:rsidRPr="00E65300">
              <w:rPr>
                <w:rFonts w:asciiTheme="minorHAnsi" w:hAnsiTheme="minorHAnsi"/>
                <w:sz w:val="22"/>
                <w:szCs w:val="22"/>
              </w:rPr>
              <w:t>Oct. 2001 to Jan. 2010.</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u w:val="single"/>
              </w:rPr>
              <w:t>Duties</w:t>
            </w:r>
            <w:r w:rsidRPr="00E65300">
              <w:rPr>
                <w:rFonts w:asciiTheme="minorHAnsi" w:hAnsiTheme="minorHAnsi"/>
                <w:sz w:val="22"/>
                <w:szCs w:val="22"/>
              </w:rPr>
              <w:t>:  Administration of municipal building inspection and code enforcement programs</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u w:val="single"/>
              </w:rPr>
              <w:t># of people supervised:</w:t>
            </w:r>
            <w:r w:rsidRPr="00E65300">
              <w:rPr>
                <w:rFonts w:asciiTheme="minorHAnsi" w:hAnsiTheme="minorHAnsi"/>
                <w:sz w:val="22"/>
                <w:szCs w:val="22"/>
              </w:rPr>
              <w:t xml:space="preserve">  25</w:t>
            </w:r>
          </w:p>
          <w:p w:rsidR="002636C6" w:rsidRPr="00E65300" w:rsidRDefault="002636C6" w:rsidP="00E65300">
            <w:pPr>
              <w:ind w:left="2880" w:hanging="2880"/>
              <w:rPr>
                <w:rFonts w:asciiTheme="minorHAnsi" w:hAnsiTheme="minorHAnsi"/>
                <w:sz w:val="22"/>
                <w:szCs w:val="22"/>
              </w:rPr>
            </w:pPr>
          </w:p>
          <w:p w:rsidR="002636C6" w:rsidRPr="00E65300" w:rsidRDefault="002636C6" w:rsidP="00E65300">
            <w:pPr>
              <w:ind w:left="2880" w:hanging="2880"/>
              <w:rPr>
                <w:rFonts w:asciiTheme="minorHAnsi" w:hAnsiTheme="minorHAnsi"/>
                <w:sz w:val="22"/>
                <w:szCs w:val="22"/>
              </w:rPr>
            </w:pPr>
            <w:r w:rsidRPr="00E65300">
              <w:rPr>
                <w:rFonts w:asciiTheme="minorHAnsi" w:hAnsiTheme="minorHAnsi"/>
                <w:b/>
                <w:sz w:val="22"/>
                <w:szCs w:val="22"/>
              </w:rPr>
              <w:t>City of Monterey, California (pop. 32,000) – Sr. Building Inspector, Plans Examiner</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rPr>
              <w:t>Nov. 1987 to Sept. 2001.</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u w:val="single"/>
              </w:rPr>
              <w:t>Duties</w:t>
            </w:r>
            <w:r w:rsidRPr="00E65300">
              <w:rPr>
                <w:rFonts w:asciiTheme="minorHAnsi" w:hAnsiTheme="minorHAnsi"/>
                <w:sz w:val="22"/>
                <w:szCs w:val="22"/>
              </w:rPr>
              <w:t>:  Supervise field inspection staff, examine plans for code compliance</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u w:val="single"/>
              </w:rPr>
              <w:t># of people supervised</w:t>
            </w:r>
            <w:r w:rsidRPr="00E65300">
              <w:rPr>
                <w:rFonts w:asciiTheme="minorHAnsi" w:hAnsiTheme="minorHAnsi"/>
                <w:sz w:val="22"/>
                <w:szCs w:val="22"/>
              </w:rPr>
              <w:t>:  3</w:t>
            </w:r>
          </w:p>
          <w:p w:rsidR="002636C6" w:rsidRPr="00E65300" w:rsidRDefault="002636C6" w:rsidP="00E65300">
            <w:pPr>
              <w:ind w:left="2880" w:hanging="2880"/>
              <w:rPr>
                <w:rFonts w:asciiTheme="minorHAnsi" w:hAnsiTheme="minorHAnsi"/>
                <w:sz w:val="22"/>
                <w:szCs w:val="22"/>
              </w:rPr>
            </w:pPr>
          </w:p>
          <w:p w:rsidR="002636C6" w:rsidRPr="00E65300" w:rsidRDefault="002636C6" w:rsidP="00E65300">
            <w:pPr>
              <w:ind w:left="2160" w:hanging="2160"/>
              <w:rPr>
                <w:rFonts w:asciiTheme="minorHAnsi" w:hAnsiTheme="minorHAnsi"/>
                <w:sz w:val="22"/>
                <w:szCs w:val="22"/>
              </w:rPr>
            </w:pPr>
            <w:r w:rsidRPr="00E65300">
              <w:rPr>
                <w:rFonts w:asciiTheme="minorHAnsi" w:hAnsiTheme="minorHAnsi"/>
                <w:b/>
                <w:sz w:val="22"/>
                <w:szCs w:val="22"/>
              </w:rPr>
              <w:t>County of Monterey, California – Building Inspector</w:t>
            </w:r>
          </w:p>
          <w:p w:rsidR="002636C6" w:rsidRPr="00E65300" w:rsidRDefault="002636C6" w:rsidP="00E65300">
            <w:pPr>
              <w:ind w:left="2160" w:hanging="2160"/>
              <w:rPr>
                <w:rFonts w:asciiTheme="minorHAnsi" w:hAnsiTheme="minorHAnsi"/>
                <w:sz w:val="22"/>
                <w:szCs w:val="22"/>
              </w:rPr>
            </w:pPr>
            <w:r w:rsidRPr="00E65300">
              <w:rPr>
                <w:rFonts w:asciiTheme="minorHAnsi" w:hAnsiTheme="minorHAnsi"/>
                <w:sz w:val="22"/>
                <w:szCs w:val="22"/>
              </w:rPr>
              <w:t>Sept. 1986 to Oct. 1987.</w:t>
            </w:r>
          </w:p>
          <w:p w:rsidR="002636C6" w:rsidRPr="00E65300" w:rsidRDefault="002636C6" w:rsidP="00E65300">
            <w:pPr>
              <w:ind w:left="2160" w:hanging="2160"/>
              <w:rPr>
                <w:rFonts w:asciiTheme="minorHAnsi" w:hAnsiTheme="minorHAnsi"/>
                <w:sz w:val="22"/>
                <w:szCs w:val="22"/>
              </w:rPr>
            </w:pPr>
          </w:p>
          <w:p w:rsidR="002636C6" w:rsidRPr="00E65300" w:rsidRDefault="002636C6" w:rsidP="00E65300">
            <w:pPr>
              <w:ind w:left="2160" w:hanging="2160"/>
              <w:rPr>
                <w:rFonts w:asciiTheme="minorHAnsi" w:hAnsiTheme="minorHAnsi"/>
                <w:sz w:val="22"/>
                <w:szCs w:val="22"/>
              </w:rPr>
            </w:pPr>
            <w:r w:rsidRPr="00E65300">
              <w:rPr>
                <w:rFonts w:asciiTheme="minorHAnsi" w:hAnsiTheme="minorHAnsi"/>
                <w:b/>
                <w:sz w:val="22"/>
                <w:szCs w:val="22"/>
              </w:rPr>
              <w:t>Electrical Contractors, Various in the Monterey/Salinas area – Electrician</w:t>
            </w:r>
          </w:p>
          <w:p w:rsidR="002636C6" w:rsidRPr="00E65300" w:rsidRDefault="002636C6" w:rsidP="00E65300">
            <w:pPr>
              <w:ind w:left="2160" w:hanging="2160"/>
              <w:rPr>
                <w:rFonts w:asciiTheme="minorHAnsi" w:hAnsiTheme="minorHAnsi"/>
                <w:sz w:val="22"/>
                <w:szCs w:val="22"/>
              </w:rPr>
            </w:pPr>
            <w:r w:rsidRPr="00E65300">
              <w:rPr>
                <w:rFonts w:asciiTheme="minorHAnsi" w:hAnsiTheme="minorHAnsi"/>
                <w:sz w:val="22"/>
                <w:szCs w:val="22"/>
              </w:rPr>
              <w:t>Sept. 1978 to Aug. 1986.</w:t>
            </w:r>
          </w:p>
          <w:p w:rsidR="002636C6" w:rsidRPr="00E65300" w:rsidRDefault="002636C6" w:rsidP="00E65300">
            <w:pPr>
              <w:ind w:left="2160" w:hanging="2160"/>
              <w:rPr>
                <w:rFonts w:asciiTheme="minorHAnsi" w:hAnsiTheme="minorHAnsi"/>
                <w:sz w:val="22"/>
                <w:szCs w:val="22"/>
              </w:rPr>
            </w:pPr>
          </w:p>
          <w:p w:rsidR="002636C6" w:rsidRPr="00E5070E" w:rsidRDefault="002636C6" w:rsidP="00E65300">
            <w:pPr>
              <w:ind w:left="2160" w:hanging="2160"/>
              <w:rPr>
                <w:rFonts w:asciiTheme="minorHAnsi" w:hAnsiTheme="minorHAnsi"/>
                <w:b/>
                <w:sz w:val="22"/>
                <w:szCs w:val="22"/>
                <w:u w:val="single"/>
              </w:rPr>
            </w:pPr>
            <w:r w:rsidRPr="00E5070E">
              <w:rPr>
                <w:rFonts w:asciiTheme="minorHAnsi" w:hAnsiTheme="minorHAnsi"/>
                <w:b/>
                <w:sz w:val="22"/>
                <w:szCs w:val="22"/>
                <w:u w:val="single"/>
              </w:rPr>
              <w:t>Other Part-time Experience</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rPr>
              <w:t>1993 to 2008:</w:t>
            </w:r>
            <w:r w:rsidRPr="00E65300">
              <w:rPr>
                <w:rFonts w:asciiTheme="minorHAnsi" w:hAnsiTheme="minorHAnsi"/>
                <w:sz w:val="22"/>
                <w:szCs w:val="22"/>
              </w:rPr>
              <w:tab/>
              <w:t xml:space="preserve">Adjunct Instructor, Electrical and Building Codes – Cabrillo (Aptos, CA), Monterey Peninsula (Monterey, CA) and Hartnell (Salinas, CA) Community Colleges </w:t>
            </w:r>
          </w:p>
          <w:p w:rsidR="002636C6" w:rsidRPr="00E65300" w:rsidRDefault="002636C6" w:rsidP="00E65300">
            <w:pPr>
              <w:ind w:left="2880" w:hanging="2880"/>
              <w:rPr>
                <w:rFonts w:asciiTheme="minorHAnsi" w:hAnsiTheme="minorHAnsi"/>
                <w:sz w:val="22"/>
                <w:szCs w:val="22"/>
              </w:rPr>
            </w:pPr>
            <w:r w:rsidRPr="00E65300">
              <w:rPr>
                <w:rFonts w:asciiTheme="minorHAnsi" w:hAnsiTheme="minorHAnsi"/>
                <w:sz w:val="22"/>
                <w:szCs w:val="22"/>
              </w:rPr>
              <w:t>Sept. 2010 to May 2012:</w:t>
            </w:r>
            <w:r w:rsidRPr="00E65300">
              <w:rPr>
                <w:rFonts w:asciiTheme="minorHAnsi" w:hAnsiTheme="minorHAnsi"/>
                <w:sz w:val="22"/>
                <w:szCs w:val="22"/>
              </w:rPr>
              <w:tab/>
              <w:t xml:space="preserve">Electrical Workers Apprenticeship Instructor – IBEW/JATC Local 234, Castroville, CA </w:t>
            </w:r>
          </w:p>
          <w:p w:rsidR="002636C6" w:rsidRPr="00E65300" w:rsidRDefault="002636C6" w:rsidP="00E65300">
            <w:pPr>
              <w:ind w:left="2160" w:hanging="2160"/>
              <w:rPr>
                <w:rFonts w:asciiTheme="minorHAnsi" w:hAnsiTheme="minorHAnsi"/>
                <w:sz w:val="22"/>
                <w:szCs w:val="22"/>
              </w:rPr>
            </w:pPr>
          </w:p>
          <w:p w:rsidR="002636C6" w:rsidRDefault="002636C6" w:rsidP="00E65300">
            <w:pPr>
              <w:ind w:left="2160" w:hanging="2160"/>
              <w:rPr>
                <w:rFonts w:asciiTheme="minorHAnsi" w:hAnsiTheme="minorHAnsi"/>
                <w:b/>
                <w:sz w:val="22"/>
                <w:szCs w:val="22"/>
                <w:u w:val="single"/>
              </w:rPr>
            </w:pPr>
            <w:r w:rsidRPr="00E65300">
              <w:rPr>
                <w:rFonts w:asciiTheme="minorHAnsi" w:hAnsiTheme="minorHAnsi"/>
                <w:b/>
                <w:sz w:val="22"/>
                <w:szCs w:val="22"/>
                <w:u w:val="single"/>
              </w:rPr>
              <w:t>EDUCATION &amp; TRAINING</w:t>
            </w:r>
          </w:p>
          <w:p w:rsidR="009A0AB0" w:rsidRPr="00E65300" w:rsidRDefault="009A0AB0" w:rsidP="00E65300">
            <w:pPr>
              <w:ind w:left="2160" w:hanging="2160"/>
              <w:rPr>
                <w:rFonts w:asciiTheme="minorHAnsi" w:hAnsiTheme="minorHAnsi"/>
                <w:sz w:val="22"/>
                <w:szCs w:val="22"/>
              </w:rPr>
            </w:pPr>
          </w:p>
          <w:p w:rsidR="002636C6" w:rsidRPr="00E65300" w:rsidRDefault="002636C6" w:rsidP="00E65300">
            <w:pPr>
              <w:numPr>
                <w:ilvl w:val="0"/>
                <w:numId w:val="6"/>
              </w:numPr>
              <w:rPr>
                <w:rFonts w:asciiTheme="minorHAnsi" w:hAnsiTheme="minorHAnsi"/>
                <w:sz w:val="22"/>
                <w:szCs w:val="22"/>
              </w:rPr>
            </w:pPr>
            <w:r w:rsidRPr="00E65300">
              <w:rPr>
                <w:rFonts w:asciiTheme="minorHAnsi" w:hAnsiTheme="minorHAnsi"/>
                <w:sz w:val="22"/>
                <w:szCs w:val="22"/>
              </w:rPr>
              <w:t>Bachelor of Science, Business Administration w/ concentration in Management, Magna Cum Laude honors, 1995, Golden Gate University, Monterey, CA</w:t>
            </w:r>
          </w:p>
          <w:p w:rsidR="002636C6" w:rsidRPr="00E65300" w:rsidRDefault="002636C6" w:rsidP="00E65300">
            <w:pPr>
              <w:numPr>
                <w:ilvl w:val="0"/>
                <w:numId w:val="6"/>
              </w:numPr>
              <w:rPr>
                <w:rFonts w:asciiTheme="minorHAnsi" w:hAnsiTheme="minorHAnsi"/>
                <w:sz w:val="22"/>
                <w:szCs w:val="22"/>
              </w:rPr>
            </w:pPr>
            <w:r w:rsidRPr="00E65300">
              <w:rPr>
                <w:rFonts w:asciiTheme="minorHAnsi" w:hAnsiTheme="minorHAnsi"/>
                <w:sz w:val="22"/>
                <w:szCs w:val="22"/>
              </w:rPr>
              <w:t>Associate of Arts, General Education, 1992, Monterey Peninsula College, Monterey, CA</w:t>
            </w:r>
          </w:p>
          <w:p w:rsidR="002636C6" w:rsidRPr="00E65300" w:rsidRDefault="002636C6" w:rsidP="00E65300">
            <w:pPr>
              <w:numPr>
                <w:ilvl w:val="0"/>
                <w:numId w:val="6"/>
              </w:numPr>
              <w:rPr>
                <w:rFonts w:asciiTheme="minorHAnsi" w:hAnsiTheme="minorHAnsi"/>
                <w:sz w:val="22"/>
                <w:szCs w:val="22"/>
              </w:rPr>
            </w:pPr>
            <w:r w:rsidRPr="00E65300">
              <w:rPr>
                <w:rFonts w:asciiTheme="minorHAnsi" w:hAnsiTheme="minorHAnsi"/>
                <w:sz w:val="22"/>
                <w:szCs w:val="22"/>
              </w:rPr>
              <w:t>IBEW/JATC National Training Institute, 2010 – 2011, University of Michigan, Ann Arbor, MI.  80 hours of apprenticeship instructor training in classroom techniques, presentation skills, use of technology in the classroom.</w:t>
            </w:r>
          </w:p>
          <w:p w:rsidR="002636C6" w:rsidRPr="00E65300" w:rsidRDefault="002636C6" w:rsidP="00E65300">
            <w:pPr>
              <w:numPr>
                <w:ilvl w:val="0"/>
                <w:numId w:val="6"/>
              </w:numPr>
              <w:rPr>
                <w:rFonts w:asciiTheme="minorHAnsi" w:hAnsiTheme="minorHAnsi"/>
                <w:sz w:val="22"/>
                <w:szCs w:val="22"/>
              </w:rPr>
            </w:pPr>
            <w:r w:rsidRPr="00E65300">
              <w:rPr>
                <w:rFonts w:asciiTheme="minorHAnsi" w:hAnsiTheme="minorHAnsi"/>
                <w:sz w:val="22"/>
                <w:szCs w:val="22"/>
              </w:rPr>
              <w:t>Extensive and ongoing professional training in construction codes and standards including the NEC, disabled access standards, green building standards, management and supervisory skills, legal aspects of code administration, mediation skills, other professional and technical topics, 1986 - 2012</w:t>
            </w:r>
          </w:p>
          <w:p w:rsidR="002636C6" w:rsidRPr="00E65300" w:rsidRDefault="002636C6" w:rsidP="00E65300">
            <w:pPr>
              <w:numPr>
                <w:ilvl w:val="0"/>
                <w:numId w:val="6"/>
              </w:numPr>
              <w:rPr>
                <w:rFonts w:asciiTheme="minorHAnsi" w:hAnsiTheme="minorHAnsi"/>
                <w:sz w:val="22"/>
                <w:szCs w:val="22"/>
              </w:rPr>
            </w:pPr>
            <w:r w:rsidRPr="00E65300">
              <w:rPr>
                <w:rFonts w:asciiTheme="minorHAnsi" w:hAnsiTheme="minorHAnsi"/>
                <w:sz w:val="22"/>
                <w:szCs w:val="22"/>
              </w:rPr>
              <w:t>IBEW Local 234, Journeyman Upgrade training, 1981 – 1983</w:t>
            </w:r>
          </w:p>
          <w:p w:rsidR="00690AAD" w:rsidRDefault="00690AAD" w:rsidP="00E65300">
            <w:pPr>
              <w:rPr>
                <w:rFonts w:asciiTheme="minorHAnsi" w:hAnsiTheme="minorHAnsi"/>
                <w:b/>
                <w:sz w:val="22"/>
                <w:szCs w:val="22"/>
                <w:u w:val="single"/>
              </w:rPr>
            </w:pPr>
          </w:p>
          <w:p w:rsidR="002636C6" w:rsidRPr="00E65300" w:rsidRDefault="002636C6" w:rsidP="00E65300">
            <w:pPr>
              <w:rPr>
                <w:rFonts w:asciiTheme="minorHAnsi" w:hAnsiTheme="minorHAnsi"/>
                <w:sz w:val="22"/>
                <w:szCs w:val="22"/>
              </w:rPr>
            </w:pPr>
            <w:r w:rsidRPr="00E65300">
              <w:rPr>
                <w:rFonts w:asciiTheme="minorHAnsi" w:hAnsiTheme="minorHAnsi"/>
                <w:b/>
                <w:sz w:val="22"/>
                <w:szCs w:val="22"/>
                <w:u w:val="single"/>
              </w:rPr>
              <w:t>PROFESSIONAL ASSOCIATIONS</w:t>
            </w:r>
          </w:p>
          <w:p w:rsidR="002636C6" w:rsidRPr="00E65300" w:rsidRDefault="002636C6" w:rsidP="00E65300">
            <w:pPr>
              <w:rPr>
                <w:rFonts w:asciiTheme="minorHAnsi" w:hAnsiTheme="minorHAnsi"/>
                <w:sz w:val="22"/>
                <w:szCs w:val="22"/>
              </w:rPr>
            </w:pPr>
          </w:p>
          <w:p w:rsidR="002636C6" w:rsidRPr="00E65300" w:rsidRDefault="002636C6" w:rsidP="00E65300">
            <w:pPr>
              <w:numPr>
                <w:ilvl w:val="0"/>
                <w:numId w:val="7"/>
              </w:numPr>
              <w:rPr>
                <w:rFonts w:asciiTheme="minorHAnsi" w:hAnsiTheme="minorHAnsi"/>
                <w:sz w:val="22"/>
                <w:szCs w:val="22"/>
              </w:rPr>
            </w:pPr>
            <w:r w:rsidRPr="00E65300">
              <w:rPr>
                <w:rFonts w:asciiTheme="minorHAnsi" w:hAnsiTheme="minorHAnsi"/>
                <w:sz w:val="22"/>
                <w:szCs w:val="22"/>
              </w:rPr>
              <w:t>International Code Council, Monterey Bay Chapter.  President, 2005</w:t>
            </w:r>
          </w:p>
          <w:p w:rsidR="002636C6" w:rsidRPr="00E65300" w:rsidRDefault="002636C6" w:rsidP="00E65300">
            <w:pPr>
              <w:numPr>
                <w:ilvl w:val="0"/>
                <w:numId w:val="7"/>
              </w:numPr>
              <w:rPr>
                <w:rFonts w:asciiTheme="minorHAnsi" w:hAnsiTheme="minorHAnsi"/>
                <w:sz w:val="22"/>
                <w:szCs w:val="22"/>
              </w:rPr>
            </w:pPr>
            <w:r w:rsidRPr="00E65300">
              <w:rPr>
                <w:rFonts w:asciiTheme="minorHAnsi" w:hAnsiTheme="minorHAnsi"/>
                <w:sz w:val="22"/>
                <w:szCs w:val="22"/>
              </w:rPr>
              <w:t>International Association of Electrical Inspectors, Northern California Chapter.  Chairman, 2003</w:t>
            </w:r>
          </w:p>
          <w:p w:rsidR="002636C6" w:rsidRPr="00E65300" w:rsidRDefault="002636C6" w:rsidP="00E65300">
            <w:pPr>
              <w:numPr>
                <w:ilvl w:val="0"/>
                <w:numId w:val="7"/>
              </w:numPr>
              <w:rPr>
                <w:rFonts w:asciiTheme="minorHAnsi" w:hAnsiTheme="minorHAnsi"/>
                <w:sz w:val="22"/>
                <w:szCs w:val="22"/>
              </w:rPr>
            </w:pPr>
            <w:r w:rsidRPr="00E65300">
              <w:rPr>
                <w:rFonts w:asciiTheme="minorHAnsi" w:hAnsiTheme="minorHAnsi"/>
                <w:sz w:val="22"/>
                <w:szCs w:val="22"/>
              </w:rPr>
              <w:t>California Building Officials.  Member, Green Building Committee, 2008</w:t>
            </w:r>
          </w:p>
          <w:p w:rsidR="002636C6" w:rsidRPr="00E65300" w:rsidRDefault="002636C6" w:rsidP="00E65300">
            <w:pPr>
              <w:numPr>
                <w:ilvl w:val="0"/>
                <w:numId w:val="7"/>
              </w:numPr>
              <w:rPr>
                <w:rFonts w:asciiTheme="minorHAnsi" w:hAnsiTheme="minorHAnsi"/>
                <w:sz w:val="22"/>
                <w:szCs w:val="22"/>
              </w:rPr>
            </w:pPr>
            <w:r w:rsidRPr="00E65300">
              <w:rPr>
                <w:rFonts w:asciiTheme="minorHAnsi" w:hAnsiTheme="minorHAnsi"/>
                <w:sz w:val="22"/>
                <w:szCs w:val="22"/>
              </w:rPr>
              <w:t>National Fire Protection Association, Electrical and Building Official Sections</w:t>
            </w:r>
          </w:p>
          <w:p w:rsidR="002636C6" w:rsidRPr="00E65300" w:rsidRDefault="002636C6" w:rsidP="00E65300">
            <w:pPr>
              <w:numPr>
                <w:ilvl w:val="0"/>
                <w:numId w:val="7"/>
              </w:numPr>
              <w:rPr>
                <w:rFonts w:asciiTheme="minorHAnsi" w:hAnsiTheme="minorHAnsi"/>
                <w:sz w:val="22"/>
                <w:szCs w:val="22"/>
              </w:rPr>
            </w:pPr>
            <w:r w:rsidRPr="00E65300">
              <w:rPr>
                <w:rFonts w:asciiTheme="minorHAnsi" w:hAnsiTheme="minorHAnsi"/>
                <w:sz w:val="22"/>
                <w:szCs w:val="22"/>
              </w:rPr>
              <w:t>International Brotherhood of Electrical Workers Local 234, Castroville, CA, since 1981.</w:t>
            </w:r>
          </w:p>
          <w:p w:rsidR="002636C6" w:rsidRPr="00E65300" w:rsidRDefault="002636C6" w:rsidP="00E65300">
            <w:pPr>
              <w:rPr>
                <w:rFonts w:asciiTheme="minorHAnsi" w:hAnsiTheme="minorHAnsi"/>
                <w:sz w:val="22"/>
                <w:szCs w:val="22"/>
              </w:rPr>
            </w:pPr>
          </w:p>
          <w:p w:rsidR="002636C6" w:rsidRPr="00E65300" w:rsidRDefault="002636C6" w:rsidP="00E65300">
            <w:pPr>
              <w:rPr>
                <w:rFonts w:asciiTheme="minorHAnsi" w:hAnsiTheme="minorHAnsi"/>
                <w:sz w:val="22"/>
                <w:szCs w:val="22"/>
              </w:rPr>
            </w:pPr>
            <w:r w:rsidRPr="00E65300">
              <w:rPr>
                <w:rFonts w:asciiTheme="minorHAnsi" w:hAnsiTheme="minorHAnsi"/>
                <w:b/>
                <w:sz w:val="22"/>
                <w:szCs w:val="22"/>
                <w:u w:val="single"/>
              </w:rPr>
              <w:t>TECHNICAL CERTIFICATIONS &amp; SKILLS</w:t>
            </w:r>
          </w:p>
          <w:p w:rsidR="002636C6" w:rsidRPr="00E65300" w:rsidRDefault="002636C6" w:rsidP="00E65300">
            <w:pPr>
              <w:numPr>
                <w:ilvl w:val="0"/>
                <w:numId w:val="9"/>
              </w:numPr>
              <w:rPr>
                <w:rFonts w:asciiTheme="minorHAnsi" w:hAnsiTheme="minorHAnsi"/>
                <w:sz w:val="22"/>
                <w:szCs w:val="22"/>
              </w:rPr>
            </w:pPr>
            <w:r w:rsidRPr="00E65300">
              <w:rPr>
                <w:rFonts w:asciiTheme="minorHAnsi" w:hAnsiTheme="minorHAnsi"/>
                <w:sz w:val="22"/>
                <w:szCs w:val="22"/>
              </w:rPr>
              <w:t>ICC Certifications:</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 xml:space="preserve">Building Official  </w:t>
            </w:r>
            <w:r w:rsidRPr="00E65300">
              <w:rPr>
                <w:rFonts w:asciiTheme="minorHAnsi" w:hAnsiTheme="minorHAnsi"/>
                <w:sz w:val="22"/>
                <w:szCs w:val="22"/>
              </w:rPr>
              <w:tab/>
            </w:r>
            <w:r w:rsidRPr="00E65300">
              <w:rPr>
                <w:rFonts w:asciiTheme="minorHAnsi" w:hAnsiTheme="minorHAnsi"/>
                <w:sz w:val="22"/>
                <w:szCs w:val="22"/>
              </w:rPr>
              <w:tab/>
              <w:t># 1061652-CB</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 xml:space="preserve">Electrical Inspector </w:t>
            </w:r>
            <w:r w:rsidRPr="00E65300">
              <w:rPr>
                <w:rFonts w:asciiTheme="minorHAnsi" w:hAnsiTheme="minorHAnsi"/>
                <w:sz w:val="22"/>
                <w:szCs w:val="22"/>
              </w:rPr>
              <w:tab/>
              <w:t># 1061652-20</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Building Inspector</w:t>
            </w:r>
            <w:r w:rsidRPr="00E65300">
              <w:rPr>
                <w:rFonts w:asciiTheme="minorHAnsi" w:hAnsiTheme="minorHAnsi"/>
                <w:sz w:val="22"/>
                <w:szCs w:val="22"/>
              </w:rPr>
              <w:tab/>
            </w:r>
            <w:r w:rsidRPr="00E65300">
              <w:rPr>
                <w:rFonts w:asciiTheme="minorHAnsi" w:hAnsiTheme="minorHAnsi"/>
                <w:sz w:val="22"/>
                <w:szCs w:val="22"/>
              </w:rPr>
              <w:tab/>
              <w:t># 1061652-10</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 xml:space="preserve">Plans Examiner </w:t>
            </w:r>
            <w:r w:rsidRPr="00E65300">
              <w:rPr>
                <w:rFonts w:asciiTheme="minorHAnsi" w:hAnsiTheme="minorHAnsi"/>
                <w:sz w:val="22"/>
                <w:szCs w:val="22"/>
              </w:rPr>
              <w:tab/>
            </w:r>
            <w:r w:rsidRPr="00E65300">
              <w:rPr>
                <w:rFonts w:asciiTheme="minorHAnsi" w:hAnsiTheme="minorHAnsi"/>
                <w:sz w:val="22"/>
                <w:szCs w:val="22"/>
              </w:rPr>
              <w:tab/>
              <w:t># 1061652-60</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 xml:space="preserve">Mechanical Inspector </w:t>
            </w:r>
            <w:r w:rsidRPr="00E65300">
              <w:rPr>
                <w:rFonts w:asciiTheme="minorHAnsi" w:hAnsiTheme="minorHAnsi"/>
                <w:sz w:val="22"/>
                <w:szCs w:val="22"/>
              </w:rPr>
              <w:tab/>
              <w:t># 1061652-40</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 xml:space="preserve">Plumbing Inspector </w:t>
            </w:r>
            <w:r w:rsidRPr="00E65300">
              <w:rPr>
                <w:rFonts w:asciiTheme="minorHAnsi" w:hAnsiTheme="minorHAnsi"/>
                <w:sz w:val="22"/>
                <w:szCs w:val="22"/>
              </w:rPr>
              <w:tab/>
              <w:t># 1061652-30</w:t>
            </w:r>
          </w:p>
          <w:p w:rsidR="002636C6" w:rsidRPr="00E65300" w:rsidRDefault="002636C6" w:rsidP="00E65300">
            <w:pPr>
              <w:numPr>
                <w:ilvl w:val="0"/>
                <w:numId w:val="10"/>
              </w:numPr>
              <w:rPr>
                <w:rFonts w:asciiTheme="minorHAnsi" w:hAnsiTheme="minorHAnsi"/>
                <w:sz w:val="22"/>
                <w:szCs w:val="22"/>
              </w:rPr>
            </w:pPr>
            <w:r w:rsidRPr="00E65300">
              <w:rPr>
                <w:rFonts w:asciiTheme="minorHAnsi" w:hAnsiTheme="minorHAnsi"/>
                <w:sz w:val="22"/>
                <w:szCs w:val="22"/>
              </w:rPr>
              <w:t>Combination Inspector</w:t>
            </w:r>
            <w:r w:rsidRPr="00E65300">
              <w:rPr>
                <w:rFonts w:asciiTheme="minorHAnsi" w:hAnsiTheme="minorHAnsi"/>
                <w:sz w:val="22"/>
                <w:szCs w:val="22"/>
              </w:rPr>
              <w:tab/>
              <w:t># 1061652-50</w:t>
            </w:r>
          </w:p>
          <w:p w:rsidR="002636C6" w:rsidRPr="00E65300" w:rsidRDefault="002636C6" w:rsidP="00E65300">
            <w:pPr>
              <w:numPr>
                <w:ilvl w:val="0"/>
                <w:numId w:val="8"/>
              </w:numPr>
              <w:rPr>
                <w:rFonts w:asciiTheme="minorHAnsi" w:hAnsiTheme="minorHAnsi"/>
                <w:sz w:val="22"/>
                <w:szCs w:val="22"/>
              </w:rPr>
            </w:pPr>
            <w:r w:rsidRPr="00E65300">
              <w:rPr>
                <w:rFonts w:asciiTheme="minorHAnsi" w:hAnsiTheme="minorHAnsi"/>
                <w:sz w:val="22"/>
                <w:szCs w:val="22"/>
              </w:rPr>
              <w:t>State of California, Division of the State Architect:  Certified Access Specialist (</w:t>
            </w:r>
            <w:proofErr w:type="spellStart"/>
            <w:r w:rsidRPr="00E65300">
              <w:rPr>
                <w:rFonts w:asciiTheme="minorHAnsi" w:hAnsiTheme="minorHAnsi"/>
                <w:sz w:val="22"/>
                <w:szCs w:val="22"/>
              </w:rPr>
              <w:t>CASp</w:t>
            </w:r>
            <w:proofErr w:type="spellEnd"/>
            <w:r w:rsidRPr="00E65300">
              <w:rPr>
                <w:rFonts w:asciiTheme="minorHAnsi" w:hAnsiTheme="minorHAnsi"/>
                <w:sz w:val="22"/>
                <w:szCs w:val="22"/>
              </w:rPr>
              <w:t>) #389</w:t>
            </w:r>
          </w:p>
          <w:p w:rsidR="002636C6" w:rsidRDefault="002636C6" w:rsidP="00E65300">
            <w:pPr>
              <w:numPr>
                <w:ilvl w:val="0"/>
                <w:numId w:val="8"/>
              </w:numPr>
              <w:rPr>
                <w:rFonts w:asciiTheme="minorHAnsi" w:hAnsiTheme="minorHAnsi"/>
                <w:sz w:val="22"/>
                <w:szCs w:val="22"/>
              </w:rPr>
            </w:pPr>
            <w:r w:rsidRPr="00E65300">
              <w:rPr>
                <w:rFonts w:asciiTheme="minorHAnsi" w:hAnsiTheme="minorHAnsi"/>
                <w:sz w:val="22"/>
                <w:szCs w:val="22"/>
              </w:rPr>
              <w:t>State of California, Division of Apprenticeship Standards:  Certified General Electrician #151893</w:t>
            </w:r>
          </w:p>
          <w:p w:rsidR="00F661E7" w:rsidRPr="00E65300" w:rsidRDefault="00F661E7" w:rsidP="00F661E7">
            <w:pPr>
              <w:ind w:left="720"/>
              <w:rPr>
                <w:rFonts w:asciiTheme="minorHAnsi" w:hAnsiTheme="minorHAnsi"/>
                <w:sz w:val="22"/>
                <w:szCs w:val="22"/>
              </w:rPr>
            </w:pPr>
          </w:p>
          <w:p w:rsidR="002636C6" w:rsidRDefault="002636C6" w:rsidP="00E65300">
            <w:pPr>
              <w:rPr>
                <w:rFonts w:asciiTheme="minorHAnsi" w:hAnsiTheme="minorHAnsi"/>
                <w:sz w:val="22"/>
                <w:szCs w:val="22"/>
              </w:rPr>
            </w:pPr>
            <w:r w:rsidRPr="00E65300">
              <w:rPr>
                <w:rFonts w:asciiTheme="minorHAnsi" w:hAnsiTheme="minorHAnsi"/>
                <w:sz w:val="22"/>
                <w:szCs w:val="22"/>
              </w:rPr>
              <w:t>IBEW:  Journeyman Wireman #D644666</w:t>
            </w:r>
          </w:p>
          <w:p w:rsidR="00F661E7" w:rsidRPr="00DB7A26" w:rsidRDefault="00F661E7" w:rsidP="00E65300">
            <w:pPr>
              <w:rPr>
                <w:rFonts w:asciiTheme="minorHAnsi" w:eastAsiaTheme="minorHAnsi" w:hAnsiTheme="minorHAnsi" w:cs="Verdana"/>
                <w:b/>
                <w:bCs/>
                <w:sz w:val="22"/>
                <w:szCs w:val="22"/>
                <w:u w:val="single"/>
              </w:rPr>
            </w:pPr>
          </w:p>
        </w:tc>
      </w:tr>
    </w:tbl>
    <w:p w:rsidR="00471808" w:rsidRPr="00471808" w:rsidRDefault="00471808" w:rsidP="002636C6">
      <w:pPr>
        <w:rPr>
          <w:rFonts w:asciiTheme="minorHAnsi" w:eastAsiaTheme="minorHAnsi" w:hAnsiTheme="minorHAnsi" w:cs="Verdana"/>
          <w:sz w:val="22"/>
          <w:szCs w:val="22"/>
        </w:rPr>
      </w:pPr>
    </w:p>
    <w:sectPr w:rsidR="00471808" w:rsidRPr="00471808" w:rsidSect="004718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Kalinga">
    <w:altName w:val="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B4C"/>
    <w:multiLevelType w:val="hybridMultilevel"/>
    <w:tmpl w:val="25C2D6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A06BA"/>
    <w:multiLevelType w:val="multilevel"/>
    <w:tmpl w:val="73FC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F76CC"/>
    <w:multiLevelType w:val="multilevel"/>
    <w:tmpl w:val="701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94324"/>
    <w:multiLevelType w:val="multilevel"/>
    <w:tmpl w:val="F124A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987A75"/>
    <w:multiLevelType w:val="multilevel"/>
    <w:tmpl w:val="A76C6892"/>
    <w:numStyleLink w:val="Bulletedlist"/>
  </w:abstractNum>
  <w:abstractNum w:abstractNumId="5" w15:restartNumberingAfterBreak="0">
    <w:nsid w:val="3D536A14"/>
    <w:multiLevelType w:val="multilevel"/>
    <w:tmpl w:val="B2806A24"/>
    <w:styleLink w:val="Styl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F2128FA"/>
    <w:multiLevelType w:val="multilevel"/>
    <w:tmpl w:val="04090021"/>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7" w15:restartNumberingAfterBreak="0">
    <w:nsid w:val="467540F4"/>
    <w:multiLevelType w:val="multilevel"/>
    <w:tmpl w:val="A76C6892"/>
    <w:styleLink w:val="Bulletedlist"/>
    <w:lvl w:ilvl="0">
      <w:start w:val="1"/>
      <w:numFmt w:val="bullet"/>
      <w:lvlText w:val=""/>
      <w:lvlJc w:val="left"/>
      <w:pPr>
        <w:tabs>
          <w:tab w:val="num" w:pos="216"/>
        </w:tabs>
        <w:ind w:left="216" w:hanging="216"/>
      </w:pPr>
      <w:rPr>
        <w:rFonts w:ascii="Symbol" w:hAnsi="Symbol" w:hint="default"/>
        <w:sz w:val="12"/>
        <w:szCs w:val="1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7103"/>
    <w:multiLevelType w:val="hybridMultilevel"/>
    <w:tmpl w:val="84343E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0870DA"/>
    <w:multiLevelType w:val="multilevel"/>
    <w:tmpl w:val="53F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976FCB"/>
    <w:multiLevelType w:val="hybridMultilevel"/>
    <w:tmpl w:val="41BAF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F7457"/>
    <w:multiLevelType w:val="multilevel"/>
    <w:tmpl w:val="019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D56C22"/>
    <w:multiLevelType w:val="hybridMultilevel"/>
    <w:tmpl w:val="571052C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7B2457"/>
    <w:multiLevelType w:val="multilevel"/>
    <w:tmpl w:val="B64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B44B12"/>
    <w:multiLevelType w:val="hybridMultilevel"/>
    <w:tmpl w:val="B95693D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D419F4"/>
    <w:multiLevelType w:val="multilevel"/>
    <w:tmpl w:val="94482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344D8"/>
    <w:multiLevelType w:val="hybridMultilevel"/>
    <w:tmpl w:val="AB4618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E1544C"/>
    <w:multiLevelType w:val="multilevel"/>
    <w:tmpl w:val="505E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7"/>
  </w:num>
  <w:num w:numId="4">
    <w:abstractNumId w:val="4"/>
  </w:num>
  <w:num w:numId="5">
    <w:abstractNumId w:val="10"/>
  </w:num>
  <w:num w:numId="6">
    <w:abstractNumId w:val="16"/>
  </w:num>
  <w:num w:numId="7">
    <w:abstractNumId w:val="8"/>
  </w:num>
  <w:num w:numId="8">
    <w:abstractNumId w:val="0"/>
  </w:num>
  <w:num w:numId="9">
    <w:abstractNumId w:val="12"/>
  </w:num>
  <w:num w:numId="10">
    <w:abstractNumId w:val="6"/>
  </w:num>
  <w:num w:numId="11">
    <w:abstractNumId w:val="2"/>
  </w:num>
  <w:num w:numId="12">
    <w:abstractNumId w:val="3"/>
  </w:num>
  <w:num w:numId="13">
    <w:abstractNumId w:val="15"/>
  </w:num>
  <w:num w:numId="14">
    <w:abstractNumId w:val="9"/>
  </w:num>
  <w:num w:numId="15">
    <w:abstractNumId w:val="17"/>
  </w:num>
  <w:num w:numId="16">
    <w:abstractNumId w:val="1"/>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FA"/>
    <w:rsid w:val="00025A39"/>
    <w:rsid w:val="000610C1"/>
    <w:rsid w:val="00076CF5"/>
    <w:rsid w:val="0009347D"/>
    <w:rsid w:val="000E330F"/>
    <w:rsid w:val="001539DF"/>
    <w:rsid w:val="0016744B"/>
    <w:rsid w:val="00170B1F"/>
    <w:rsid w:val="002636C6"/>
    <w:rsid w:val="00271C59"/>
    <w:rsid w:val="00274780"/>
    <w:rsid w:val="002977B4"/>
    <w:rsid w:val="002A33B2"/>
    <w:rsid w:val="002C7071"/>
    <w:rsid w:val="003450E9"/>
    <w:rsid w:val="003559A7"/>
    <w:rsid w:val="00373B6C"/>
    <w:rsid w:val="003D0496"/>
    <w:rsid w:val="003D511C"/>
    <w:rsid w:val="003F7D22"/>
    <w:rsid w:val="00437BA2"/>
    <w:rsid w:val="00452524"/>
    <w:rsid w:val="00471808"/>
    <w:rsid w:val="00496CA5"/>
    <w:rsid w:val="004B350E"/>
    <w:rsid w:val="004B7C67"/>
    <w:rsid w:val="004D7E4D"/>
    <w:rsid w:val="0059286A"/>
    <w:rsid w:val="005B0A75"/>
    <w:rsid w:val="005D55DC"/>
    <w:rsid w:val="005F1E9D"/>
    <w:rsid w:val="00635FAB"/>
    <w:rsid w:val="0066411C"/>
    <w:rsid w:val="00690AAD"/>
    <w:rsid w:val="00712156"/>
    <w:rsid w:val="00833202"/>
    <w:rsid w:val="008D0A5D"/>
    <w:rsid w:val="00966F83"/>
    <w:rsid w:val="009A0AB0"/>
    <w:rsid w:val="009F458C"/>
    <w:rsid w:val="00A2291B"/>
    <w:rsid w:val="00A72B6A"/>
    <w:rsid w:val="00AB209B"/>
    <w:rsid w:val="00AC4EFA"/>
    <w:rsid w:val="00B637EA"/>
    <w:rsid w:val="00C07FA0"/>
    <w:rsid w:val="00C3643C"/>
    <w:rsid w:val="00CA02D1"/>
    <w:rsid w:val="00CA6526"/>
    <w:rsid w:val="00CB3269"/>
    <w:rsid w:val="00CC7A78"/>
    <w:rsid w:val="00CD0AAD"/>
    <w:rsid w:val="00CF2892"/>
    <w:rsid w:val="00D12E57"/>
    <w:rsid w:val="00D42A1F"/>
    <w:rsid w:val="00DB7A26"/>
    <w:rsid w:val="00DD5869"/>
    <w:rsid w:val="00E35326"/>
    <w:rsid w:val="00E5070E"/>
    <w:rsid w:val="00E541DB"/>
    <w:rsid w:val="00E576F2"/>
    <w:rsid w:val="00E65300"/>
    <w:rsid w:val="00E80C3E"/>
    <w:rsid w:val="00EB29BB"/>
    <w:rsid w:val="00EC79C3"/>
    <w:rsid w:val="00F52E4B"/>
    <w:rsid w:val="00F661E7"/>
    <w:rsid w:val="00FC03F5"/>
    <w:rsid w:val="00FF2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AEE8"/>
  <w15:docId w15:val="{75A37B5A-9BD3-40CC-B054-B0E76CC5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EFA"/>
    <w:pPr>
      <w:spacing w:after="0" w:line="240" w:lineRule="auto"/>
    </w:pPr>
    <w:rPr>
      <w:rFonts w:ascii="Times New Roman" w:eastAsia="Times New Roman" w:hAnsi="Times New Roman" w:cs="Times New Roman"/>
      <w:szCs w:val="24"/>
    </w:rPr>
  </w:style>
  <w:style w:type="paragraph" w:styleId="Heading1">
    <w:name w:val="heading 1"/>
    <w:basedOn w:val="Normal"/>
    <w:next w:val="Normal"/>
    <w:link w:val="Heading1Char"/>
    <w:qFormat/>
    <w:rsid w:val="00EB29BB"/>
    <w:pPr>
      <w:keepNext/>
      <w:outlineLvl w:val="0"/>
    </w:pPr>
    <w:rPr>
      <w:b/>
      <w:bCs/>
      <w:u w:val="single"/>
    </w:rPr>
  </w:style>
  <w:style w:type="paragraph" w:styleId="Heading2">
    <w:name w:val="heading 2"/>
    <w:basedOn w:val="Normal"/>
    <w:next w:val="Normal"/>
    <w:link w:val="Heading2Char"/>
    <w:uiPriority w:val="9"/>
    <w:semiHidden/>
    <w:unhideWhenUsed/>
    <w:qFormat/>
    <w:rsid w:val="00CC7A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C7A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20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B209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C7A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2291B"/>
    <w:pPr>
      <w:framePr w:w="7920" w:h="1980" w:hRule="exact" w:hSpace="180" w:wrap="auto" w:hAnchor="page" w:xAlign="center" w:yAlign="bottom"/>
      <w:ind w:left="2880"/>
    </w:pPr>
    <w:rPr>
      <w:rFonts w:ascii="Tahoma" w:eastAsiaTheme="majorEastAsia" w:hAnsi="Tahoma" w:cstheme="majorBidi"/>
    </w:rPr>
  </w:style>
  <w:style w:type="paragraph" w:styleId="EnvelopeReturn">
    <w:name w:val="envelope return"/>
    <w:basedOn w:val="Normal"/>
    <w:uiPriority w:val="99"/>
    <w:semiHidden/>
    <w:unhideWhenUsed/>
    <w:rsid w:val="00A2291B"/>
    <w:rPr>
      <w:rFonts w:ascii="Tahoma" w:eastAsiaTheme="majorEastAsia" w:hAnsi="Tahoma" w:cstheme="majorBidi"/>
      <w:sz w:val="20"/>
      <w:szCs w:val="20"/>
    </w:rPr>
  </w:style>
  <w:style w:type="numbering" w:customStyle="1" w:styleId="Style1">
    <w:name w:val="Style1"/>
    <w:uiPriority w:val="99"/>
    <w:rsid w:val="001539DF"/>
    <w:pPr>
      <w:numPr>
        <w:numId w:val="1"/>
      </w:numPr>
    </w:pPr>
  </w:style>
  <w:style w:type="table" w:styleId="TableGrid">
    <w:name w:val="Table Grid"/>
    <w:basedOn w:val="TableNormal"/>
    <w:uiPriority w:val="59"/>
    <w:rsid w:val="00093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edlist">
    <w:name w:val="Bulleted list"/>
    <w:basedOn w:val="NoList"/>
    <w:rsid w:val="0059286A"/>
    <w:pPr>
      <w:numPr>
        <w:numId w:val="3"/>
      </w:numPr>
    </w:pPr>
  </w:style>
  <w:style w:type="character" w:customStyle="1" w:styleId="Heading1Char">
    <w:name w:val="Heading 1 Char"/>
    <w:basedOn w:val="DefaultParagraphFont"/>
    <w:link w:val="Heading1"/>
    <w:rsid w:val="00EB29BB"/>
    <w:rPr>
      <w:rFonts w:ascii="Times New Roman" w:eastAsia="Times New Roman" w:hAnsi="Times New Roman" w:cs="Times New Roman"/>
      <w:b/>
      <w:bCs/>
      <w:szCs w:val="24"/>
      <w:u w:val="single"/>
    </w:rPr>
  </w:style>
  <w:style w:type="paragraph" w:styleId="Title">
    <w:name w:val="Title"/>
    <w:basedOn w:val="Normal"/>
    <w:link w:val="TitleChar"/>
    <w:qFormat/>
    <w:rsid w:val="00EB29BB"/>
    <w:pPr>
      <w:jc w:val="center"/>
    </w:pPr>
    <w:rPr>
      <w:b/>
      <w:bCs/>
    </w:rPr>
  </w:style>
  <w:style w:type="character" w:customStyle="1" w:styleId="TitleChar">
    <w:name w:val="Title Char"/>
    <w:basedOn w:val="DefaultParagraphFont"/>
    <w:link w:val="Title"/>
    <w:rsid w:val="00EB29BB"/>
    <w:rPr>
      <w:rFonts w:ascii="Times New Roman" w:eastAsia="Times New Roman" w:hAnsi="Times New Roman" w:cs="Times New Roman"/>
      <w:b/>
      <w:bCs/>
      <w:szCs w:val="24"/>
    </w:rPr>
  </w:style>
  <w:style w:type="paragraph" w:styleId="BodyTextIndent">
    <w:name w:val="Body Text Indent"/>
    <w:basedOn w:val="Normal"/>
    <w:link w:val="BodyTextIndentChar"/>
    <w:semiHidden/>
    <w:unhideWhenUsed/>
    <w:rsid w:val="00EB29BB"/>
    <w:pPr>
      <w:ind w:left="1440"/>
    </w:pPr>
  </w:style>
  <w:style w:type="character" w:customStyle="1" w:styleId="BodyTextIndentChar">
    <w:name w:val="Body Text Indent Char"/>
    <w:basedOn w:val="DefaultParagraphFont"/>
    <w:link w:val="BodyTextIndent"/>
    <w:semiHidden/>
    <w:rsid w:val="00EB29BB"/>
    <w:rPr>
      <w:rFonts w:ascii="Times New Roman" w:eastAsia="Times New Roman" w:hAnsi="Times New Roman" w:cs="Times New Roman"/>
      <w:szCs w:val="24"/>
    </w:rPr>
  </w:style>
  <w:style w:type="character" w:customStyle="1" w:styleId="Heading2Char">
    <w:name w:val="Heading 2 Char"/>
    <w:basedOn w:val="DefaultParagraphFont"/>
    <w:link w:val="Heading2"/>
    <w:uiPriority w:val="9"/>
    <w:semiHidden/>
    <w:rsid w:val="00CC7A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C7A78"/>
    <w:rPr>
      <w:rFonts w:asciiTheme="majorHAnsi" w:eastAsiaTheme="majorEastAsia" w:hAnsiTheme="majorHAnsi" w:cstheme="majorBidi"/>
      <w:b/>
      <w:bCs/>
      <w:color w:val="4F81BD" w:themeColor="accent1"/>
      <w:szCs w:val="24"/>
    </w:rPr>
  </w:style>
  <w:style w:type="character" w:customStyle="1" w:styleId="Heading6Char">
    <w:name w:val="Heading 6 Char"/>
    <w:basedOn w:val="DefaultParagraphFont"/>
    <w:link w:val="Heading6"/>
    <w:uiPriority w:val="9"/>
    <w:semiHidden/>
    <w:rsid w:val="00CC7A78"/>
    <w:rPr>
      <w:rFonts w:asciiTheme="majorHAnsi" w:eastAsiaTheme="majorEastAsia" w:hAnsiTheme="majorHAnsi" w:cstheme="majorBidi"/>
      <w:i/>
      <w:iCs/>
      <w:color w:val="243F60" w:themeColor="accent1" w:themeShade="7F"/>
      <w:szCs w:val="24"/>
    </w:rPr>
  </w:style>
  <w:style w:type="paragraph" w:styleId="BalloonText">
    <w:name w:val="Balloon Text"/>
    <w:basedOn w:val="Normal"/>
    <w:link w:val="BalloonTextChar"/>
    <w:uiPriority w:val="99"/>
    <w:semiHidden/>
    <w:unhideWhenUsed/>
    <w:rsid w:val="00CC7A78"/>
    <w:rPr>
      <w:rFonts w:ascii="Tahoma" w:hAnsi="Tahoma" w:cs="Tahoma"/>
      <w:sz w:val="16"/>
      <w:szCs w:val="16"/>
    </w:rPr>
  </w:style>
  <w:style w:type="character" w:customStyle="1" w:styleId="BalloonTextChar">
    <w:name w:val="Balloon Text Char"/>
    <w:basedOn w:val="DefaultParagraphFont"/>
    <w:link w:val="BalloonText"/>
    <w:uiPriority w:val="99"/>
    <w:semiHidden/>
    <w:rsid w:val="00CC7A78"/>
    <w:rPr>
      <w:rFonts w:eastAsia="Times New Roman" w:cs="Tahoma"/>
      <w:sz w:val="16"/>
      <w:szCs w:val="16"/>
    </w:rPr>
  </w:style>
  <w:style w:type="character" w:styleId="Hyperlink">
    <w:name w:val="Hyperlink"/>
    <w:basedOn w:val="DefaultParagraphFont"/>
    <w:uiPriority w:val="99"/>
    <w:unhideWhenUsed/>
    <w:rsid w:val="00496CA5"/>
    <w:rPr>
      <w:color w:val="0000FF" w:themeColor="hyperlink"/>
      <w:u w:val="single"/>
    </w:rPr>
  </w:style>
  <w:style w:type="character" w:styleId="Strong">
    <w:name w:val="Strong"/>
    <w:basedOn w:val="DefaultParagraphFont"/>
    <w:uiPriority w:val="22"/>
    <w:qFormat/>
    <w:rsid w:val="00274780"/>
    <w:rPr>
      <w:b/>
      <w:bCs/>
    </w:rPr>
  </w:style>
  <w:style w:type="character" w:customStyle="1" w:styleId="Heading4Char">
    <w:name w:val="Heading 4 Char"/>
    <w:basedOn w:val="DefaultParagraphFont"/>
    <w:link w:val="Heading4"/>
    <w:uiPriority w:val="9"/>
    <w:semiHidden/>
    <w:rsid w:val="00AB209B"/>
    <w:rPr>
      <w:rFonts w:asciiTheme="majorHAnsi" w:eastAsiaTheme="majorEastAsia" w:hAnsiTheme="majorHAnsi" w:cstheme="majorBidi"/>
      <w:b/>
      <w:bCs/>
      <w:i/>
      <w:iCs/>
      <w:color w:val="4F81BD" w:themeColor="accent1"/>
      <w:szCs w:val="24"/>
    </w:rPr>
  </w:style>
  <w:style w:type="character" w:customStyle="1" w:styleId="Heading5Char">
    <w:name w:val="Heading 5 Char"/>
    <w:basedOn w:val="DefaultParagraphFont"/>
    <w:link w:val="Heading5"/>
    <w:uiPriority w:val="9"/>
    <w:semiHidden/>
    <w:rsid w:val="00AB209B"/>
    <w:rPr>
      <w:rFonts w:asciiTheme="majorHAnsi" w:eastAsiaTheme="majorEastAsia" w:hAnsiTheme="majorHAnsi" w:cstheme="majorBidi"/>
      <w:color w:val="243F60" w:themeColor="accent1" w:themeShade="7F"/>
      <w:szCs w:val="24"/>
    </w:rPr>
  </w:style>
  <w:style w:type="paragraph" w:styleId="BodyText">
    <w:name w:val="Body Text"/>
    <w:basedOn w:val="Normal"/>
    <w:link w:val="BodyTextChar"/>
    <w:uiPriority w:val="99"/>
    <w:semiHidden/>
    <w:unhideWhenUsed/>
    <w:rsid w:val="00C3643C"/>
    <w:pPr>
      <w:spacing w:after="120"/>
    </w:pPr>
  </w:style>
  <w:style w:type="character" w:customStyle="1" w:styleId="BodyTextChar">
    <w:name w:val="Body Text Char"/>
    <w:basedOn w:val="DefaultParagraphFont"/>
    <w:link w:val="BodyText"/>
    <w:uiPriority w:val="99"/>
    <w:semiHidden/>
    <w:rsid w:val="00C3643C"/>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0714">
      <w:bodyDiv w:val="1"/>
      <w:marLeft w:val="0"/>
      <w:marRight w:val="0"/>
      <w:marTop w:val="0"/>
      <w:marBottom w:val="0"/>
      <w:divBdr>
        <w:top w:val="none" w:sz="0" w:space="0" w:color="auto"/>
        <w:left w:val="none" w:sz="0" w:space="0" w:color="auto"/>
        <w:bottom w:val="none" w:sz="0" w:space="0" w:color="auto"/>
        <w:right w:val="none" w:sz="0" w:space="0" w:color="auto"/>
      </w:divBdr>
    </w:div>
    <w:div w:id="236332396">
      <w:bodyDiv w:val="1"/>
      <w:marLeft w:val="0"/>
      <w:marRight w:val="0"/>
      <w:marTop w:val="0"/>
      <w:marBottom w:val="0"/>
      <w:divBdr>
        <w:top w:val="none" w:sz="0" w:space="0" w:color="auto"/>
        <w:left w:val="none" w:sz="0" w:space="0" w:color="auto"/>
        <w:bottom w:val="none" w:sz="0" w:space="0" w:color="auto"/>
        <w:right w:val="none" w:sz="0" w:space="0" w:color="auto"/>
      </w:divBdr>
      <w:divsChild>
        <w:div w:id="1390807908">
          <w:marLeft w:val="0"/>
          <w:marRight w:val="0"/>
          <w:marTop w:val="0"/>
          <w:marBottom w:val="0"/>
          <w:divBdr>
            <w:top w:val="none" w:sz="0" w:space="0" w:color="auto"/>
            <w:left w:val="none" w:sz="0" w:space="0" w:color="auto"/>
            <w:bottom w:val="none" w:sz="0" w:space="0" w:color="auto"/>
            <w:right w:val="none" w:sz="0" w:space="0" w:color="auto"/>
          </w:divBdr>
        </w:div>
      </w:divsChild>
    </w:div>
    <w:div w:id="337201490">
      <w:bodyDiv w:val="1"/>
      <w:marLeft w:val="0"/>
      <w:marRight w:val="0"/>
      <w:marTop w:val="0"/>
      <w:marBottom w:val="0"/>
      <w:divBdr>
        <w:top w:val="none" w:sz="0" w:space="0" w:color="auto"/>
        <w:left w:val="none" w:sz="0" w:space="0" w:color="auto"/>
        <w:bottom w:val="none" w:sz="0" w:space="0" w:color="auto"/>
        <w:right w:val="none" w:sz="0" w:space="0" w:color="auto"/>
      </w:divBdr>
    </w:div>
    <w:div w:id="385569475">
      <w:bodyDiv w:val="1"/>
      <w:marLeft w:val="0"/>
      <w:marRight w:val="0"/>
      <w:marTop w:val="0"/>
      <w:marBottom w:val="0"/>
      <w:divBdr>
        <w:top w:val="none" w:sz="0" w:space="0" w:color="auto"/>
        <w:left w:val="none" w:sz="0" w:space="0" w:color="auto"/>
        <w:bottom w:val="none" w:sz="0" w:space="0" w:color="auto"/>
        <w:right w:val="none" w:sz="0" w:space="0" w:color="auto"/>
      </w:divBdr>
      <w:divsChild>
        <w:div w:id="680470610">
          <w:marLeft w:val="0"/>
          <w:marRight w:val="0"/>
          <w:marTop w:val="0"/>
          <w:marBottom w:val="0"/>
          <w:divBdr>
            <w:top w:val="none" w:sz="0" w:space="0" w:color="auto"/>
            <w:left w:val="none" w:sz="0" w:space="0" w:color="auto"/>
            <w:bottom w:val="none" w:sz="0" w:space="0" w:color="auto"/>
            <w:right w:val="none" w:sz="0" w:space="0" w:color="auto"/>
          </w:divBdr>
          <w:divsChild>
            <w:div w:id="1454978660">
              <w:marLeft w:val="0"/>
              <w:marRight w:val="0"/>
              <w:marTop w:val="0"/>
              <w:marBottom w:val="0"/>
              <w:divBdr>
                <w:top w:val="none" w:sz="0" w:space="0" w:color="auto"/>
                <w:left w:val="none" w:sz="0" w:space="0" w:color="auto"/>
                <w:bottom w:val="none" w:sz="0" w:space="0" w:color="auto"/>
                <w:right w:val="none" w:sz="0" w:space="0" w:color="auto"/>
              </w:divBdr>
              <w:divsChild>
                <w:div w:id="76843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5551">
          <w:marLeft w:val="0"/>
          <w:marRight w:val="0"/>
          <w:marTop w:val="0"/>
          <w:marBottom w:val="0"/>
          <w:divBdr>
            <w:top w:val="none" w:sz="0" w:space="0" w:color="auto"/>
            <w:left w:val="none" w:sz="0" w:space="0" w:color="auto"/>
            <w:bottom w:val="none" w:sz="0" w:space="0" w:color="auto"/>
            <w:right w:val="none" w:sz="0" w:space="0" w:color="auto"/>
          </w:divBdr>
          <w:divsChild>
            <w:div w:id="1511483232">
              <w:marLeft w:val="0"/>
              <w:marRight w:val="0"/>
              <w:marTop w:val="0"/>
              <w:marBottom w:val="0"/>
              <w:divBdr>
                <w:top w:val="none" w:sz="0" w:space="0" w:color="auto"/>
                <w:left w:val="none" w:sz="0" w:space="0" w:color="auto"/>
                <w:bottom w:val="none" w:sz="0" w:space="0" w:color="auto"/>
                <w:right w:val="none" w:sz="0" w:space="0" w:color="auto"/>
              </w:divBdr>
              <w:divsChild>
                <w:div w:id="67850321">
                  <w:marLeft w:val="0"/>
                  <w:marRight w:val="0"/>
                  <w:marTop w:val="0"/>
                  <w:marBottom w:val="0"/>
                  <w:divBdr>
                    <w:top w:val="none" w:sz="0" w:space="0" w:color="auto"/>
                    <w:left w:val="none" w:sz="0" w:space="0" w:color="auto"/>
                    <w:bottom w:val="none" w:sz="0" w:space="0" w:color="auto"/>
                    <w:right w:val="none" w:sz="0" w:space="0" w:color="auto"/>
                  </w:divBdr>
                  <w:divsChild>
                    <w:div w:id="20063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7460">
          <w:marLeft w:val="0"/>
          <w:marRight w:val="0"/>
          <w:marTop w:val="0"/>
          <w:marBottom w:val="0"/>
          <w:divBdr>
            <w:top w:val="none" w:sz="0" w:space="0" w:color="auto"/>
            <w:left w:val="none" w:sz="0" w:space="0" w:color="auto"/>
            <w:bottom w:val="none" w:sz="0" w:space="0" w:color="auto"/>
            <w:right w:val="none" w:sz="0" w:space="0" w:color="auto"/>
          </w:divBdr>
          <w:divsChild>
            <w:div w:id="602422033">
              <w:marLeft w:val="0"/>
              <w:marRight w:val="0"/>
              <w:marTop w:val="0"/>
              <w:marBottom w:val="0"/>
              <w:divBdr>
                <w:top w:val="none" w:sz="0" w:space="0" w:color="auto"/>
                <w:left w:val="none" w:sz="0" w:space="0" w:color="auto"/>
                <w:bottom w:val="none" w:sz="0" w:space="0" w:color="auto"/>
                <w:right w:val="none" w:sz="0" w:space="0" w:color="auto"/>
              </w:divBdr>
              <w:divsChild>
                <w:div w:id="5773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8885">
          <w:marLeft w:val="0"/>
          <w:marRight w:val="0"/>
          <w:marTop w:val="0"/>
          <w:marBottom w:val="0"/>
          <w:divBdr>
            <w:top w:val="none" w:sz="0" w:space="0" w:color="auto"/>
            <w:left w:val="none" w:sz="0" w:space="0" w:color="auto"/>
            <w:bottom w:val="none" w:sz="0" w:space="0" w:color="auto"/>
            <w:right w:val="none" w:sz="0" w:space="0" w:color="auto"/>
          </w:divBdr>
          <w:divsChild>
            <w:div w:id="724645401">
              <w:marLeft w:val="0"/>
              <w:marRight w:val="0"/>
              <w:marTop w:val="0"/>
              <w:marBottom w:val="0"/>
              <w:divBdr>
                <w:top w:val="none" w:sz="0" w:space="0" w:color="auto"/>
                <w:left w:val="none" w:sz="0" w:space="0" w:color="auto"/>
                <w:bottom w:val="none" w:sz="0" w:space="0" w:color="auto"/>
                <w:right w:val="none" w:sz="0" w:space="0" w:color="auto"/>
              </w:divBdr>
              <w:divsChild>
                <w:div w:id="1386755117">
                  <w:marLeft w:val="0"/>
                  <w:marRight w:val="0"/>
                  <w:marTop w:val="0"/>
                  <w:marBottom w:val="0"/>
                  <w:divBdr>
                    <w:top w:val="none" w:sz="0" w:space="0" w:color="auto"/>
                    <w:left w:val="none" w:sz="0" w:space="0" w:color="auto"/>
                    <w:bottom w:val="none" w:sz="0" w:space="0" w:color="auto"/>
                    <w:right w:val="none" w:sz="0" w:space="0" w:color="auto"/>
                  </w:divBdr>
                  <w:divsChild>
                    <w:div w:id="14441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74444">
          <w:marLeft w:val="0"/>
          <w:marRight w:val="0"/>
          <w:marTop w:val="0"/>
          <w:marBottom w:val="0"/>
          <w:divBdr>
            <w:top w:val="none" w:sz="0" w:space="0" w:color="auto"/>
            <w:left w:val="none" w:sz="0" w:space="0" w:color="auto"/>
            <w:bottom w:val="none" w:sz="0" w:space="0" w:color="auto"/>
            <w:right w:val="none" w:sz="0" w:space="0" w:color="auto"/>
          </w:divBdr>
          <w:divsChild>
            <w:div w:id="490945165">
              <w:marLeft w:val="0"/>
              <w:marRight w:val="0"/>
              <w:marTop w:val="0"/>
              <w:marBottom w:val="0"/>
              <w:divBdr>
                <w:top w:val="none" w:sz="0" w:space="0" w:color="auto"/>
                <w:left w:val="none" w:sz="0" w:space="0" w:color="auto"/>
                <w:bottom w:val="none" w:sz="0" w:space="0" w:color="auto"/>
                <w:right w:val="none" w:sz="0" w:space="0" w:color="auto"/>
              </w:divBdr>
              <w:divsChild>
                <w:div w:id="5796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76326">
      <w:bodyDiv w:val="1"/>
      <w:marLeft w:val="0"/>
      <w:marRight w:val="0"/>
      <w:marTop w:val="0"/>
      <w:marBottom w:val="0"/>
      <w:divBdr>
        <w:top w:val="none" w:sz="0" w:space="0" w:color="auto"/>
        <w:left w:val="none" w:sz="0" w:space="0" w:color="auto"/>
        <w:bottom w:val="none" w:sz="0" w:space="0" w:color="auto"/>
        <w:right w:val="none" w:sz="0" w:space="0" w:color="auto"/>
      </w:divBdr>
      <w:divsChild>
        <w:div w:id="926042045">
          <w:marLeft w:val="0"/>
          <w:marRight w:val="0"/>
          <w:marTop w:val="0"/>
          <w:marBottom w:val="0"/>
          <w:divBdr>
            <w:top w:val="none" w:sz="0" w:space="0" w:color="auto"/>
            <w:left w:val="none" w:sz="0" w:space="0" w:color="auto"/>
            <w:bottom w:val="none" w:sz="0" w:space="0" w:color="auto"/>
            <w:right w:val="none" w:sz="0" w:space="0" w:color="auto"/>
          </w:divBdr>
          <w:divsChild>
            <w:div w:id="1598169752">
              <w:marLeft w:val="0"/>
              <w:marRight w:val="0"/>
              <w:marTop w:val="0"/>
              <w:marBottom w:val="0"/>
              <w:divBdr>
                <w:top w:val="none" w:sz="0" w:space="0" w:color="auto"/>
                <w:left w:val="none" w:sz="0" w:space="0" w:color="auto"/>
                <w:bottom w:val="none" w:sz="0" w:space="0" w:color="auto"/>
                <w:right w:val="none" w:sz="0" w:space="0" w:color="auto"/>
              </w:divBdr>
              <w:divsChild>
                <w:div w:id="1344356456">
                  <w:marLeft w:val="0"/>
                  <w:marRight w:val="0"/>
                  <w:marTop w:val="0"/>
                  <w:marBottom w:val="0"/>
                  <w:divBdr>
                    <w:top w:val="none" w:sz="0" w:space="0" w:color="auto"/>
                    <w:left w:val="none" w:sz="0" w:space="0" w:color="auto"/>
                    <w:bottom w:val="none" w:sz="0" w:space="0" w:color="auto"/>
                    <w:right w:val="none" w:sz="0" w:space="0" w:color="auto"/>
                  </w:divBdr>
                </w:div>
                <w:div w:id="1086225329">
                  <w:marLeft w:val="0"/>
                  <w:marRight w:val="0"/>
                  <w:marTop w:val="0"/>
                  <w:marBottom w:val="0"/>
                  <w:divBdr>
                    <w:top w:val="none" w:sz="0" w:space="0" w:color="auto"/>
                    <w:left w:val="none" w:sz="0" w:space="0" w:color="auto"/>
                    <w:bottom w:val="none" w:sz="0" w:space="0" w:color="auto"/>
                    <w:right w:val="none" w:sz="0" w:space="0" w:color="auto"/>
                  </w:divBdr>
                </w:div>
                <w:div w:id="1927423704">
                  <w:marLeft w:val="0"/>
                  <w:marRight w:val="0"/>
                  <w:marTop w:val="0"/>
                  <w:marBottom w:val="0"/>
                  <w:divBdr>
                    <w:top w:val="none" w:sz="0" w:space="0" w:color="auto"/>
                    <w:left w:val="none" w:sz="0" w:space="0" w:color="auto"/>
                    <w:bottom w:val="none" w:sz="0" w:space="0" w:color="auto"/>
                    <w:right w:val="none" w:sz="0" w:space="0" w:color="auto"/>
                  </w:divBdr>
                </w:div>
                <w:div w:id="1446390319">
                  <w:marLeft w:val="0"/>
                  <w:marRight w:val="0"/>
                  <w:marTop w:val="0"/>
                  <w:marBottom w:val="0"/>
                  <w:divBdr>
                    <w:top w:val="none" w:sz="0" w:space="0" w:color="auto"/>
                    <w:left w:val="none" w:sz="0" w:space="0" w:color="auto"/>
                    <w:bottom w:val="none" w:sz="0" w:space="0" w:color="auto"/>
                    <w:right w:val="none" w:sz="0" w:space="0" w:color="auto"/>
                  </w:divBdr>
                </w:div>
                <w:div w:id="15383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6146">
      <w:bodyDiv w:val="1"/>
      <w:marLeft w:val="0"/>
      <w:marRight w:val="0"/>
      <w:marTop w:val="0"/>
      <w:marBottom w:val="0"/>
      <w:divBdr>
        <w:top w:val="none" w:sz="0" w:space="0" w:color="auto"/>
        <w:left w:val="none" w:sz="0" w:space="0" w:color="auto"/>
        <w:bottom w:val="none" w:sz="0" w:space="0" w:color="auto"/>
        <w:right w:val="none" w:sz="0" w:space="0" w:color="auto"/>
      </w:divBdr>
    </w:div>
    <w:div w:id="1697195202">
      <w:bodyDiv w:val="1"/>
      <w:marLeft w:val="0"/>
      <w:marRight w:val="0"/>
      <w:marTop w:val="0"/>
      <w:marBottom w:val="0"/>
      <w:divBdr>
        <w:top w:val="none" w:sz="0" w:space="0" w:color="auto"/>
        <w:left w:val="none" w:sz="0" w:space="0" w:color="auto"/>
        <w:bottom w:val="none" w:sz="0" w:space="0" w:color="auto"/>
        <w:right w:val="none" w:sz="0" w:space="0" w:color="auto"/>
      </w:divBdr>
      <w:divsChild>
        <w:div w:id="2033023651">
          <w:marLeft w:val="0"/>
          <w:marRight w:val="0"/>
          <w:marTop w:val="0"/>
          <w:marBottom w:val="0"/>
          <w:divBdr>
            <w:top w:val="none" w:sz="0" w:space="0" w:color="auto"/>
            <w:left w:val="none" w:sz="0" w:space="0" w:color="auto"/>
            <w:bottom w:val="none" w:sz="0" w:space="0" w:color="auto"/>
            <w:right w:val="none" w:sz="0" w:space="0" w:color="auto"/>
          </w:divBdr>
        </w:div>
      </w:divsChild>
    </w:div>
    <w:div w:id="1980841581">
      <w:bodyDiv w:val="1"/>
      <w:marLeft w:val="0"/>
      <w:marRight w:val="0"/>
      <w:marTop w:val="0"/>
      <w:marBottom w:val="0"/>
      <w:divBdr>
        <w:top w:val="none" w:sz="0" w:space="0" w:color="auto"/>
        <w:left w:val="none" w:sz="0" w:space="0" w:color="auto"/>
        <w:bottom w:val="none" w:sz="0" w:space="0" w:color="auto"/>
        <w:right w:val="none" w:sz="0" w:space="0" w:color="auto"/>
      </w:divBdr>
      <w:divsChild>
        <w:div w:id="1784574310">
          <w:marLeft w:val="0"/>
          <w:marRight w:val="0"/>
          <w:marTop w:val="0"/>
          <w:marBottom w:val="0"/>
          <w:divBdr>
            <w:top w:val="none" w:sz="0" w:space="0" w:color="auto"/>
            <w:left w:val="none" w:sz="0" w:space="0" w:color="auto"/>
            <w:bottom w:val="none" w:sz="0" w:space="0" w:color="auto"/>
            <w:right w:val="none" w:sz="0" w:space="0" w:color="auto"/>
          </w:divBdr>
        </w:div>
      </w:divsChild>
    </w:div>
    <w:div w:id="1993169270">
      <w:bodyDiv w:val="1"/>
      <w:marLeft w:val="0"/>
      <w:marRight w:val="0"/>
      <w:marTop w:val="0"/>
      <w:marBottom w:val="0"/>
      <w:divBdr>
        <w:top w:val="none" w:sz="0" w:space="0" w:color="auto"/>
        <w:left w:val="none" w:sz="0" w:space="0" w:color="auto"/>
        <w:bottom w:val="none" w:sz="0" w:space="0" w:color="auto"/>
        <w:right w:val="none" w:sz="0" w:space="0" w:color="auto"/>
      </w:divBdr>
      <w:divsChild>
        <w:div w:id="86276341">
          <w:marLeft w:val="0"/>
          <w:marRight w:val="0"/>
          <w:marTop w:val="0"/>
          <w:marBottom w:val="0"/>
          <w:divBdr>
            <w:top w:val="none" w:sz="0" w:space="0" w:color="auto"/>
            <w:left w:val="none" w:sz="0" w:space="0" w:color="auto"/>
            <w:bottom w:val="none" w:sz="0" w:space="0" w:color="auto"/>
            <w:right w:val="none" w:sz="0" w:space="0" w:color="auto"/>
          </w:divBdr>
          <w:divsChild>
            <w:div w:id="1235166425">
              <w:marLeft w:val="0"/>
              <w:marRight w:val="0"/>
              <w:marTop w:val="0"/>
              <w:marBottom w:val="0"/>
              <w:divBdr>
                <w:top w:val="none" w:sz="0" w:space="0" w:color="auto"/>
                <w:left w:val="none" w:sz="0" w:space="0" w:color="auto"/>
                <w:bottom w:val="none" w:sz="0" w:space="0" w:color="auto"/>
                <w:right w:val="none" w:sz="0" w:space="0" w:color="auto"/>
              </w:divBdr>
              <w:divsChild>
                <w:div w:id="52779633">
                  <w:marLeft w:val="0"/>
                  <w:marRight w:val="0"/>
                  <w:marTop w:val="0"/>
                  <w:marBottom w:val="0"/>
                  <w:divBdr>
                    <w:top w:val="none" w:sz="0" w:space="0" w:color="auto"/>
                    <w:left w:val="none" w:sz="0" w:space="0" w:color="auto"/>
                    <w:bottom w:val="none" w:sz="0" w:space="0" w:color="auto"/>
                    <w:right w:val="none" w:sz="0" w:space="0" w:color="auto"/>
                  </w:divBdr>
                  <w:divsChild>
                    <w:div w:id="122895556">
                      <w:marLeft w:val="0"/>
                      <w:marRight w:val="0"/>
                      <w:marTop w:val="0"/>
                      <w:marBottom w:val="0"/>
                      <w:divBdr>
                        <w:top w:val="none" w:sz="0" w:space="0" w:color="auto"/>
                        <w:left w:val="none" w:sz="0" w:space="0" w:color="auto"/>
                        <w:bottom w:val="none" w:sz="0" w:space="0" w:color="auto"/>
                        <w:right w:val="none" w:sz="0" w:space="0" w:color="auto"/>
                      </w:divBdr>
                      <w:divsChild>
                        <w:div w:id="599485012">
                          <w:marLeft w:val="0"/>
                          <w:marRight w:val="0"/>
                          <w:marTop w:val="0"/>
                          <w:marBottom w:val="0"/>
                          <w:divBdr>
                            <w:top w:val="none" w:sz="0" w:space="0" w:color="auto"/>
                            <w:left w:val="none" w:sz="0" w:space="0" w:color="auto"/>
                            <w:bottom w:val="none" w:sz="0" w:space="0" w:color="auto"/>
                            <w:right w:val="none" w:sz="0" w:space="0" w:color="auto"/>
                          </w:divBdr>
                          <w:divsChild>
                            <w:div w:id="348222296">
                              <w:marLeft w:val="0"/>
                              <w:marRight w:val="0"/>
                              <w:marTop w:val="0"/>
                              <w:marBottom w:val="0"/>
                              <w:divBdr>
                                <w:top w:val="none" w:sz="0" w:space="0" w:color="auto"/>
                                <w:left w:val="none" w:sz="0" w:space="0" w:color="auto"/>
                                <w:bottom w:val="none" w:sz="0" w:space="0" w:color="auto"/>
                                <w:right w:val="none" w:sz="0" w:space="0" w:color="auto"/>
                              </w:divBdr>
                            </w:div>
                          </w:divsChild>
                        </w:div>
                        <w:div w:id="864951555">
                          <w:marLeft w:val="0"/>
                          <w:marRight w:val="0"/>
                          <w:marTop w:val="0"/>
                          <w:marBottom w:val="0"/>
                          <w:divBdr>
                            <w:top w:val="none" w:sz="0" w:space="0" w:color="auto"/>
                            <w:left w:val="none" w:sz="0" w:space="0" w:color="auto"/>
                            <w:bottom w:val="none" w:sz="0" w:space="0" w:color="auto"/>
                            <w:right w:val="none" w:sz="0" w:space="0" w:color="auto"/>
                          </w:divBdr>
                        </w:div>
                        <w:div w:id="927420008">
                          <w:marLeft w:val="0"/>
                          <w:marRight w:val="0"/>
                          <w:marTop w:val="0"/>
                          <w:marBottom w:val="0"/>
                          <w:divBdr>
                            <w:top w:val="none" w:sz="0" w:space="0" w:color="auto"/>
                            <w:left w:val="none" w:sz="0" w:space="0" w:color="auto"/>
                            <w:bottom w:val="none" w:sz="0" w:space="0" w:color="auto"/>
                            <w:right w:val="none" w:sz="0" w:space="0" w:color="auto"/>
                          </w:divBdr>
                        </w:div>
                        <w:div w:id="623390376">
                          <w:marLeft w:val="0"/>
                          <w:marRight w:val="0"/>
                          <w:marTop w:val="0"/>
                          <w:marBottom w:val="0"/>
                          <w:divBdr>
                            <w:top w:val="none" w:sz="0" w:space="0" w:color="auto"/>
                            <w:left w:val="none" w:sz="0" w:space="0" w:color="auto"/>
                            <w:bottom w:val="none" w:sz="0" w:space="0" w:color="auto"/>
                            <w:right w:val="none" w:sz="0" w:space="0" w:color="auto"/>
                          </w:divBdr>
                          <w:divsChild>
                            <w:div w:id="1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1718">
                      <w:marLeft w:val="0"/>
                      <w:marRight w:val="0"/>
                      <w:marTop w:val="0"/>
                      <w:marBottom w:val="0"/>
                      <w:divBdr>
                        <w:top w:val="none" w:sz="0" w:space="0" w:color="auto"/>
                        <w:left w:val="none" w:sz="0" w:space="0" w:color="auto"/>
                        <w:bottom w:val="none" w:sz="0" w:space="0" w:color="auto"/>
                        <w:right w:val="none" w:sz="0" w:space="0" w:color="auto"/>
                      </w:divBdr>
                    </w:div>
                    <w:div w:id="788009184">
                      <w:marLeft w:val="0"/>
                      <w:marRight w:val="0"/>
                      <w:marTop w:val="0"/>
                      <w:marBottom w:val="0"/>
                      <w:divBdr>
                        <w:top w:val="none" w:sz="0" w:space="0" w:color="auto"/>
                        <w:left w:val="none" w:sz="0" w:space="0" w:color="auto"/>
                        <w:bottom w:val="none" w:sz="0" w:space="0" w:color="auto"/>
                        <w:right w:val="none" w:sz="0" w:space="0" w:color="auto"/>
                      </w:divBdr>
                      <w:divsChild>
                        <w:div w:id="1442412955">
                          <w:marLeft w:val="0"/>
                          <w:marRight w:val="0"/>
                          <w:marTop w:val="0"/>
                          <w:marBottom w:val="0"/>
                          <w:divBdr>
                            <w:top w:val="none" w:sz="0" w:space="0" w:color="auto"/>
                            <w:left w:val="none" w:sz="0" w:space="0" w:color="auto"/>
                            <w:bottom w:val="none" w:sz="0" w:space="0" w:color="auto"/>
                            <w:right w:val="none" w:sz="0" w:space="0" w:color="auto"/>
                          </w:divBdr>
                        </w:div>
                        <w:div w:id="1831558989">
                          <w:marLeft w:val="0"/>
                          <w:marRight w:val="0"/>
                          <w:marTop w:val="0"/>
                          <w:marBottom w:val="0"/>
                          <w:divBdr>
                            <w:top w:val="none" w:sz="0" w:space="0" w:color="auto"/>
                            <w:left w:val="none" w:sz="0" w:space="0" w:color="auto"/>
                            <w:bottom w:val="none" w:sz="0" w:space="0" w:color="auto"/>
                            <w:right w:val="none" w:sz="0" w:space="0" w:color="auto"/>
                          </w:divBdr>
                          <w:divsChild>
                            <w:div w:id="1937252117">
                              <w:marLeft w:val="0"/>
                              <w:marRight w:val="0"/>
                              <w:marTop w:val="0"/>
                              <w:marBottom w:val="0"/>
                              <w:divBdr>
                                <w:top w:val="none" w:sz="0" w:space="0" w:color="auto"/>
                                <w:left w:val="none" w:sz="0" w:space="0" w:color="auto"/>
                                <w:bottom w:val="none" w:sz="0" w:space="0" w:color="auto"/>
                                <w:right w:val="none" w:sz="0" w:space="0" w:color="auto"/>
                              </w:divBdr>
                              <w:divsChild>
                                <w:div w:id="887110229">
                                  <w:marLeft w:val="0"/>
                                  <w:marRight w:val="0"/>
                                  <w:marTop w:val="0"/>
                                  <w:marBottom w:val="0"/>
                                  <w:divBdr>
                                    <w:top w:val="none" w:sz="0" w:space="0" w:color="auto"/>
                                    <w:left w:val="none" w:sz="0" w:space="0" w:color="auto"/>
                                    <w:bottom w:val="none" w:sz="0" w:space="0" w:color="auto"/>
                                    <w:right w:val="none" w:sz="0" w:space="0" w:color="auto"/>
                                  </w:divBdr>
                                  <w:divsChild>
                                    <w:div w:id="16126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06246">
                      <w:marLeft w:val="0"/>
                      <w:marRight w:val="0"/>
                      <w:marTop w:val="0"/>
                      <w:marBottom w:val="0"/>
                      <w:divBdr>
                        <w:top w:val="none" w:sz="0" w:space="0" w:color="auto"/>
                        <w:left w:val="none" w:sz="0" w:space="0" w:color="auto"/>
                        <w:bottom w:val="none" w:sz="0" w:space="0" w:color="auto"/>
                        <w:right w:val="none" w:sz="0" w:space="0" w:color="auto"/>
                      </w:divBdr>
                    </w:div>
                    <w:div w:id="850335588">
                      <w:marLeft w:val="0"/>
                      <w:marRight w:val="0"/>
                      <w:marTop w:val="0"/>
                      <w:marBottom w:val="0"/>
                      <w:divBdr>
                        <w:top w:val="none" w:sz="0" w:space="0" w:color="auto"/>
                        <w:left w:val="none" w:sz="0" w:space="0" w:color="auto"/>
                        <w:bottom w:val="none" w:sz="0" w:space="0" w:color="auto"/>
                        <w:right w:val="none" w:sz="0" w:space="0" w:color="auto"/>
                      </w:divBdr>
                      <w:divsChild>
                        <w:div w:id="45570538">
                          <w:marLeft w:val="0"/>
                          <w:marRight w:val="0"/>
                          <w:marTop w:val="0"/>
                          <w:marBottom w:val="0"/>
                          <w:divBdr>
                            <w:top w:val="none" w:sz="0" w:space="0" w:color="auto"/>
                            <w:left w:val="none" w:sz="0" w:space="0" w:color="auto"/>
                            <w:bottom w:val="none" w:sz="0" w:space="0" w:color="auto"/>
                            <w:right w:val="none" w:sz="0" w:space="0" w:color="auto"/>
                          </w:divBdr>
                          <w:divsChild>
                            <w:div w:id="978342544">
                              <w:marLeft w:val="0"/>
                              <w:marRight w:val="0"/>
                              <w:marTop w:val="0"/>
                              <w:marBottom w:val="0"/>
                              <w:divBdr>
                                <w:top w:val="none" w:sz="0" w:space="0" w:color="auto"/>
                                <w:left w:val="none" w:sz="0" w:space="0" w:color="auto"/>
                                <w:bottom w:val="none" w:sz="0" w:space="0" w:color="auto"/>
                                <w:right w:val="none" w:sz="0" w:space="0" w:color="auto"/>
                              </w:divBdr>
                            </w:div>
                          </w:divsChild>
                        </w:div>
                        <w:div w:id="199344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6183">
              <w:marLeft w:val="0"/>
              <w:marRight w:val="0"/>
              <w:marTop w:val="0"/>
              <w:marBottom w:val="0"/>
              <w:divBdr>
                <w:top w:val="none" w:sz="0" w:space="0" w:color="auto"/>
                <w:left w:val="none" w:sz="0" w:space="0" w:color="auto"/>
                <w:bottom w:val="none" w:sz="0" w:space="0" w:color="auto"/>
                <w:right w:val="none" w:sz="0" w:space="0" w:color="auto"/>
              </w:divBdr>
              <w:divsChild>
                <w:div w:id="598103501">
                  <w:marLeft w:val="0"/>
                  <w:marRight w:val="0"/>
                  <w:marTop w:val="0"/>
                  <w:marBottom w:val="0"/>
                  <w:divBdr>
                    <w:top w:val="none" w:sz="0" w:space="0" w:color="auto"/>
                    <w:left w:val="none" w:sz="0" w:space="0" w:color="auto"/>
                    <w:bottom w:val="none" w:sz="0" w:space="0" w:color="auto"/>
                    <w:right w:val="none" w:sz="0" w:space="0" w:color="auto"/>
                  </w:divBdr>
                </w:div>
                <w:div w:id="2120224649">
                  <w:marLeft w:val="0"/>
                  <w:marRight w:val="0"/>
                  <w:marTop w:val="0"/>
                  <w:marBottom w:val="0"/>
                  <w:divBdr>
                    <w:top w:val="none" w:sz="0" w:space="0" w:color="auto"/>
                    <w:left w:val="none" w:sz="0" w:space="0" w:color="auto"/>
                    <w:bottom w:val="none" w:sz="0" w:space="0" w:color="auto"/>
                    <w:right w:val="none" w:sz="0" w:space="0" w:color="auto"/>
                  </w:divBdr>
                  <w:divsChild>
                    <w:div w:id="380516689">
                      <w:marLeft w:val="0"/>
                      <w:marRight w:val="0"/>
                      <w:marTop w:val="0"/>
                      <w:marBottom w:val="0"/>
                      <w:divBdr>
                        <w:top w:val="none" w:sz="0" w:space="0" w:color="auto"/>
                        <w:left w:val="none" w:sz="0" w:space="0" w:color="auto"/>
                        <w:bottom w:val="none" w:sz="0" w:space="0" w:color="auto"/>
                        <w:right w:val="none" w:sz="0" w:space="0" w:color="auto"/>
                      </w:divBdr>
                      <w:divsChild>
                        <w:div w:id="803738736">
                          <w:marLeft w:val="0"/>
                          <w:marRight w:val="0"/>
                          <w:marTop w:val="0"/>
                          <w:marBottom w:val="0"/>
                          <w:divBdr>
                            <w:top w:val="none" w:sz="0" w:space="0" w:color="auto"/>
                            <w:left w:val="none" w:sz="0" w:space="0" w:color="auto"/>
                            <w:bottom w:val="none" w:sz="0" w:space="0" w:color="auto"/>
                            <w:right w:val="none" w:sz="0" w:space="0" w:color="auto"/>
                          </w:divBdr>
                        </w:div>
                        <w:div w:id="646737862">
                          <w:marLeft w:val="0"/>
                          <w:marRight w:val="0"/>
                          <w:marTop w:val="0"/>
                          <w:marBottom w:val="0"/>
                          <w:divBdr>
                            <w:top w:val="none" w:sz="0" w:space="0" w:color="auto"/>
                            <w:left w:val="none" w:sz="0" w:space="0" w:color="auto"/>
                            <w:bottom w:val="none" w:sz="0" w:space="0" w:color="auto"/>
                            <w:right w:val="none" w:sz="0" w:space="0" w:color="auto"/>
                          </w:divBdr>
                        </w:div>
                        <w:div w:id="763915733">
                          <w:marLeft w:val="0"/>
                          <w:marRight w:val="0"/>
                          <w:marTop w:val="0"/>
                          <w:marBottom w:val="0"/>
                          <w:divBdr>
                            <w:top w:val="none" w:sz="0" w:space="0" w:color="auto"/>
                            <w:left w:val="none" w:sz="0" w:space="0" w:color="auto"/>
                            <w:bottom w:val="none" w:sz="0" w:space="0" w:color="auto"/>
                            <w:right w:val="none" w:sz="0" w:space="0" w:color="auto"/>
                          </w:divBdr>
                        </w:div>
                        <w:div w:id="257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nkprotect.cudasvc.com/url?a=http://www.nfpa.org/&amp;c=E,1,JFVkVRLFvbQEGDbx0CDdv5Q6YjkUtI-XnfYc9Gr1DyUPTg6UHs_auNyFRO84TwZHhTIAj0jvqeOs022u4T9SKbvFDfUUVsI22PbB_Jix6sinVdpEQw,,&amp;typo=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0047C-3152-4D67-A8D1-B4A7799A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5</Pages>
  <Words>1926</Words>
  <Characters>10982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Marjorie</dc:creator>
  <cp:lastModifiedBy>Marj Edwards</cp:lastModifiedBy>
  <cp:revision>10</cp:revision>
  <cp:lastPrinted>2018-02-21T20:58:00Z</cp:lastPrinted>
  <dcterms:created xsi:type="dcterms:W3CDTF">2018-02-20T19:19:00Z</dcterms:created>
  <dcterms:modified xsi:type="dcterms:W3CDTF">2018-02-21T21:28:00Z</dcterms:modified>
</cp:coreProperties>
</file>