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1AD" w:rsidRPr="009C1B0E" w:rsidRDefault="00FE31AD" w:rsidP="00FE31AD">
      <w:pPr>
        <w:pStyle w:val="YourName"/>
        <w:tabs>
          <w:tab w:val="clear" w:pos="8640"/>
          <w:tab w:val="right" w:pos="9360"/>
        </w:tabs>
        <w:rPr>
          <w:rFonts w:ascii="Arial" w:hAnsi="Arial"/>
          <w:b w:val="0"/>
          <w:i/>
          <w:caps w:val="0"/>
          <w:noProof/>
          <w:sz w:val="22"/>
          <w:szCs w:val="24"/>
        </w:rPr>
      </w:pPr>
      <w:bookmarkStart w:id="0" w:name="_GoBack"/>
      <w:bookmarkEnd w:id="0"/>
      <w:r w:rsidRPr="009C1B0E">
        <w:rPr>
          <w:rFonts w:ascii="Arial" w:hAnsi="Arial"/>
          <w:b w:val="0"/>
          <w:i/>
          <w:caps w:val="0"/>
          <w:noProof/>
          <w:sz w:val="22"/>
          <w:szCs w:val="24"/>
        </w:rPr>
        <w:t>Curriculum Vitae of</w:t>
      </w:r>
    </w:p>
    <w:p w:rsidR="00FE31AD" w:rsidRPr="00460FCB" w:rsidRDefault="00A77867" w:rsidP="00FE31AD">
      <w:pPr>
        <w:pStyle w:val="YourName"/>
        <w:tabs>
          <w:tab w:val="clear" w:pos="8640"/>
          <w:tab w:val="right" w:pos="9360"/>
        </w:tabs>
        <w:rPr>
          <w:sz w:val="24"/>
          <w:szCs w:val="24"/>
        </w:rPr>
      </w:pPr>
      <w:sdt>
        <w:sdtPr>
          <w:rPr>
            <w:caps w:val="0"/>
            <w:sz w:val="24"/>
            <w:szCs w:val="24"/>
          </w:rPr>
          <w:alias w:val="Author"/>
          <w:id w:val="4805016"/>
          <w:placeholder>
            <w:docPart w:val="419813E7D7E440238F57FDB4AB472756"/>
          </w:placeholder>
          <w:dataBinding w:prefixMappings="xmlns:ns0='http://schemas.openxmlformats.org/package/2006/metadata/core-properties' xmlns:ns1='http://purl.org/dc/elements/1.1/'" w:xpath="/ns0:coreProperties[1]/ns1:creator[1]" w:storeItemID="{6C3C8BC8-F283-45AE-878A-BAB7291924A1}"/>
          <w:text/>
        </w:sdtPr>
        <w:sdtEndPr/>
        <w:sdtContent>
          <w:r w:rsidR="00C628EE">
            <w:rPr>
              <w:caps w:val="0"/>
              <w:sz w:val="24"/>
              <w:szCs w:val="24"/>
            </w:rPr>
            <w:t xml:space="preserve">Jon M. Wickizer, </w:t>
          </w:r>
          <w:proofErr w:type="spellStart"/>
          <w:proofErr w:type="gramStart"/>
          <w:r w:rsidR="00C628EE">
            <w:rPr>
              <w:caps w:val="0"/>
              <w:sz w:val="24"/>
              <w:szCs w:val="24"/>
            </w:rPr>
            <w:t>B.Sc</w:t>
          </w:r>
          <w:proofErr w:type="spellEnd"/>
          <w:proofErr w:type="gramEnd"/>
          <w:r w:rsidR="00C628EE">
            <w:rPr>
              <w:caps w:val="0"/>
              <w:sz w:val="24"/>
              <w:szCs w:val="24"/>
            </w:rPr>
            <w:t>, C.S.S.M., M.T.</w:t>
          </w:r>
        </w:sdtContent>
      </w:sdt>
    </w:p>
    <w:p w:rsidR="00FE31AD" w:rsidRDefault="00FE31AD" w:rsidP="00D843BB">
      <w:pPr>
        <w:pStyle w:val="ContactInformation"/>
        <w:tabs>
          <w:tab w:val="right" w:pos="9360"/>
        </w:tabs>
        <w:rPr>
          <w:sz w:val="20"/>
          <w:szCs w:val="20"/>
        </w:rPr>
      </w:pPr>
      <w:r>
        <w:rPr>
          <w:sz w:val="20"/>
          <w:szCs w:val="20"/>
        </w:rPr>
        <w:t>30 N. Cutler Dr. #404</w:t>
      </w:r>
      <w:r>
        <w:rPr>
          <w:sz w:val="20"/>
          <w:szCs w:val="20"/>
        </w:rPr>
        <w:br/>
        <w:t>North Salt Lake, UT 84054</w:t>
      </w:r>
      <w:r w:rsidRPr="00460FCB">
        <w:rPr>
          <w:sz w:val="20"/>
          <w:szCs w:val="20"/>
        </w:rPr>
        <w:br/>
        <w:t xml:space="preserve">(o) (801) </w:t>
      </w:r>
      <w:r>
        <w:rPr>
          <w:sz w:val="20"/>
          <w:szCs w:val="20"/>
        </w:rPr>
        <w:t>936-0676</w:t>
      </w:r>
      <w:r w:rsidRPr="00460FCB">
        <w:rPr>
          <w:sz w:val="20"/>
          <w:szCs w:val="20"/>
        </w:rPr>
        <w:br/>
        <w:t xml:space="preserve">(c) (801) </w:t>
      </w:r>
      <w:r>
        <w:rPr>
          <w:sz w:val="20"/>
          <w:szCs w:val="20"/>
        </w:rPr>
        <w:t>687-7748</w:t>
      </w:r>
      <w:r w:rsidRPr="00460FCB">
        <w:rPr>
          <w:sz w:val="20"/>
          <w:szCs w:val="20"/>
        </w:rPr>
        <w:br/>
        <w:t xml:space="preserve">(e) </w:t>
      </w:r>
      <w:r>
        <w:rPr>
          <w:sz w:val="20"/>
          <w:szCs w:val="20"/>
        </w:rPr>
        <w:t>jmwickizer</w:t>
      </w:r>
      <w:r w:rsidRPr="00460FCB">
        <w:rPr>
          <w:sz w:val="20"/>
          <w:szCs w:val="20"/>
        </w:rPr>
        <w:t xml:space="preserve">@PE4n6.com </w:t>
      </w:r>
    </w:p>
    <w:p w:rsidR="00FE31AD" w:rsidRPr="00440D2C" w:rsidRDefault="00FE31AD" w:rsidP="00FE31AD">
      <w:pPr>
        <w:pStyle w:val="ContactInformation"/>
        <w:tabs>
          <w:tab w:val="right" w:pos="9360"/>
        </w:tabs>
        <w:ind w:left="0"/>
        <w:rPr>
          <w:sz w:val="22"/>
        </w:rPr>
      </w:pPr>
      <w:r w:rsidRPr="00440D2C">
        <w:rPr>
          <w:sz w:val="22"/>
        </w:rPr>
        <w:t>SYNOPSIS</w:t>
      </w:r>
    </w:p>
    <w:p w:rsidR="00D843BB" w:rsidRPr="00D843BB" w:rsidRDefault="00FE31AD" w:rsidP="005931CE">
      <w:pPr>
        <w:pStyle w:val="ContactInformation"/>
        <w:tabs>
          <w:tab w:val="right" w:pos="9360"/>
        </w:tabs>
        <w:ind w:left="0"/>
        <w:rPr>
          <w:rFonts w:cstheme="minorHAnsi"/>
          <w:color w:val="222222"/>
          <w:sz w:val="20"/>
          <w:szCs w:val="20"/>
        </w:rPr>
      </w:pPr>
      <w:r>
        <w:rPr>
          <w:sz w:val="20"/>
          <w:szCs w:val="20"/>
        </w:rPr>
        <w:t xml:space="preserve">Mr. Jon Wickizer has extensive experience in the cause/origin analysis of work place accidents and incidents involving both injury and </w:t>
      </w:r>
      <w:r w:rsidR="00E05DC3">
        <w:rPr>
          <w:sz w:val="20"/>
          <w:szCs w:val="20"/>
        </w:rPr>
        <w:t>physical asset</w:t>
      </w:r>
      <w:r>
        <w:rPr>
          <w:sz w:val="20"/>
          <w:szCs w:val="20"/>
        </w:rPr>
        <w:t xml:space="preserve"> damage.   </w:t>
      </w:r>
      <w:r w:rsidR="00C07DED">
        <w:rPr>
          <w:sz w:val="20"/>
          <w:szCs w:val="20"/>
        </w:rPr>
        <w:t xml:space="preserve">Throughout his career spanning over two decades, Mr. Wickizer has energetically pursued efforts to improve the safety of workers in a wide range of settings.  </w:t>
      </w:r>
      <w:r w:rsidR="00A6752C">
        <w:rPr>
          <w:sz w:val="20"/>
          <w:szCs w:val="20"/>
        </w:rPr>
        <w:t xml:space="preserve">Mr. </w:t>
      </w:r>
      <w:proofErr w:type="spellStart"/>
      <w:r w:rsidR="00A6752C">
        <w:rPr>
          <w:sz w:val="20"/>
          <w:szCs w:val="20"/>
        </w:rPr>
        <w:t>Wickizer’s</w:t>
      </w:r>
      <w:proofErr w:type="spellEnd"/>
      <w:r w:rsidR="00A6752C">
        <w:rPr>
          <w:sz w:val="20"/>
          <w:szCs w:val="20"/>
        </w:rPr>
        <w:t xml:space="preserve"> extensive experience in the development and application of employee safety programs includes project level, regional level and company level efforts involving multiple nation-wide contracting organizations.</w:t>
      </w:r>
      <w:r w:rsidR="00C07DED">
        <w:rPr>
          <w:sz w:val="20"/>
          <w:szCs w:val="20"/>
        </w:rPr>
        <w:t xml:space="preserve">  He has also been integrally involved with the investigation of a wide array of work-place incidents including the evaluation of applicable workplace procedures, as well as follow-up analyses to improve safety programs and adherence to those programs.  As a certified OSHA trainer and MSHA Master Trainer, he has taught hundreds of workers the principles and rules that protect them in their daily jobsite activities.</w:t>
      </w:r>
      <w:r w:rsidR="0072782D">
        <w:rPr>
          <w:sz w:val="20"/>
          <w:szCs w:val="20"/>
        </w:rPr>
        <w:t xml:space="preserve">  </w:t>
      </w:r>
      <w:r>
        <w:rPr>
          <w:sz w:val="20"/>
          <w:szCs w:val="20"/>
        </w:rPr>
        <w:t>His 20 years of in</w:t>
      </w:r>
      <w:r w:rsidR="00A6752C">
        <w:rPr>
          <w:sz w:val="20"/>
          <w:szCs w:val="20"/>
        </w:rPr>
        <w:t>-</w:t>
      </w:r>
      <w:r>
        <w:rPr>
          <w:sz w:val="20"/>
          <w:szCs w:val="20"/>
        </w:rPr>
        <w:t xml:space="preserve">field active involvement with establishing risk management processes, training, investigation, corrective </w:t>
      </w:r>
      <w:r w:rsidR="00D35D49">
        <w:rPr>
          <w:sz w:val="20"/>
          <w:szCs w:val="20"/>
        </w:rPr>
        <w:t>measure and</w:t>
      </w:r>
      <w:r>
        <w:rPr>
          <w:sz w:val="20"/>
          <w:szCs w:val="20"/>
        </w:rPr>
        <w:t xml:space="preserve"> continual </w:t>
      </w:r>
      <w:r w:rsidR="00440D2C">
        <w:rPr>
          <w:sz w:val="20"/>
          <w:szCs w:val="20"/>
        </w:rPr>
        <w:t>improvement initiatives</w:t>
      </w:r>
      <w:r>
        <w:rPr>
          <w:sz w:val="20"/>
          <w:szCs w:val="20"/>
        </w:rPr>
        <w:t xml:space="preserve"> </w:t>
      </w:r>
      <w:r w:rsidR="0072782D">
        <w:rPr>
          <w:sz w:val="20"/>
          <w:szCs w:val="20"/>
        </w:rPr>
        <w:t>have established in</w:t>
      </w:r>
      <w:r>
        <w:rPr>
          <w:sz w:val="20"/>
          <w:szCs w:val="20"/>
        </w:rPr>
        <w:t xml:space="preserve"> him a unique </w:t>
      </w:r>
      <w:r w:rsidR="0032419E">
        <w:rPr>
          <w:sz w:val="20"/>
          <w:szCs w:val="20"/>
        </w:rPr>
        <w:t xml:space="preserve">perspective </w:t>
      </w:r>
      <w:r>
        <w:rPr>
          <w:sz w:val="20"/>
          <w:szCs w:val="20"/>
        </w:rPr>
        <w:t xml:space="preserve">to </w:t>
      </w:r>
      <w:r w:rsidR="0072782D">
        <w:rPr>
          <w:sz w:val="20"/>
          <w:szCs w:val="20"/>
        </w:rPr>
        <w:t>reduce the losses and injuries associated with workplace accidents.</w:t>
      </w:r>
      <w:r>
        <w:rPr>
          <w:sz w:val="20"/>
          <w:szCs w:val="20"/>
        </w:rPr>
        <w:t xml:space="preserve"> </w:t>
      </w:r>
      <w:r w:rsidR="00BF2F01">
        <w:rPr>
          <w:sz w:val="20"/>
          <w:szCs w:val="20"/>
        </w:rPr>
        <w:t>When things do go wrong</w:t>
      </w:r>
      <w:r w:rsidR="005931CE">
        <w:rPr>
          <w:sz w:val="20"/>
          <w:szCs w:val="20"/>
        </w:rPr>
        <w:t xml:space="preserve">, his depth and breadth of experience are excellent resources for performing the root cause analysis, including contributing factors such as </w:t>
      </w:r>
      <w:r w:rsidR="005931CE">
        <w:rPr>
          <w:rFonts w:cstheme="minorHAnsi"/>
          <w:color w:val="222222"/>
          <w:sz w:val="20"/>
          <w:szCs w:val="20"/>
        </w:rPr>
        <w:t>human behavioral factors, process and procedural management factors, physical factors, etc.  Mr. Wickizer also is actively involved in the development of systems to improve and quantify workplace safety leading indicators, including the development of communication and accountability software for use in safety programs.</w:t>
      </w:r>
      <w:r w:rsidR="00D35D49">
        <w:rPr>
          <w:rFonts w:cstheme="minorHAnsi"/>
          <w:color w:val="222222"/>
          <w:sz w:val="20"/>
          <w:szCs w:val="20"/>
        </w:rPr>
        <w:t xml:space="preserve"> </w:t>
      </w:r>
    </w:p>
    <w:p w:rsidR="00D843BB" w:rsidRPr="00D843BB" w:rsidRDefault="00D843BB" w:rsidP="00D843BB">
      <w:pPr>
        <w:spacing w:line="240" w:lineRule="auto"/>
        <w:rPr>
          <w:rFonts w:eastAsia="Times New Roman" w:cstheme="minorHAnsi"/>
          <w:sz w:val="22"/>
        </w:rPr>
      </w:pPr>
      <w:r w:rsidRPr="00440D2C">
        <w:rPr>
          <w:rFonts w:eastAsia="Times New Roman" w:cstheme="minorHAnsi"/>
          <w:sz w:val="22"/>
        </w:rPr>
        <w:t xml:space="preserve">EDUCATION AND </w:t>
      </w:r>
      <w:r w:rsidR="005931CE">
        <w:rPr>
          <w:rFonts w:eastAsia="Times New Roman" w:cstheme="minorHAnsi"/>
          <w:sz w:val="22"/>
        </w:rPr>
        <w:t>TRAINING</w:t>
      </w:r>
    </w:p>
    <w:p w:rsidR="00D843BB" w:rsidRPr="00D843BB" w:rsidRDefault="00D843BB" w:rsidP="00D843BB">
      <w:pPr>
        <w:spacing w:line="240" w:lineRule="auto"/>
        <w:rPr>
          <w:rFonts w:eastAsia="Times New Roman" w:cstheme="minorHAnsi"/>
          <w:b/>
          <w:sz w:val="20"/>
          <w:szCs w:val="20"/>
        </w:rPr>
      </w:pPr>
    </w:p>
    <w:p w:rsidR="00D843BB" w:rsidRPr="00B85406" w:rsidRDefault="00D843BB" w:rsidP="00D843BB">
      <w:pPr>
        <w:spacing w:line="240" w:lineRule="auto"/>
        <w:rPr>
          <w:rFonts w:eastAsia="Times New Roman" w:cstheme="minorHAnsi"/>
          <w:b/>
          <w:sz w:val="20"/>
          <w:szCs w:val="20"/>
        </w:rPr>
      </w:pPr>
      <w:r w:rsidRPr="0024180E">
        <w:rPr>
          <w:rFonts w:eastAsia="Times New Roman" w:cstheme="minorHAnsi"/>
          <w:sz w:val="20"/>
          <w:szCs w:val="20"/>
        </w:rPr>
        <w:t>Utah State University</w:t>
      </w:r>
      <w:r w:rsidRPr="00D843BB">
        <w:rPr>
          <w:rFonts w:eastAsia="Times New Roman" w:cstheme="minorHAnsi"/>
          <w:b/>
          <w:sz w:val="20"/>
          <w:szCs w:val="20"/>
        </w:rPr>
        <w:t xml:space="preserve"> </w:t>
      </w:r>
      <w:r w:rsidRPr="00B85406">
        <w:rPr>
          <w:rFonts w:eastAsia="Times New Roman" w:cstheme="minorHAnsi"/>
          <w:b/>
          <w:sz w:val="20"/>
          <w:szCs w:val="20"/>
        </w:rPr>
        <w:tab/>
      </w:r>
      <w:r w:rsidRPr="00B85406">
        <w:rPr>
          <w:rFonts w:eastAsia="Times New Roman" w:cstheme="minorHAnsi"/>
          <w:b/>
          <w:sz w:val="20"/>
          <w:szCs w:val="20"/>
        </w:rPr>
        <w:tab/>
      </w:r>
      <w:r w:rsidRPr="00B85406">
        <w:rPr>
          <w:rFonts w:eastAsia="Times New Roman" w:cstheme="minorHAnsi"/>
          <w:b/>
          <w:sz w:val="20"/>
          <w:szCs w:val="20"/>
        </w:rPr>
        <w:tab/>
      </w:r>
    </w:p>
    <w:p w:rsidR="00D843BB" w:rsidRDefault="00D843BB" w:rsidP="0024180E">
      <w:pPr>
        <w:spacing w:line="240" w:lineRule="auto"/>
        <w:ind w:firstLine="720"/>
        <w:rPr>
          <w:rFonts w:eastAsia="Times New Roman" w:cstheme="minorHAnsi"/>
          <w:b/>
          <w:sz w:val="20"/>
          <w:szCs w:val="20"/>
        </w:rPr>
      </w:pPr>
      <w:r w:rsidRPr="00B85406">
        <w:rPr>
          <w:rFonts w:eastAsia="Times New Roman" w:cstheme="minorHAnsi"/>
          <w:b/>
          <w:sz w:val="20"/>
          <w:szCs w:val="20"/>
        </w:rPr>
        <w:t xml:space="preserve">Bachelors in Science </w:t>
      </w:r>
      <w:r w:rsidRPr="00D843BB">
        <w:rPr>
          <w:rFonts w:eastAsia="Times New Roman" w:cstheme="minorHAnsi"/>
          <w:b/>
          <w:sz w:val="20"/>
          <w:szCs w:val="20"/>
        </w:rPr>
        <w:t>Degree – Occupational Health</w:t>
      </w:r>
      <w:r w:rsidRPr="00B85406">
        <w:rPr>
          <w:rFonts w:eastAsia="Times New Roman" w:cstheme="minorHAnsi"/>
          <w:b/>
          <w:sz w:val="20"/>
          <w:szCs w:val="20"/>
        </w:rPr>
        <w:tab/>
      </w:r>
      <w:r w:rsidRPr="00B85406">
        <w:rPr>
          <w:rFonts w:eastAsia="Times New Roman" w:cstheme="minorHAnsi"/>
          <w:b/>
          <w:sz w:val="20"/>
          <w:szCs w:val="20"/>
        </w:rPr>
        <w:tab/>
      </w:r>
      <w:r w:rsidRPr="00B85406">
        <w:rPr>
          <w:rFonts w:eastAsia="Times New Roman" w:cstheme="minorHAnsi"/>
          <w:b/>
          <w:sz w:val="20"/>
          <w:szCs w:val="20"/>
        </w:rPr>
        <w:tab/>
      </w:r>
      <w:r w:rsidRPr="00B85406">
        <w:rPr>
          <w:rFonts w:eastAsia="Times New Roman" w:cstheme="minorHAnsi"/>
          <w:b/>
          <w:sz w:val="20"/>
          <w:szCs w:val="20"/>
        </w:rPr>
        <w:tab/>
      </w:r>
      <w:r w:rsidR="00B85406" w:rsidRPr="00B85406">
        <w:rPr>
          <w:rFonts w:eastAsia="Times New Roman" w:cstheme="minorHAnsi"/>
          <w:b/>
          <w:sz w:val="20"/>
          <w:szCs w:val="20"/>
        </w:rPr>
        <w:tab/>
      </w:r>
      <w:r w:rsidR="00B85406" w:rsidRPr="00B85406">
        <w:rPr>
          <w:rFonts w:eastAsia="Times New Roman" w:cstheme="minorHAnsi"/>
          <w:b/>
          <w:sz w:val="20"/>
          <w:szCs w:val="20"/>
        </w:rPr>
        <w:tab/>
      </w:r>
      <w:r w:rsidRPr="00B85406">
        <w:rPr>
          <w:rFonts w:eastAsia="Times New Roman" w:cstheme="minorHAnsi"/>
          <w:b/>
          <w:sz w:val="20"/>
          <w:szCs w:val="20"/>
        </w:rPr>
        <w:t>1997</w:t>
      </w:r>
    </w:p>
    <w:p w:rsidR="0024180E" w:rsidRPr="0024180E" w:rsidRDefault="0024180E" w:rsidP="0024180E">
      <w:pPr>
        <w:spacing w:line="240" w:lineRule="auto"/>
        <w:ind w:firstLine="720"/>
        <w:rPr>
          <w:rFonts w:eastAsia="Times New Roman" w:cstheme="minorHAnsi"/>
          <w:i/>
          <w:sz w:val="20"/>
          <w:szCs w:val="20"/>
        </w:rPr>
      </w:pPr>
      <w:r w:rsidRPr="0024180E">
        <w:rPr>
          <w:rFonts w:eastAsia="Times New Roman" w:cstheme="minorHAnsi"/>
          <w:i/>
          <w:sz w:val="20"/>
          <w:szCs w:val="20"/>
        </w:rPr>
        <w:t>4-year letterman NCAA Men Basketball</w:t>
      </w:r>
    </w:p>
    <w:p w:rsidR="00D843BB" w:rsidRPr="00B85406" w:rsidRDefault="00D843BB" w:rsidP="00D843BB">
      <w:pPr>
        <w:spacing w:line="240" w:lineRule="auto"/>
        <w:rPr>
          <w:rFonts w:eastAsia="Times New Roman" w:cstheme="minorHAnsi"/>
          <w:b/>
          <w:sz w:val="20"/>
          <w:szCs w:val="20"/>
        </w:rPr>
      </w:pPr>
      <w:r w:rsidRPr="0024180E">
        <w:rPr>
          <w:rFonts w:eastAsia="Times New Roman" w:cstheme="minorHAnsi"/>
          <w:sz w:val="20"/>
          <w:szCs w:val="20"/>
        </w:rPr>
        <w:t>OSHA Trainer</w:t>
      </w:r>
      <w:r w:rsidRPr="00B85406">
        <w:rPr>
          <w:rFonts w:eastAsia="Times New Roman" w:cstheme="minorHAnsi"/>
          <w:b/>
          <w:sz w:val="20"/>
          <w:szCs w:val="20"/>
        </w:rPr>
        <w:tab/>
      </w:r>
      <w:r w:rsidRPr="00B85406">
        <w:rPr>
          <w:rFonts w:eastAsia="Times New Roman" w:cstheme="minorHAnsi"/>
          <w:b/>
          <w:sz w:val="20"/>
          <w:szCs w:val="20"/>
        </w:rPr>
        <w:tab/>
      </w:r>
      <w:r w:rsidRPr="00B85406">
        <w:rPr>
          <w:rFonts w:eastAsia="Times New Roman" w:cstheme="minorHAnsi"/>
          <w:b/>
          <w:sz w:val="20"/>
          <w:szCs w:val="20"/>
        </w:rPr>
        <w:tab/>
      </w:r>
      <w:r w:rsidRPr="00B85406">
        <w:rPr>
          <w:rFonts w:eastAsia="Times New Roman" w:cstheme="minorHAnsi"/>
          <w:b/>
          <w:sz w:val="20"/>
          <w:szCs w:val="20"/>
        </w:rPr>
        <w:tab/>
      </w:r>
      <w:r w:rsidRPr="00B85406">
        <w:rPr>
          <w:rFonts w:eastAsia="Times New Roman" w:cstheme="minorHAnsi"/>
          <w:b/>
          <w:sz w:val="20"/>
          <w:szCs w:val="20"/>
        </w:rPr>
        <w:tab/>
      </w:r>
      <w:r w:rsidRPr="00B85406">
        <w:rPr>
          <w:rFonts w:eastAsia="Times New Roman" w:cstheme="minorHAnsi"/>
          <w:b/>
          <w:sz w:val="20"/>
          <w:szCs w:val="20"/>
        </w:rPr>
        <w:tab/>
      </w:r>
      <w:r w:rsidRPr="00B85406">
        <w:rPr>
          <w:rFonts w:eastAsia="Times New Roman" w:cstheme="minorHAnsi"/>
          <w:b/>
          <w:sz w:val="20"/>
          <w:szCs w:val="20"/>
        </w:rPr>
        <w:tab/>
      </w:r>
      <w:r w:rsidRPr="00B85406">
        <w:rPr>
          <w:rFonts w:eastAsia="Times New Roman" w:cstheme="minorHAnsi"/>
          <w:b/>
          <w:sz w:val="20"/>
          <w:szCs w:val="20"/>
        </w:rPr>
        <w:tab/>
      </w:r>
      <w:r w:rsidRPr="00B85406">
        <w:rPr>
          <w:rFonts w:eastAsia="Times New Roman" w:cstheme="minorHAnsi"/>
          <w:b/>
          <w:sz w:val="20"/>
          <w:szCs w:val="20"/>
        </w:rPr>
        <w:tab/>
      </w:r>
      <w:r w:rsidR="00B85406" w:rsidRPr="00B85406">
        <w:rPr>
          <w:rFonts w:eastAsia="Times New Roman" w:cstheme="minorHAnsi"/>
          <w:b/>
          <w:sz w:val="20"/>
          <w:szCs w:val="20"/>
        </w:rPr>
        <w:tab/>
      </w:r>
      <w:r w:rsidR="00B85406" w:rsidRPr="00B85406">
        <w:rPr>
          <w:rFonts w:eastAsia="Times New Roman" w:cstheme="minorHAnsi"/>
          <w:b/>
          <w:sz w:val="20"/>
          <w:szCs w:val="20"/>
        </w:rPr>
        <w:tab/>
      </w:r>
      <w:r w:rsidRPr="00B85406">
        <w:rPr>
          <w:rFonts w:eastAsia="Times New Roman" w:cstheme="minorHAnsi"/>
          <w:b/>
          <w:sz w:val="20"/>
          <w:szCs w:val="20"/>
        </w:rPr>
        <w:t>1999</w:t>
      </w:r>
    </w:p>
    <w:p w:rsidR="00D843BB" w:rsidRPr="00B85406" w:rsidRDefault="00D843BB" w:rsidP="00D843BB">
      <w:pPr>
        <w:spacing w:line="240" w:lineRule="auto"/>
        <w:rPr>
          <w:rFonts w:eastAsia="Times New Roman" w:cstheme="minorHAnsi"/>
          <w:b/>
          <w:sz w:val="20"/>
          <w:szCs w:val="20"/>
        </w:rPr>
      </w:pPr>
      <w:r w:rsidRPr="0024180E">
        <w:rPr>
          <w:rFonts w:eastAsia="Times New Roman" w:cstheme="minorHAnsi"/>
          <w:sz w:val="20"/>
          <w:szCs w:val="20"/>
        </w:rPr>
        <w:t>NFPA 70E Electrical Safety Trainer</w:t>
      </w:r>
      <w:r w:rsidRPr="0024180E">
        <w:rPr>
          <w:rFonts w:eastAsia="Times New Roman" w:cstheme="minorHAnsi"/>
          <w:sz w:val="20"/>
          <w:szCs w:val="20"/>
        </w:rPr>
        <w:tab/>
      </w:r>
      <w:r w:rsidRPr="00B85406">
        <w:rPr>
          <w:rFonts w:eastAsia="Times New Roman" w:cstheme="minorHAnsi"/>
          <w:b/>
          <w:sz w:val="20"/>
          <w:szCs w:val="20"/>
        </w:rPr>
        <w:tab/>
      </w:r>
      <w:r w:rsidRPr="00B85406">
        <w:rPr>
          <w:rFonts w:eastAsia="Times New Roman" w:cstheme="minorHAnsi"/>
          <w:b/>
          <w:sz w:val="20"/>
          <w:szCs w:val="20"/>
        </w:rPr>
        <w:tab/>
      </w:r>
      <w:r w:rsidRPr="00B85406">
        <w:rPr>
          <w:rFonts w:eastAsia="Times New Roman" w:cstheme="minorHAnsi"/>
          <w:b/>
          <w:sz w:val="20"/>
          <w:szCs w:val="20"/>
        </w:rPr>
        <w:tab/>
      </w:r>
      <w:r w:rsidRPr="00B85406">
        <w:rPr>
          <w:rFonts w:eastAsia="Times New Roman" w:cstheme="minorHAnsi"/>
          <w:b/>
          <w:sz w:val="20"/>
          <w:szCs w:val="20"/>
        </w:rPr>
        <w:tab/>
      </w:r>
      <w:r w:rsidRPr="00B85406">
        <w:rPr>
          <w:rFonts w:eastAsia="Times New Roman" w:cstheme="minorHAnsi"/>
          <w:b/>
          <w:sz w:val="20"/>
          <w:szCs w:val="20"/>
        </w:rPr>
        <w:tab/>
      </w:r>
      <w:r w:rsidRPr="00B85406">
        <w:rPr>
          <w:rFonts w:eastAsia="Times New Roman" w:cstheme="minorHAnsi"/>
          <w:b/>
          <w:sz w:val="20"/>
          <w:szCs w:val="20"/>
        </w:rPr>
        <w:tab/>
      </w:r>
      <w:r w:rsidR="00B85406" w:rsidRPr="00B85406">
        <w:rPr>
          <w:rFonts w:eastAsia="Times New Roman" w:cstheme="minorHAnsi"/>
          <w:b/>
          <w:sz w:val="20"/>
          <w:szCs w:val="20"/>
        </w:rPr>
        <w:tab/>
      </w:r>
      <w:r w:rsidR="00B85406" w:rsidRPr="00B85406">
        <w:rPr>
          <w:rFonts w:eastAsia="Times New Roman" w:cstheme="minorHAnsi"/>
          <w:b/>
          <w:sz w:val="20"/>
          <w:szCs w:val="20"/>
        </w:rPr>
        <w:tab/>
      </w:r>
      <w:r w:rsidRPr="00B85406">
        <w:rPr>
          <w:rFonts w:eastAsia="Times New Roman" w:cstheme="minorHAnsi"/>
          <w:b/>
          <w:sz w:val="20"/>
          <w:szCs w:val="20"/>
        </w:rPr>
        <w:t>2002</w:t>
      </w:r>
    </w:p>
    <w:p w:rsidR="0024180E" w:rsidRPr="0024180E" w:rsidRDefault="0024180E" w:rsidP="00D843BB">
      <w:pPr>
        <w:spacing w:line="240" w:lineRule="auto"/>
        <w:rPr>
          <w:rFonts w:eastAsia="Times New Roman" w:cstheme="minorHAnsi"/>
          <w:sz w:val="20"/>
          <w:szCs w:val="20"/>
        </w:rPr>
      </w:pPr>
      <w:r w:rsidRPr="0024180E">
        <w:rPr>
          <w:rFonts w:eastAsia="Times New Roman" w:cstheme="minorHAnsi"/>
          <w:sz w:val="20"/>
          <w:szCs w:val="20"/>
        </w:rPr>
        <w:t xml:space="preserve">National Center for Construction Education and Research </w:t>
      </w:r>
    </w:p>
    <w:p w:rsidR="00D843BB" w:rsidRPr="00B85406" w:rsidRDefault="00D843BB" w:rsidP="0024180E">
      <w:pPr>
        <w:spacing w:line="240" w:lineRule="auto"/>
        <w:ind w:firstLine="720"/>
        <w:rPr>
          <w:rFonts w:eastAsia="Times New Roman" w:cstheme="minorHAnsi"/>
          <w:b/>
          <w:sz w:val="20"/>
          <w:szCs w:val="20"/>
        </w:rPr>
      </w:pPr>
      <w:r w:rsidRPr="00D843BB">
        <w:rPr>
          <w:rFonts w:eastAsia="Times New Roman" w:cstheme="minorHAnsi"/>
          <w:b/>
          <w:sz w:val="20"/>
          <w:szCs w:val="20"/>
        </w:rPr>
        <w:t xml:space="preserve">CSSM – Recognized as a Construction Site Safety Master </w:t>
      </w:r>
      <w:r w:rsidRPr="00B85406">
        <w:rPr>
          <w:rFonts w:eastAsia="Times New Roman" w:cstheme="minorHAnsi"/>
          <w:b/>
          <w:sz w:val="20"/>
          <w:szCs w:val="20"/>
        </w:rPr>
        <w:tab/>
      </w:r>
      <w:r w:rsidRPr="00B85406">
        <w:rPr>
          <w:rFonts w:eastAsia="Times New Roman" w:cstheme="minorHAnsi"/>
          <w:b/>
          <w:sz w:val="20"/>
          <w:szCs w:val="20"/>
        </w:rPr>
        <w:tab/>
      </w:r>
      <w:r w:rsidRPr="00B85406">
        <w:rPr>
          <w:rFonts w:eastAsia="Times New Roman" w:cstheme="minorHAnsi"/>
          <w:b/>
          <w:sz w:val="20"/>
          <w:szCs w:val="20"/>
        </w:rPr>
        <w:tab/>
      </w:r>
      <w:r w:rsidR="00B85406" w:rsidRPr="00B85406">
        <w:rPr>
          <w:rFonts w:eastAsia="Times New Roman" w:cstheme="minorHAnsi"/>
          <w:b/>
          <w:sz w:val="20"/>
          <w:szCs w:val="20"/>
        </w:rPr>
        <w:tab/>
      </w:r>
      <w:r w:rsidR="00B85406" w:rsidRPr="00B85406">
        <w:rPr>
          <w:rFonts w:eastAsia="Times New Roman" w:cstheme="minorHAnsi"/>
          <w:b/>
          <w:sz w:val="20"/>
          <w:szCs w:val="20"/>
        </w:rPr>
        <w:tab/>
      </w:r>
      <w:r w:rsidRPr="00B85406">
        <w:rPr>
          <w:rFonts w:eastAsia="Times New Roman" w:cstheme="minorHAnsi"/>
          <w:b/>
          <w:sz w:val="20"/>
          <w:szCs w:val="20"/>
        </w:rPr>
        <w:t>2014</w:t>
      </w:r>
    </w:p>
    <w:p w:rsidR="00D843BB" w:rsidRPr="00B85406" w:rsidRDefault="00D843BB" w:rsidP="00D843BB">
      <w:pPr>
        <w:spacing w:line="240" w:lineRule="auto"/>
        <w:rPr>
          <w:rFonts w:eastAsia="Times New Roman" w:cstheme="minorHAnsi"/>
          <w:b/>
          <w:sz w:val="20"/>
          <w:szCs w:val="20"/>
        </w:rPr>
      </w:pPr>
      <w:r w:rsidRPr="0024180E">
        <w:rPr>
          <w:rFonts w:eastAsia="Times New Roman" w:cstheme="minorHAnsi"/>
          <w:sz w:val="20"/>
          <w:szCs w:val="20"/>
        </w:rPr>
        <w:t>MSHA Trainer</w:t>
      </w:r>
      <w:r w:rsidRPr="00B85406">
        <w:rPr>
          <w:rFonts w:eastAsia="Times New Roman" w:cstheme="minorHAnsi"/>
          <w:b/>
          <w:sz w:val="20"/>
          <w:szCs w:val="20"/>
        </w:rPr>
        <w:tab/>
      </w:r>
      <w:r w:rsidRPr="00B85406">
        <w:rPr>
          <w:rFonts w:eastAsia="Times New Roman" w:cstheme="minorHAnsi"/>
          <w:b/>
          <w:sz w:val="20"/>
          <w:szCs w:val="20"/>
        </w:rPr>
        <w:tab/>
      </w:r>
      <w:r w:rsidRPr="00B85406">
        <w:rPr>
          <w:rFonts w:eastAsia="Times New Roman" w:cstheme="minorHAnsi"/>
          <w:b/>
          <w:sz w:val="20"/>
          <w:szCs w:val="20"/>
        </w:rPr>
        <w:tab/>
      </w:r>
      <w:r w:rsidRPr="00B85406">
        <w:rPr>
          <w:rFonts w:eastAsia="Times New Roman" w:cstheme="minorHAnsi"/>
          <w:b/>
          <w:sz w:val="20"/>
          <w:szCs w:val="20"/>
        </w:rPr>
        <w:tab/>
      </w:r>
      <w:r w:rsidRPr="00B85406">
        <w:rPr>
          <w:rFonts w:eastAsia="Times New Roman" w:cstheme="minorHAnsi"/>
          <w:b/>
          <w:sz w:val="20"/>
          <w:szCs w:val="20"/>
        </w:rPr>
        <w:tab/>
      </w:r>
      <w:r w:rsidRPr="00B85406">
        <w:rPr>
          <w:rFonts w:eastAsia="Times New Roman" w:cstheme="minorHAnsi"/>
          <w:b/>
          <w:sz w:val="20"/>
          <w:szCs w:val="20"/>
        </w:rPr>
        <w:tab/>
      </w:r>
      <w:r w:rsidRPr="00B85406">
        <w:rPr>
          <w:rFonts w:eastAsia="Times New Roman" w:cstheme="minorHAnsi"/>
          <w:b/>
          <w:sz w:val="20"/>
          <w:szCs w:val="20"/>
        </w:rPr>
        <w:tab/>
      </w:r>
      <w:r w:rsidRPr="00B85406">
        <w:rPr>
          <w:rFonts w:eastAsia="Times New Roman" w:cstheme="minorHAnsi"/>
          <w:b/>
          <w:sz w:val="20"/>
          <w:szCs w:val="20"/>
        </w:rPr>
        <w:tab/>
      </w:r>
      <w:r w:rsidRPr="00B85406">
        <w:rPr>
          <w:rFonts w:eastAsia="Times New Roman" w:cstheme="minorHAnsi"/>
          <w:b/>
          <w:sz w:val="20"/>
          <w:szCs w:val="20"/>
        </w:rPr>
        <w:tab/>
      </w:r>
      <w:r w:rsidR="00B85406" w:rsidRPr="00B85406">
        <w:rPr>
          <w:rFonts w:eastAsia="Times New Roman" w:cstheme="minorHAnsi"/>
          <w:b/>
          <w:sz w:val="20"/>
          <w:szCs w:val="20"/>
        </w:rPr>
        <w:tab/>
      </w:r>
      <w:r w:rsidR="00B85406" w:rsidRPr="00B85406">
        <w:rPr>
          <w:rFonts w:eastAsia="Times New Roman" w:cstheme="minorHAnsi"/>
          <w:b/>
          <w:sz w:val="20"/>
          <w:szCs w:val="20"/>
        </w:rPr>
        <w:tab/>
      </w:r>
      <w:r w:rsidRPr="00B85406">
        <w:rPr>
          <w:rFonts w:eastAsia="Times New Roman" w:cstheme="minorHAnsi"/>
          <w:b/>
          <w:sz w:val="20"/>
          <w:szCs w:val="20"/>
        </w:rPr>
        <w:t>2014</w:t>
      </w:r>
    </w:p>
    <w:p w:rsidR="00D843BB" w:rsidRPr="00B85406" w:rsidRDefault="00D843BB" w:rsidP="00D843BB">
      <w:pPr>
        <w:spacing w:line="240" w:lineRule="auto"/>
        <w:rPr>
          <w:rFonts w:eastAsia="Times New Roman" w:cstheme="minorHAnsi"/>
          <w:b/>
          <w:sz w:val="20"/>
          <w:szCs w:val="20"/>
        </w:rPr>
      </w:pPr>
      <w:r w:rsidRPr="0024180E">
        <w:rPr>
          <w:rFonts w:eastAsia="Times New Roman" w:cstheme="minorHAnsi"/>
          <w:sz w:val="20"/>
          <w:szCs w:val="20"/>
        </w:rPr>
        <w:t>NCCER Master Trainer</w:t>
      </w:r>
      <w:r w:rsidRPr="00B85406">
        <w:rPr>
          <w:rFonts w:eastAsia="Times New Roman" w:cstheme="minorHAnsi"/>
          <w:b/>
          <w:sz w:val="20"/>
          <w:szCs w:val="20"/>
        </w:rPr>
        <w:tab/>
      </w:r>
      <w:r w:rsidRPr="00B85406">
        <w:rPr>
          <w:rFonts w:eastAsia="Times New Roman" w:cstheme="minorHAnsi"/>
          <w:b/>
          <w:sz w:val="20"/>
          <w:szCs w:val="20"/>
        </w:rPr>
        <w:tab/>
      </w:r>
      <w:r w:rsidRPr="00B85406">
        <w:rPr>
          <w:rFonts w:eastAsia="Times New Roman" w:cstheme="minorHAnsi"/>
          <w:b/>
          <w:sz w:val="20"/>
          <w:szCs w:val="20"/>
        </w:rPr>
        <w:tab/>
      </w:r>
      <w:r w:rsidRPr="00B85406">
        <w:rPr>
          <w:rFonts w:eastAsia="Times New Roman" w:cstheme="minorHAnsi"/>
          <w:b/>
          <w:sz w:val="20"/>
          <w:szCs w:val="20"/>
        </w:rPr>
        <w:tab/>
      </w:r>
      <w:r w:rsidRPr="00B85406">
        <w:rPr>
          <w:rFonts w:eastAsia="Times New Roman" w:cstheme="minorHAnsi"/>
          <w:b/>
          <w:sz w:val="20"/>
          <w:szCs w:val="20"/>
        </w:rPr>
        <w:tab/>
      </w:r>
      <w:r w:rsidRPr="00B85406">
        <w:rPr>
          <w:rFonts w:eastAsia="Times New Roman" w:cstheme="minorHAnsi"/>
          <w:b/>
          <w:sz w:val="20"/>
          <w:szCs w:val="20"/>
        </w:rPr>
        <w:tab/>
      </w:r>
      <w:r w:rsidRPr="00B85406">
        <w:rPr>
          <w:rFonts w:eastAsia="Times New Roman" w:cstheme="minorHAnsi"/>
          <w:b/>
          <w:sz w:val="20"/>
          <w:szCs w:val="20"/>
        </w:rPr>
        <w:tab/>
      </w:r>
      <w:r w:rsidRPr="00B85406">
        <w:rPr>
          <w:rFonts w:eastAsia="Times New Roman" w:cstheme="minorHAnsi"/>
          <w:b/>
          <w:sz w:val="20"/>
          <w:szCs w:val="20"/>
        </w:rPr>
        <w:tab/>
      </w:r>
      <w:r w:rsidR="00B85406" w:rsidRPr="00B85406">
        <w:rPr>
          <w:rFonts w:eastAsia="Times New Roman" w:cstheme="minorHAnsi"/>
          <w:b/>
          <w:sz w:val="20"/>
          <w:szCs w:val="20"/>
        </w:rPr>
        <w:tab/>
      </w:r>
      <w:r w:rsidR="00B85406" w:rsidRPr="00B85406">
        <w:rPr>
          <w:rFonts w:eastAsia="Times New Roman" w:cstheme="minorHAnsi"/>
          <w:b/>
          <w:sz w:val="20"/>
          <w:szCs w:val="20"/>
        </w:rPr>
        <w:tab/>
      </w:r>
      <w:r w:rsidRPr="00B85406">
        <w:rPr>
          <w:rFonts w:eastAsia="Times New Roman" w:cstheme="minorHAnsi"/>
          <w:b/>
          <w:sz w:val="20"/>
          <w:szCs w:val="20"/>
        </w:rPr>
        <w:t>2014</w:t>
      </w:r>
    </w:p>
    <w:p w:rsidR="00D843BB" w:rsidRPr="0024180E" w:rsidRDefault="00D843BB" w:rsidP="00D843BB">
      <w:pPr>
        <w:spacing w:line="240" w:lineRule="auto"/>
        <w:rPr>
          <w:rFonts w:eastAsia="Times New Roman" w:cstheme="minorHAnsi"/>
          <w:sz w:val="20"/>
          <w:szCs w:val="20"/>
        </w:rPr>
      </w:pPr>
      <w:r w:rsidRPr="0024180E">
        <w:rPr>
          <w:rFonts w:eastAsia="Times New Roman" w:cstheme="minorHAnsi"/>
          <w:sz w:val="20"/>
          <w:szCs w:val="20"/>
        </w:rPr>
        <w:t>Various Specific safety trainer topics, from Hazardous material trainer, confined space, fall protection, scaffold, electrical safety, energy control and many others.</w:t>
      </w:r>
    </w:p>
    <w:p w:rsidR="00D843BB" w:rsidRDefault="00D843BB" w:rsidP="00D843BB">
      <w:pPr>
        <w:spacing w:line="240" w:lineRule="auto"/>
        <w:rPr>
          <w:rFonts w:eastAsia="Times New Roman" w:cstheme="minorHAnsi"/>
          <w:sz w:val="20"/>
          <w:szCs w:val="20"/>
        </w:rPr>
      </w:pPr>
    </w:p>
    <w:p w:rsidR="00D843BB" w:rsidRPr="00440D2C" w:rsidRDefault="00B85406" w:rsidP="00D843BB">
      <w:pPr>
        <w:spacing w:line="240" w:lineRule="auto"/>
        <w:rPr>
          <w:rFonts w:eastAsia="Times New Roman" w:cstheme="minorHAnsi"/>
          <w:sz w:val="22"/>
        </w:rPr>
      </w:pPr>
      <w:r w:rsidRPr="00440D2C">
        <w:rPr>
          <w:rFonts w:eastAsia="Times New Roman" w:cstheme="minorHAnsi"/>
          <w:sz w:val="22"/>
        </w:rPr>
        <w:t>RECOGNITIONS</w:t>
      </w:r>
      <w:r w:rsidR="0024180E">
        <w:rPr>
          <w:rFonts w:eastAsia="Times New Roman" w:cstheme="minorHAnsi"/>
          <w:sz w:val="22"/>
        </w:rPr>
        <w:t xml:space="preserve"> AND HONORS</w:t>
      </w:r>
    </w:p>
    <w:p w:rsidR="00B85406" w:rsidRDefault="00B85406" w:rsidP="00D843BB">
      <w:pPr>
        <w:spacing w:line="240" w:lineRule="auto"/>
        <w:rPr>
          <w:rFonts w:eastAsia="Times New Roman" w:cstheme="minorHAnsi"/>
          <w:sz w:val="20"/>
          <w:szCs w:val="20"/>
        </w:rPr>
      </w:pPr>
    </w:p>
    <w:p w:rsidR="00D843BB" w:rsidRPr="00D843BB" w:rsidRDefault="00D843BB" w:rsidP="00D843BB">
      <w:pPr>
        <w:spacing w:line="240" w:lineRule="auto"/>
        <w:rPr>
          <w:rFonts w:eastAsia="Times New Roman" w:cstheme="minorHAnsi"/>
          <w:b/>
          <w:sz w:val="20"/>
          <w:szCs w:val="20"/>
        </w:rPr>
      </w:pPr>
      <w:r w:rsidRPr="00B85406">
        <w:rPr>
          <w:rFonts w:eastAsia="Times New Roman" w:cstheme="minorHAnsi"/>
          <w:b/>
          <w:sz w:val="20"/>
          <w:szCs w:val="20"/>
        </w:rPr>
        <w:t>2018 Recognized and Accepted 2 Presentations and Papers for the 2018 annual SME Global Conference</w:t>
      </w:r>
    </w:p>
    <w:p w:rsidR="00D843BB" w:rsidRPr="00D843BB" w:rsidRDefault="00D843BB" w:rsidP="00D843BB">
      <w:pPr>
        <w:spacing w:line="240" w:lineRule="auto"/>
        <w:rPr>
          <w:rFonts w:eastAsia="Times New Roman" w:cstheme="minorHAnsi"/>
          <w:b/>
          <w:sz w:val="20"/>
          <w:szCs w:val="20"/>
        </w:rPr>
      </w:pPr>
      <w:r w:rsidRPr="00D843BB">
        <w:rPr>
          <w:rFonts w:eastAsia="Times New Roman" w:cstheme="minorHAnsi"/>
          <w:b/>
          <w:sz w:val="20"/>
          <w:szCs w:val="20"/>
        </w:rPr>
        <w:t xml:space="preserve">2017 Distinguished Safety and Health Professional of the Year at the Mine Safety and Health Conference </w:t>
      </w:r>
    </w:p>
    <w:p w:rsidR="00D843BB" w:rsidRPr="00D843BB" w:rsidRDefault="00D843BB" w:rsidP="00D843BB">
      <w:pPr>
        <w:spacing w:line="240" w:lineRule="auto"/>
        <w:rPr>
          <w:rFonts w:eastAsia="Times New Roman" w:cstheme="minorHAnsi"/>
          <w:b/>
          <w:sz w:val="20"/>
          <w:szCs w:val="20"/>
        </w:rPr>
      </w:pPr>
      <w:r w:rsidRPr="00D843BB">
        <w:rPr>
          <w:rFonts w:eastAsia="Times New Roman" w:cstheme="minorHAnsi"/>
          <w:b/>
          <w:sz w:val="20"/>
          <w:szCs w:val="20"/>
        </w:rPr>
        <w:t xml:space="preserve">2017 Henry </w:t>
      </w:r>
      <w:proofErr w:type="spellStart"/>
      <w:r w:rsidRPr="00D843BB">
        <w:rPr>
          <w:rFonts w:eastAsia="Times New Roman" w:cstheme="minorHAnsi"/>
          <w:b/>
          <w:sz w:val="20"/>
          <w:szCs w:val="20"/>
        </w:rPr>
        <w:t>Krumb</w:t>
      </w:r>
      <w:proofErr w:type="spellEnd"/>
      <w:r w:rsidRPr="00D843BB">
        <w:rPr>
          <w:rFonts w:eastAsia="Times New Roman" w:cstheme="minorHAnsi"/>
          <w:b/>
          <w:sz w:val="20"/>
          <w:szCs w:val="20"/>
        </w:rPr>
        <w:t xml:space="preserve"> Lecturer award winner for Safety, from the SME (Society of Mining, Metallurgy and Exploration)</w:t>
      </w:r>
    </w:p>
    <w:p w:rsidR="00D843BB" w:rsidRPr="00D843BB" w:rsidRDefault="00D843BB" w:rsidP="00D843BB">
      <w:pPr>
        <w:spacing w:line="240" w:lineRule="auto"/>
        <w:rPr>
          <w:rFonts w:eastAsia="Times New Roman" w:cstheme="minorHAnsi"/>
          <w:b/>
          <w:sz w:val="20"/>
          <w:szCs w:val="20"/>
        </w:rPr>
      </w:pPr>
      <w:r w:rsidRPr="00D843BB">
        <w:rPr>
          <w:rFonts w:eastAsia="Times New Roman" w:cstheme="minorHAnsi"/>
          <w:b/>
          <w:sz w:val="20"/>
          <w:szCs w:val="20"/>
        </w:rPr>
        <w:lastRenderedPageBreak/>
        <w:t>Young Professional of the Year Utah State University</w:t>
      </w:r>
    </w:p>
    <w:p w:rsidR="00D843BB" w:rsidRPr="00D843BB" w:rsidRDefault="00D843BB" w:rsidP="00D843BB">
      <w:pPr>
        <w:spacing w:line="240" w:lineRule="auto"/>
        <w:rPr>
          <w:rFonts w:eastAsia="Times New Roman" w:cstheme="minorHAnsi"/>
          <w:b/>
          <w:sz w:val="20"/>
          <w:szCs w:val="20"/>
        </w:rPr>
      </w:pPr>
      <w:r w:rsidRPr="00D843BB">
        <w:rPr>
          <w:rFonts w:eastAsia="Times New Roman" w:cstheme="minorHAnsi"/>
          <w:b/>
          <w:sz w:val="20"/>
          <w:szCs w:val="20"/>
        </w:rPr>
        <w:t>Chairman and Advisory roles in numerous safety and health consortiums</w:t>
      </w:r>
    </w:p>
    <w:p w:rsidR="00D843BB" w:rsidRPr="00D843BB" w:rsidRDefault="00D843BB" w:rsidP="00D843BB">
      <w:pPr>
        <w:spacing w:line="240" w:lineRule="auto"/>
        <w:rPr>
          <w:rFonts w:eastAsia="Times New Roman" w:cstheme="minorHAnsi"/>
          <w:b/>
          <w:sz w:val="20"/>
          <w:szCs w:val="20"/>
        </w:rPr>
      </w:pPr>
      <w:r w:rsidRPr="00D843BB">
        <w:rPr>
          <w:rFonts w:eastAsia="Times New Roman" w:cstheme="minorHAnsi"/>
          <w:b/>
          <w:sz w:val="20"/>
          <w:szCs w:val="20"/>
        </w:rPr>
        <w:t>Several OSHA state and federal awards with industry awards from the AGC, NSC, and others.</w:t>
      </w:r>
    </w:p>
    <w:p w:rsidR="00D843BB" w:rsidRDefault="00D843BB" w:rsidP="00FE31AD">
      <w:pPr>
        <w:pStyle w:val="ContactInformation"/>
        <w:tabs>
          <w:tab w:val="right" w:pos="9360"/>
        </w:tabs>
        <w:ind w:left="0"/>
        <w:rPr>
          <w:sz w:val="20"/>
          <w:szCs w:val="20"/>
        </w:rPr>
      </w:pPr>
    </w:p>
    <w:p w:rsidR="00D843BB" w:rsidRPr="00440D2C" w:rsidRDefault="00D843BB" w:rsidP="00D843BB">
      <w:pPr>
        <w:spacing w:line="240" w:lineRule="auto"/>
        <w:rPr>
          <w:rFonts w:eastAsia="Times New Roman" w:cstheme="minorHAnsi"/>
          <w:sz w:val="22"/>
        </w:rPr>
      </w:pPr>
      <w:r w:rsidRPr="00D843BB">
        <w:rPr>
          <w:rFonts w:eastAsia="Times New Roman" w:cstheme="minorHAnsi"/>
          <w:sz w:val="22"/>
        </w:rPr>
        <w:t>EXPERIENCE</w:t>
      </w:r>
    </w:p>
    <w:p w:rsidR="00D843BB" w:rsidRPr="00D843BB" w:rsidRDefault="00D843BB" w:rsidP="00D843BB">
      <w:pPr>
        <w:spacing w:line="240" w:lineRule="auto"/>
        <w:rPr>
          <w:rFonts w:eastAsia="Times New Roman" w:cstheme="minorHAnsi"/>
          <w:sz w:val="20"/>
          <w:szCs w:val="20"/>
        </w:rPr>
      </w:pPr>
    </w:p>
    <w:p w:rsidR="00D843BB" w:rsidRPr="00D843BB" w:rsidRDefault="00D843BB" w:rsidP="00D843BB">
      <w:pPr>
        <w:spacing w:line="240" w:lineRule="auto"/>
        <w:rPr>
          <w:rFonts w:eastAsia="Times New Roman" w:cstheme="minorHAnsi"/>
          <w:sz w:val="20"/>
          <w:szCs w:val="20"/>
        </w:rPr>
      </w:pPr>
      <w:r w:rsidRPr="00D843BB">
        <w:rPr>
          <w:rFonts w:eastAsia="Times New Roman" w:cstheme="minorHAnsi"/>
          <w:i/>
          <w:sz w:val="20"/>
          <w:szCs w:val="20"/>
        </w:rPr>
        <w:t>Palmer Engineering and Forensics</w:t>
      </w:r>
      <w:r w:rsidRPr="00D843BB">
        <w:rPr>
          <w:rFonts w:eastAsia="Times New Roman" w:cstheme="minorHAnsi"/>
          <w:i/>
          <w:sz w:val="20"/>
          <w:szCs w:val="20"/>
        </w:rPr>
        <w:tab/>
      </w:r>
      <w:r w:rsidRPr="00D843BB">
        <w:rPr>
          <w:rFonts w:eastAsia="Times New Roman" w:cstheme="minorHAnsi"/>
          <w:sz w:val="20"/>
          <w:szCs w:val="20"/>
        </w:rPr>
        <w:tab/>
      </w:r>
      <w:r w:rsidRPr="00D843BB">
        <w:rPr>
          <w:rFonts w:eastAsia="Times New Roman" w:cstheme="minorHAnsi"/>
          <w:sz w:val="20"/>
          <w:szCs w:val="20"/>
        </w:rPr>
        <w:tab/>
      </w:r>
      <w:r w:rsidRPr="00D843BB">
        <w:rPr>
          <w:rFonts w:eastAsia="Times New Roman" w:cstheme="minorHAnsi"/>
          <w:sz w:val="20"/>
          <w:szCs w:val="20"/>
        </w:rPr>
        <w:tab/>
      </w:r>
      <w:r w:rsidRPr="00D843BB">
        <w:rPr>
          <w:rFonts w:eastAsia="Times New Roman" w:cstheme="minorHAnsi"/>
          <w:sz w:val="20"/>
          <w:szCs w:val="20"/>
        </w:rPr>
        <w:tab/>
        <w:t>2018 - current</w:t>
      </w:r>
    </w:p>
    <w:p w:rsidR="00B85406" w:rsidRPr="00B85406" w:rsidRDefault="00D843BB" w:rsidP="00D843BB">
      <w:pPr>
        <w:spacing w:line="240" w:lineRule="auto"/>
        <w:rPr>
          <w:rFonts w:eastAsia="Times New Roman" w:cstheme="minorHAnsi"/>
          <w:b/>
          <w:sz w:val="20"/>
          <w:szCs w:val="20"/>
        </w:rPr>
      </w:pPr>
      <w:r w:rsidRPr="00D843BB">
        <w:rPr>
          <w:rFonts w:eastAsia="Times New Roman" w:cstheme="minorHAnsi"/>
          <w:b/>
          <w:sz w:val="20"/>
          <w:szCs w:val="20"/>
        </w:rPr>
        <w:t xml:space="preserve">Joins Palmer Engineering and Forensics as </w:t>
      </w:r>
      <w:r w:rsidR="00B85406" w:rsidRPr="00B85406">
        <w:rPr>
          <w:rFonts w:eastAsia="Times New Roman" w:cstheme="minorHAnsi"/>
          <w:b/>
          <w:sz w:val="20"/>
          <w:szCs w:val="20"/>
        </w:rPr>
        <w:t>Director of Safety and Training</w:t>
      </w:r>
      <w:r w:rsidRPr="00D843BB">
        <w:rPr>
          <w:rFonts w:eastAsia="Times New Roman" w:cstheme="minorHAnsi"/>
          <w:b/>
          <w:sz w:val="20"/>
          <w:szCs w:val="20"/>
        </w:rPr>
        <w:t xml:space="preserve">, to offer consultation in Safety and Health related events, root cause analysis, auditing of compliance and prevention plan implementation. </w:t>
      </w:r>
      <w:r w:rsidR="00B85406" w:rsidRPr="00B85406">
        <w:rPr>
          <w:rFonts w:eastAsia="Times New Roman" w:cstheme="minorHAnsi"/>
          <w:b/>
          <w:sz w:val="20"/>
          <w:szCs w:val="20"/>
        </w:rPr>
        <w:t xml:space="preserve"> Additional focus on professional safety training and educational opportunities’.</w:t>
      </w:r>
      <w:r w:rsidRPr="00D843BB">
        <w:rPr>
          <w:rFonts w:eastAsia="Times New Roman" w:cstheme="minorHAnsi"/>
          <w:b/>
          <w:sz w:val="20"/>
          <w:szCs w:val="20"/>
        </w:rPr>
        <w:t xml:space="preserve">  Goal: Capturing </w:t>
      </w:r>
      <w:r w:rsidR="00B85406" w:rsidRPr="00B85406">
        <w:rPr>
          <w:rFonts w:eastAsia="Times New Roman" w:cstheme="minorHAnsi"/>
          <w:b/>
          <w:sz w:val="20"/>
          <w:szCs w:val="20"/>
        </w:rPr>
        <w:t>all</w:t>
      </w:r>
      <w:r w:rsidRPr="00D843BB">
        <w:rPr>
          <w:rFonts w:eastAsia="Times New Roman" w:cstheme="minorHAnsi"/>
          <w:b/>
          <w:sz w:val="20"/>
          <w:szCs w:val="20"/>
        </w:rPr>
        <w:t xml:space="preserve"> the data to prevent loss from occurring and maximizing the learning from events to stop reoccurrence</w:t>
      </w:r>
      <w:r w:rsidR="00B85406" w:rsidRPr="00B85406">
        <w:rPr>
          <w:rFonts w:eastAsia="Times New Roman" w:cstheme="minorHAnsi"/>
          <w:b/>
          <w:sz w:val="20"/>
          <w:szCs w:val="20"/>
        </w:rPr>
        <w:t xml:space="preserve"> through training</w:t>
      </w:r>
      <w:r w:rsidRPr="00D843BB">
        <w:rPr>
          <w:rFonts w:eastAsia="Times New Roman" w:cstheme="minorHAnsi"/>
          <w:b/>
          <w:sz w:val="20"/>
          <w:szCs w:val="20"/>
        </w:rPr>
        <w:t xml:space="preserve">.  </w:t>
      </w:r>
    </w:p>
    <w:p w:rsidR="00D843BB" w:rsidRPr="00D843BB" w:rsidRDefault="00D843BB" w:rsidP="00D843BB">
      <w:pPr>
        <w:spacing w:line="240" w:lineRule="auto"/>
        <w:rPr>
          <w:rFonts w:eastAsia="Times New Roman" w:cstheme="minorHAnsi"/>
          <w:sz w:val="20"/>
          <w:szCs w:val="20"/>
        </w:rPr>
      </w:pPr>
      <w:r w:rsidRPr="00D843BB">
        <w:rPr>
          <w:rFonts w:eastAsia="Times New Roman" w:cstheme="minorHAnsi"/>
          <w:sz w:val="20"/>
          <w:szCs w:val="20"/>
        </w:rPr>
        <w:t xml:space="preserve"> </w:t>
      </w:r>
    </w:p>
    <w:p w:rsidR="00D843BB" w:rsidRPr="00D843BB" w:rsidRDefault="00D843BB" w:rsidP="00D843BB">
      <w:pPr>
        <w:spacing w:line="240" w:lineRule="auto"/>
        <w:rPr>
          <w:rFonts w:eastAsia="Times New Roman" w:cstheme="minorHAnsi"/>
          <w:sz w:val="20"/>
          <w:szCs w:val="20"/>
        </w:rPr>
      </w:pPr>
      <w:r w:rsidRPr="00D843BB">
        <w:rPr>
          <w:rFonts w:eastAsia="Times New Roman" w:cstheme="minorHAnsi"/>
          <w:i/>
          <w:sz w:val="20"/>
          <w:szCs w:val="20"/>
        </w:rPr>
        <w:t>Terra Millennium Corp</w:t>
      </w:r>
      <w:r w:rsidRPr="00D843BB">
        <w:rPr>
          <w:rFonts w:eastAsia="Times New Roman" w:cstheme="minorHAnsi"/>
          <w:i/>
          <w:sz w:val="20"/>
          <w:szCs w:val="20"/>
        </w:rPr>
        <w:tab/>
      </w:r>
      <w:r w:rsidRPr="00D843BB">
        <w:rPr>
          <w:rFonts w:eastAsia="Times New Roman" w:cstheme="minorHAnsi"/>
          <w:sz w:val="20"/>
          <w:szCs w:val="20"/>
        </w:rPr>
        <w:tab/>
      </w:r>
      <w:r w:rsidRPr="00D843BB">
        <w:rPr>
          <w:rFonts w:eastAsia="Times New Roman" w:cstheme="minorHAnsi"/>
          <w:sz w:val="20"/>
          <w:szCs w:val="20"/>
        </w:rPr>
        <w:tab/>
      </w:r>
      <w:r w:rsidRPr="00D843BB">
        <w:rPr>
          <w:rFonts w:eastAsia="Times New Roman" w:cstheme="minorHAnsi"/>
          <w:sz w:val="20"/>
          <w:szCs w:val="20"/>
        </w:rPr>
        <w:tab/>
      </w:r>
      <w:r w:rsidRPr="00D843BB">
        <w:rPr>
          <w:rFonts w:eastAsia="Times New Roman" w:cstheme="minorHAnsi"/>
          <w:sz w:val="20"/>
          <w:szCs w:val="20"/>
        </w:rPr>
        <w:tab/>
      </w:r>
      <w:r w:rsidRPr="00D843BB">
        <w:rPr>
          <w:rFonts w:eastAsia="Times New Roman" w:cstheme="minorHAnsi"/>
          <w:sz w:val="20"/>
          <w:szCs w:val="20"/>
        </w:rPr>
        <w:tab/>
      </w:r>
      <w:r w:rsidRPr="00D843BB">
        <w:rPr>
          <w:rFonts w:eastAsia="Times New Roman" w:cstheme="minorHAnsi"/>
          <w:sz w:val="20"/>
          <w:szCs w:val="20"/>
        </w:rPr>
        <w:tab/>
        <w:t>20</w:t>
      </w:r>
      <w:r w:rsidR="00440D2C">
        <w:rPr>
          <w:rFonts w:eastAsia="Times New Roman" w:cstheme="minorHAnsi"/>
          <w:sz w:val="20"/>
          <w:szCs w:val="20"/>
        </w:rPr>
        <w:t>1</w:t>
      </w:r>
      <w:r w:rsidRPr="00D843BB">
        <w:rPr>
          <w:rFonts w:eastAsia="Times New Roman" w:cstheme="minorHAnsi"/>
          <w:sz w:val="20"/>
          <w:szCs w:val="20"/>
        </w:rPr>
        <w:t>6 - 2017</w:t>
      </w:r>
    </w:p>
    <w:p w:rsidR="00D843BB" w:rsidRPr="00D843BB" w:rsidRDefault="00D843BB" w:rsidP="00D843BB">
      <w:pPr>
        <w:spacing w:line="240" w:lineRule="auto"/>
        <w:rPr>
          <w:rFonts w:eastAsia="Times New Roman" w:cstheme="minorHAnsi"/>
          <w:b/>
          <w:sz w:val="20"/>
          <w:szCs w:val="20"/>
        </w:rPr>
      </w:pPr>
      <w:r w:rsidRPr="00D843BB">
        <w:rPr>
          <w:rFonts w:eastAsia="Times New Roman" w:cstheme="minorHAnsi"/>
          <w:b/>
          <w:sz w:val="20"/>
          <w:szCs w:val="20"/>
        </w:rPr>
        <w:t xml:space="preserve">Corporate Safety Director for a parent organization with 4 subsidiaries that employee </w:t>
      </w:r>
      <w:proofErr w:type="gramStart"/>
      <w:r w:rsidRPr="00D843BB">
        <w:rPr>
          <w:rFonts w:eastAsia="Times New Roman" w:cstheme="minorHAnsi"/>
          <w:b/>
          <w:sz w:val="20"/>
          <w:szCs w:val="20"/>
        </w:rPr>
        <w:t>an average of 2000 employees</w:t>
      </w:r>
      <w:proofErr w:type="gramEnd"/>
      <w:r w:rsidRPr="00D843BB">
        <w:rPr>
          <w:rFonts w:eastAsia="Times New Roman" w:cstheme="minorHAnsi"/>
          <w:b/>
          <w:sz w:val="20"/>
          <w:szCs w:val="20"/>
        </w:rPr>
        <w:t xml:space="preserve"> annually.  Brahma Group, JT Thorpe, Liberty Industrial, Quantum International.  </w:t>
      </w:r>
    </w:p>
    <w:p w:rsidR="00D843BB" w:rsidRPr="00D843BB" w:rsidRDefault="00D843BB" w:rsidP="00D843BB">
      <w:pPr>
        <w:spacing w:line="240" w:lineRule="auto"/>
        <w:rPr>
          <w:rFonts w:eastAsia="Times New Roman" w:cstheme="minorHAnsi"/>
          <w:sz w:val="20"/>
          <w:szCs w:val="20"/>
        </w:rPr>
      </w:pPr>
    </w:p>
    <w:p w:rsidR="00D843BB" w:rsidRPr="00D843BB" w:rsidRDefault="00D843BB" w:rsidP="00D843BB">
      <w:pPr>
        <w:spacing w:line="240" w:lineRule="auto"/>
        <w:rPr>
          <w:rFonts w:eastAsia="Times New Roman" w:cstheme="minorHAnsi"/>
          <w:sz w:val="20"/>
          <w:szCs w:val="20"/>
        </w:rPr>
      </w:pPr>
      <w:r w:rsidRPr="00D843BB">
        <w:rPr>
          <w:rFonts w:eastAsia="Times New Roman" w:cstheme="minorHAnsi"/>
          <w:i/>
          <w:sz w:val="20"/>
          <w:szCs w:val="20"/>
        </w:rPr>
        <w:t>Brahma Group Inc.</w:t>
      </w:r>
      <w:r w:rsidRPr="00D843BB">
        <w:rPr>
          <w:rFonts w:eastAsia="Times New Roman" w:cstheme="minorHAnsi"/>
          <w:i/>
          <w:sz w:val="20"/>
          <w:szCs w:val="20"/>
        </w:rPr>
        <w:tab/>
      </w:r>
      <w:r w:rsidRPr="00D843BB">
        <w:rPr>
          <w:rFonts w:eastAsia="Times New Roman" w:cstheme="minorHAnsi"/>
          <w:i/>
          <w:sz w:val="20"/>
          <w:szCs w:val="20"/>
        </w:rPr>
        <w:tab/>
      </w:r>
      <w:r w:rsidRPr="00D843BB">
        <w:rPr>
          <w:rFonts w:eastAsia="Times New Roman" w:cstheme="minorHAnsi"/>
          <w:i/>
          <w:sz w:val="20"/>
          <w:szCs w:val="20"/>
        </w:rPr>
        <w:tab/>
      </w:r>
      <w:r w:rsidRPr="00D843BB">
        <w:rPr>
          <w:rFonts w:eastAsia="Times New Roman" w:cstheme="minorHAnsi"/>
          <w:i/>
          <w:sz w:val="20"/>
          <w:szCs w:val="20"/>
        </w:rPr>
        <w:tab/>
      </w:r>
      <w:r w:rsidRPr="00D843BB">
        <w:rPr>
          <w:rFonts w:eastAsia="Times New Roman" w:cstheme="minorHAnsi"/>
          <w:sz w:val="20"/>
          <w:szCs w:val="20"/>
        </w:rPr>
        <w:tab/>
      </w:r>
      <w:r w:rsidRPr="00D843BB">
        <w:rPr>
          <w:rFonts w:eastAsia="Times New Roman" w:cstheme="minorHAnsi"/>
          <w:sz w:val="20"/>
          <w:szCs w:val="20"/>
        </w:rPr>
        <w:tab/>
      </w:r>
      <w:r w:rsidRPr="00D843BB">
        <w:rPr>
          <w:rFonts w:eastAsia="Times New Roman" w:cstheme="minorHAnsi"/>
          <w:sz w:val="20"/>
          <w:szCs w:val="20"/>
        </w:rPr>
        <w:tab/>
        <w:t>2013 – 2016</w:t>
      </w:r>
    </w:p>
    <w:p w:rsidR="00D843BB" w:rsidRPr="00D843BB" w:rsidRDefault="00D843BB" w:rsidP="00D843BB">
      <w:pPr>
        <w:spacing w:line="240" w:lineRule="auto"/>
        <w:rPr>
          <w:rFonts w:eastAsia="Times New Roman" w:cstheme="minorHAnsi"/>
          <w:b/>
          <w:sz w:val="20"/>
          <w:szCs w:val="20"/>
        </w:rPr>
      </w:pPr>
      <w:r w:rsidRPr="00D843BB">
        <w:rPr>
          <w:rFonts w:eastAsia="Times New Roman" w:cstheme="minorHAnsi"/>
          <w:b/>
          <w:sz w:val="20"/>
          <w:szCs w:val="20"/>
        </w:rPr>
        <w:t>Salt Lake City, Utah</w:t>
      </w:r>
    </w:p>
    <w:p w:rsidR="00D843BB" w:rsidRPr="00D843BB" w:rsidRDefault="00D843BB" w:rsidP="00D843BB">
      <w:pPr>
        <w:spacing w:line="240" w:lineRule="auto"/>
        <w:rPr>
          <w:rFonts w:eastAsia="Times New Roman" w:cstheme="minorHAnsi"/>
          <w:b/>
          <w:sz w:val="20"/>
          <w:szCs w:val="20"/>
        </w:rPr>
      </w:pPr>
      <w:r w:rsidRPr="00D843BB">
        <w:rPr>
          <w:rFonts w:eastAsia="Times New Roman" w:cstheme="minorHAnsi"/>
          <w:b/>
          <w:sz w:val="20"/>
          <w:szCs w:val="20"/>
        </w:rPr>
        <w:t xml:space="preserve">Corporate HSE Director responsible for the safety compliance of over 1500 active employees on varies heavy construction, mining and refinery sites across the United States. Organize and maintain accurate safety records, ensuring MSHA, OSHA and </w:t>
      </w:r>
      <w:proofErr w:type="gramStart"/>
      <w:r w:rsidRPr="00D843BB">
        <w:rPr>
          <w:rFonts w:eastAsia="Times New Roman" w:cstheme="minorHAnsi"/>
          <w:b/>
          <w:sz w:val="20"/>
          <w:szCs w:val="20"/>
        </w:rPr>
        <w:t>third party</w:t>
      </w:r>
      <w:proofErr w:type="gramEnd"/>
      <w:r w:rsidRPr="00D843BB">
        <w:rPr>
          <w:rFonts w:eastAsia="Times New Roman" w:cstheme="minorHAnsi"/>
          <w:b/>
          <w:sz w:val="20"/>
          <w:szCs w:val="20"/>
        </w:rPr>
        <w:t xml:space="preserve"> auditor compliance.</w:t>
      </w:r>
    </w:p>
    <w:p w:rsidR="00D843BB" w:rsidRPr="00D843BB" w:rsidRDefault="00D843BB" w:rsidP="00D843BB">
      <w:pPr>
        <w:spacing w:line="240" w:lineRule="auto"/>
        <w:jc w:val="both"/>
        <w:rPr>
          <w:rFonts w:eastAsia="Times New Roman" w:cstheme="minorHAnsi"/>
          <w:sz w:val="20"/>
          <w:szCs w:val="20"/>
        </w:rPr>
      </w:pPr>
    </w:p>
    <w:p w:rsidR="00D843BB" w:rsidRPr="00D843BB" w:rsidRDefault="00D843BB" w:rsidP="00D843BB">
      <w:pPr>
        <w:spacing w:line="240" w:lineRule="auto"/>
        <w:rPr>
          <w:rFonts w:eastAsia="Times New Roman" w:cstheme="minorHAnsi"/>
          <w:sz w:val="20"/>
          <w:szCs w:val="20"/>
        </w:rPr>
      </w:pPr>
      <w:r w:rsidRPr="00D843BB">
        <w:rPr>
          <w:rFonts w:eastAsia="Times New Roman" w:cstheme="minorHAnsi"/>
          <w:i/>
          <w:sz w:val="20"/>
          <w:szCs w:val="20"/>
        </w:rPr>
        <w:t>Cache Valley Electric Company</w:t>
      </w:r>
      <w:r w:rsidRPr="00D843BB">
        <w:rPr>
          <w:rFonts w:eastAsia="Times New Roman" w:cstheme="minorHAnsi"/>
          <w:i/>
          <w:sz w:val="20"/>
          <w:szCs w:val="20"/>
        </w:rPr>
        <w:tab/>
      </w:r>
      <w:r w:rsidRPr="00D843BB">
        <w:rPr>
          <w:rFonts w:eastAsia="Times New Roman" w:cstheme="minorHAnsi"/>
          <w:i/>
          <w:sz w:val="20"/>
          <w:szCs w:val="20"/>
        </w:rPr>
        <w:tab/>
      </w:r>
      <w:r w:rsidRPr="00D843BB">
        <w:rPr>
          <w:rFonts w:eastAsia="Times New Roman" w:cstheme="minorHAnsi"/>
          <w:i/>
          <w:sz w:val="20"/>
          <w:szCs w:val="20"/>
        </w:rPr>
        <w:tab/>
      </w:r>
      <w:r w:rsidRPr="00D843BB">
        <w:rPr>
          <w:rFonts w:eastAsia="Times New Roman" w:cstheme="minorHAnsi"/>
          <w:i/>
          <w:sz w:val="20"/>
          <w:szCs w:val="20"/>
        </w:rPr>
        <w:tab/>
      </w:r>
      <w:r w:rsidRPr="00D843BB">
        <w:rPr>
          <w:rFonts w:eastAsia="Times New Roman" w:cstheme="minorHAnsi"/>
          <w:sz w:val="20"/>
          <w:szCs w:val="20"/>
        </w:rPr>
        <w:tab/>
      </w:r>
      <w:r w:rsidRPr="00D843BB">
        <w:rPr>
          <w:rFonts w:eastAsia="Times New Roman" w:cstheme="minorHAnsi"/>
          <w:sz w:val="20"/>
          <w:szCs w:val="20"/>
        </w:rPr>
        <w:tab/>
        <w:t xml:space="preserve">    1996 - 2013 </w:t>
      </w:r>
    </w:p>
    <w:p w:rsidR="00D843BB" w:rsidRPr="00D843BB" w:rsidRDefault="00D843BB" w:rsidP="00D843BB">
      <w:pPr>
        <w:spacing w:line="240" w:lineRule="auto"/>
        <w:rPr>
          <w:rFonts w:eastAsia="Times New Roman" w:cstheme="minorHAnsi"/>
          <w:sz w:val="20"/>
          <w:szCs w:val="20"/>
        </w:rPr>
      </w:pPr>
      <w:r w:rsidRPr="00D843BB">
        <w:rPr>
          <w:rFonts w:eastAsia="Times New Roman" w:cstheme="minorHAnsi"/>
          <w:sz w:val="20"/>
          <w:szCs w:val="20"/>
        </w:rPr>
        <w:t>Logan, Utah</w:t>
      </w:r>
    </w:p>
    <w:p w:rsidR="00D843BB" w:rsidRPr="00D843BB" w:rsidRDefault="00D843BB" w:rsidP="00D843BB">
      <w:pPr>
        <w:spacing w:line="240" w:lineRule="auto"/>
        <w:rPr>
          <w:rFonts w:eastAsia="Times New Roman" w:cstheme="minorHAnsi"/>
          <w:b/>
          <w:sz w:val="20"/>
          <w:szCs w:val="20"/>
        </w:rPr>
      </w:pPr>
      <w:r w:rsidRPr="00D843BB">
        <w:rPr>
          <w:rFonts w:eastAsia="Times New Roman" w:cstheme="minorHAnsi"/>
          <w:b/>
          <w:sz w:val="20"/>
          <w:szCs w:val="20"/>
        </w:rPr>
        <w:t xml:space="preserve">Corporate </w:t>
      </w:r>
      <w:r w:rsidR="00B85406">
        <w:rPr>
          <w:rFonts w:eastAsia="Times New Roman" w:cstheme="minorHAnsi"/>
          <w:b/>
          <w:sz w:val="20"/>
          <w:szCs w:val="20"/>
        </w:rPr>
        <w:t xml:space="preserve">Safety Director and Human Resource Manager, </w:t>
      </w:r>
      <w:r w:rsidRPr="00D843BB">
        <w:rPr>
          <w:rFonts w:eastAsia="Times New Roman" w:cstheme="minorHAnsi"/>
          <w:b/>
          <w:sz w:val="20"/>
          <w:szCs w:val="20"/>
        </w:rPr>
        <w:t>responsible for the safety compliance of all Cache Valley Electric job sites, projects and employees (1000)</w:t>
      </w:r>
      <w:r w:rsidR="00B85406">
        <w:rPr>
          <w:rFonts w:eastAsia="Times New Roman" w:cstheme="minorHAnsi"/>
          <w:b/>
          <w:sz w:val="20"/>
          <w:szCs w:val="20"/>
        </w:rPr>
        <w:t xml:space="preserve"> worldwide</w:t>
      </w:r>
      <w:r w:rsidRPr="00D843BB">
        <w:rPr>
          <w:rFonts w:eastAsia="Times New Roman" w:cstheme="minorHAnsi"/>
          <w:b/>
          <w:sz w:val="20"/>
          <w:szCs w:val="20"/>
        </w:rPr>
        <w:t>. Implementation of corporate safety manual and compliance with third party auditors.</w:t>
      </w:r>
    </w:p>
    <w:p w:rsidR="00D843BB" w:rsidRPr="00D843BB" w:rsidRDefault="00D843BB" w:rsidP="00D843BB">
      <w:pPr>
        <w:spacing w:line="240" w:lineRule="auto"/>
        <w:jc w:val="both"/>
        <w:rPr>
          <w:rFonts w:eastAsia="Times New Roman" w:cstheme="minorHAnsi"/>
          <w:sz w:val="20"/>
          <w:szCs w:val="20"/>
        </w:rPr>
      </w:pPr>
    </w:p>
    <w:p w:rsidR="00D843BB" w:rsidRPr="00D843BB" w:rsidRDefault="00D843BB" w:rsidP="00D843BB">
      <w:pPr>
        <w:spacing w:line="240" w:lineRule="auto"/>
        <w:rPr>
          <w:rFonts w:eastAsia="Times New Roman" w:cstheme="minorHAnsi"/>
          <w:sz w:val="20"/>
          <w:szCs w:val="20"/>
        </w:rPr>
      </w:pPr>
      <w:r w:rsidRPr="00D843BB">
        <w:rPr>
          <w:rFonts w:eastAsia="Times New Roman" w:cstheme="minorHAnsi"/>
          <w:sz w:val="20"/>
          <w:szCs w:val="20"/>
        </w:rPr>
        <w:t>Representative Assignments</w:t>
      </w:r>
    </w:p>
    <w:p w:rsidR="00D843BB" w:rsidRPr="00D843BB" w:rsidRDefault="00D843BB" w:rsidP="00D843BB">
      <w:pPr>
        <w:spacing w:line="240" w:lineRule="auto"/>
        <w:rPr>
          <w:rFonts w:eastAsia="Times New Roman" w:cstheme="minorHAnsi"/>
          <w:b/>
          <w:sz w:val="20"/>
          <w:szCs w:val="20"/>
        </w:rPr>
      </w:pPr>
      <w:r w:rsidRPr="00D843BB">
        <w:rPr>
          <w:rFonts w:eastAsia="Times New Roman" w:cstheme="minorHAnsi"/>
          <w:b/>
          <w:sz w:val="20"/>
          <w:szCs w:val="20"/>
        </w:rPr>
        <w:t>NSA Data Center</w:t>
      </w:r>
      <w:r w:rsidRPr="00D843BB">
        <w:rPr>
          <w:rFonts w:eastAsia="Times New Roman" w:cstheme="minorHAnsi"/>
          <w:b/>
          <w:sz w:val="20"/>
          <w:szCs w:val="20"/>
        </w:rPr>
        <w:tab/>
      </w:r>
      <w:r w:rsidRPr="00D843BB">
        <w:rPr>
          <w:rFonts w:eastAsia="Times New Roman" w:cstheme="minorHAnsi"/>
          <w:b/>
          <w:sz w:val="20"/>
          <w:szCs w:val="20"/>
        </w:rPr>
        <w:tab/>
      </w:r>
      <w:r w:rsidRPr="00D843BB">
        <w:rPr>
          <w:rFonts w:eastAsia="Times New Roman" w:cstheme="minorHAnsi"/>
          <w:b/>
          <w:sz w:val="20"/>
          <w:szCs w:val="20"/>
        </w:rPr>
        <w:tab/>
      </w:r>
      <w:r w:rsidRPr="00B85406">
        <w:rPr>
          <w:rFonts w:eastAsia="Times New Roman" w:cstheme="minorHAnsi"/>
          <w:b/>
          <w:sz w:val="20"/>
          <w:szCs w:val="20"/>
        </w:rPr>
        <w:tab/>
      </w:r>
      <w:proofErr w:type="spellStart"/>
      <w:r w:rsidRPr="00D843BB">
        <w:rPr>
          <w:rFonts w:eastAsia="Times New Roman" w:cstheme="minorHAnsi"/>
          <w:b/>
          <w:sz w:val="20"/>
          <w:szCs w:val="20"/>
        </w:rPr>
        <w:t>EBay</w:t>
      </w:r>
      <w:proofErr w:type="spellEnd"/>
      <w:r w:rsidRPr="00D843BB">
        <w:rPr>
          <w:rFonts w:eastAsia="Times New Roman" w:cstheme="minorHAnsi"/>
          <w:b/>
          <w:sz w:val="20"/>
          <w:szCs w:val="20"/>
        </w:rPr>
        <w:t xml:space="preserve"> Data Center </w:t>
      </w:r>
      <w:r w:rsidRPr="00D843BB">
        <w:rPr>
          <w:rFonts w:eastAsia="Times New Roman" w:cstheme="minorHAnsi"/>
          <w:b/>
          <w:sz w:val="20"/>
          <w:szCs w:val="20"/>
        </w:rPr>
        <w:tab/>
      </w:r>
      <w:r w:rsidRPr="00D843BB">
        <w:rPr>
          <w:rFonts w:eastAsia="Times New Roman" w:cstheme="minorHAnsi"/>
          <w:b/>
          <w:sz w:val="20"/>
          <w:szCs w:val="20"/>
        </w:rPr>
        <w:tab/>
        <w:t>Oracle Data Center</w:t>
      </w:r>
    </w:p>
    <w:p w:rsidR="00D843BB" w:rsidRPr="00D843BB" w:rsidRDefault="00D843BB" w:rsidP="00D843BB">
      <w:pPr>
        <w:spacing w:line="240" w:lineRule="auto"/>
        <w:rPr>
          <w:rFonts w:eastAsia="Times New Roman" w:cstheme="minorHAnsi"/>
          <w:b/>
          <w:sz w:val="20"/>
          <w:szCs w:val="20"/>
        </w:rPr>
      </w:pPr>
      <w:r w:rsidRPr="00D843BB">
        <w:rPr>
          <w:rFonts w:eastAsia="Times New Roman" w:cstheme="minorHAnsi"/>
          <w:b/>
          <w:sz w:val="20"/>
          <w:szCs w:val="20"/>
        </w:rPr>
        <w:t>IHC Hospital Complex</w:t>
      </w:r>
      <w:r w:rsidRPr="00D843BB">
        <w:rPr>
          <w:rFonts w:eastAsia="Times New Roman" w:cstheme="minorHAnsi"/>
          <w:b/>
          <w:sz w:val="20"/>
          <w:szCs w:val="20"/>
        </w:rPr>
        <w:tab/>
      </w:r>
      <w:r w:rsidRPr="00D843BB">
        <w:rPr>
          <w:rFonts w:eastAsia="Times New Roman" w:cstheme="minorHAnsi"/>
          <w:b/>
          <w:sz w:val="20"/>
          <w:szCs w:val="20"/>
        </w:rPr>
        <w:tab/>
      </w:r>
      <w:r w:rsidRPr="00D843BB">
        <w:rPr>
          <w:rFonts w:eastAsia="Times New Roman" w:cstheme="minorHAnsi"/>
          <w:b/>
          <w:sz w:val="20"/>
          <w:szCs w:val="20"/>
        </w:rPr>
        <w:tab/>
        <w:t>R and D Lab U of U</w:t>
      </w:r>
      <w:r w:rsidRPr="00D843BB">
        <w:rPr>
          <w:rFonts w:eastAsia="Times New Roman" w:cstheme="minorHAnsi"/>
          <w:b/>
          <w:sz w:val="20"/>
          <w:szCs w:val="20"/>
        </w:rPr>
        <w:tab/>
      </w:r>
      <w:r w:rsidRPr="00D843BB">
        <w:rPr>
          <w:rFonts w:eastAsia="Times New Roman" w:cstheme="minorHAnsi"/>
          <w:b/>
          <w:sz w:val="20"/>
          <w:szCs w:val="20"/>
        </w:rPr>
        <w:tab/>
        <w:t>Microsoft Data Center</w:t>
      </w:r>
    </w:p>
    <w:p w:rsidR="00D843BB" w:rsidRPr="00D843BB" w:rsidRDefault="00D843BB" w:rsidP="00D843BB">
      <w:pPr>
        <w:spacing w:line="240" w:lineRule="auto"/>
        <w:rPr>
          <w:rFonts w:eastAsia="Times New Roman" w:cstheme="minorHAnsi"/>
          <w:b/>
          <w:sz w:val="20"/>
          <w:szCs w:val="20"/>
        </w:rPr>
      </w:pPr>
      <w:r w:rsidRPr="00D843BB">
        <w:rPr>
          <w:rFonts w:eastAsia="Times New Roman" w:cstheme="minorHAnsi"/>
          <w:b/>
          <w:sz w:val="20"/>
          <w:szCs w:val="20"/>
        </w:rPr>
        <w:t xml:space="preserve">Nucor Steel </w:t>
      </w:r>
      <w:r w:rsidRPr="00D843BB">
        <w:rPr>
          <w:rFonts w:eastAsia="Times New Roman" w:cstheme="minorHAnsi"/>
          <w:b/>
          <w:sz w:val="20"/>
          <w:szCs w:val="20"/>
        </w:rPr>
        <w:tab/>
      </w:r>
      <w:r w:rsidRPr="00D843BB">
        <w:rPr>
          <w:rFonts w:eastAsia="Times New Roman" w:cstheme="minorHAnsi"/>
          <w:b/>
          <w:sz w:val="20"/>
          <w:szCs w:val="20"/>
        </w:rPr>
        <w:tab/>
      </w:r>
      <w:r w:rsidRPr="00D843BB">
        <w:rPr>
          <w:rFonts w:eastAsia="Times New Roman" w:cstheme="minorHAnsi"/>
          <w:b/>
          <w:sz w:val="20"/>
          <w:szCs w:val="20"/>
        </w:rPr>
        <w:tab/>
      </w:r>
      <w:r w:rsidRPr="00D843BB">
        <w:rPr>
          <w:rFonts w:eastAsia="Times New Roman" w:cstheme="minorHAnsi"/>
          <w:b/>
          <w:sz w:val="20"/>
          <w:szCs w:val="20"/>
        </w:rPr>
        <w:tab/>
        <w:t>Tenaris Pipe</w:t>
      </w:r>
      <w:r w:rsidRPr="00D843BB">
        <w:rPr>
          <w:rFonts w:eastAsia="Times New Roman" w:cstheme="minorHAnsi"/>
          <w:b/>
          <w:sz w:val="20"/>
          <w:szCs w:val="20"/>
        </w:rPr>
        <w:tab/>
      </w:r>
      <w:r w:rsidRPr="00D843BB">
        <w:rPr>
          <w:rFonts w:eastAsia="Times New Roman" w:cstheme="minorHAnsi"/>
          <w:b/>
          <w:sz w:val="20"/>
          <w:szCs w:val="20"/>
        </w:rPr>
        <w:tab/>
      </w:r>
      <w:r w:rsidRPr="00D843BB">
        <w:rPr>
          <w:rFonts w:eastAsia="Times New Roman" w:cstheme="minorHAnsi"/>
          <w:b/>
          <w:sz w:val="20"/>
          <w:szCs w:val="20"/>
        </w:rPr>
        <w:tab/>
        <w:t>Rocky Mountain Power</w:t>
      </w:r>
    </w:p>
    <w:p w:rsidR="00D843BB" w:rsidRPr="00D843BB" w:rsidRDefault="00D843BB" w:rsidP="00D843BB">
      <w:pPr>
        <w:spacing w:line="240" w:lineRule="auto"/>
        <w:rPr>
          <w:rFonts w:eastAsia="Times New Roman" w:cstheme="minorHAnsi"/>
          <w:b/>
          <w:sz w:val="20"/>
          <w:szCs w:val="20"/>
        </w:rPr>
      </w:pPr>
      <w:r w:rsidRPr="00D843BB">
        <w:rPr>
          <w:rFonts w:eastAsia="Times New Roman" w:cstheme="minorHAnsi"/>
          <w:b/>
          <w:sz w:val="20"/>
          <w:szCs w:val="20"/>
        </w:rPr>
        <w:t>Pacific Corp</w:t>
      </w:r>
      <w:r w:rsidRPr="00D843BB">
        <w:rPr>
          <w:rFonts w:eastAsia="Times New Roman" w:cstheme="minorHAnsi"/>
          <w:b/>
          <w:sz w:val="20"/>
          <w:szCs w:val="20"/>
        </w:rPr>
        <w:tab/>
      </w:r>
      <w:r w:rsidRPr="00D843BB">
        <w:rPr>
          <w:rFonts w:eastAsia="Times New Roman" w:cstheme="minorHAnsi"/>
          <w:b/>
          <w:sz w:val="20"/>
          <w:szCs w:val="20"/>
        </w:rPr>
        <w:tab/>
      </w:r>
      <w:r w:rsidRPr="00D843BB">
        <w:rPr>
          <w:rFonts w:eastAsia="Times New Roman" w:cstheme="minorHAnsi"/>
          <w:b/>
          <w:sz w:val="20"/>
          <w:szCs w:val="20"/>
        </w:rPr>
        <w:tab/>
      </w:r>
      <w:r w:rsidRPr="00D843BB">
        <w:rPr>
          <w:rFonts w:eastAsia="Times New Roman" w:cstheme="minorHAnsi"/>
          <w:b/>
          <w:sz w:val="20"/>
          <w:szCs w:val="20"/>
        </w:rPr>
        <w:tab/>
        <w:t xml:space="preserve">Florida Power </w:t>
      </w:r>
      <w:r w:rsidRPr="00D843BB">
        <w:rPr>
          <w:rFonts w:eastAsia="Times New Roman" w:cstheme="minorHAnsi"/>
          <w:b/>
          <w:sz w:val="20"/>
          <w:szCs w:val="20"/>
        </w:rPr>
        <w:tab/>
      </w:r>
      <w:r w:rsidRPr="00D843BB">
        <w:rPr>
          <w:rFonts w:eastAsia="Times New Roman" w:cstheme="minorHAnsi"/>
          <w:b/>
          <w:sz w:val="20"/>
          <w:szCs w:val="20"/>
        </w:rPr>
        <w:tab/>
      </w:r>
      <w:r w:rsidRPr="00D843BB">
        <w:rPr>
          <w:rFonts w:eastAsia="Times New Roman" w:cstheme="minorHAnsi"/>
          <w:b/>
          <w:sz w:val="20"/>
          <w:szCs w:val="20"/>
        </w:rPr>
        <w:tab/>
        <w:t>Duke Energy</w:t>
      </w:r>
    </w:p>
    <w:p w:rsidR="00D843BB" w:rsidRPr="00D843BB" w:rsidRDefault="00D843BB" w:rsidP="00D843BB">
      <w:pPr>
        <w:spacing w:line="240" w:lineRule="auto"/>
        <w:rPr>
          <w:rFonts w:eastAsia="Times New Roman" w:cstheme="minorHAnsi"/>
          <w:b/>
          <w:sz w:val="20"/>
          <w:szCs w:val="20"/>
        </w:rPr>
      </w:pPr>
      <w:r w:rsidRPr="00D843BB">
        <w:rPr>
          <w:rFonts w:eastAsia="Times New Roman" w:cstheme="minorHAnsi"/>
          <w:b/>
          <w:sz w:val="20"/>
          <w:szCs w:val="20"/>
        </w:rPr>
        <w:t>First Solar</w:t>
      </w:r>
      <w:r w:rsidRPr="00D843BB">
        <w:rPr>
          <w:rFonts w:eastAsia="Times New Roman" w:cstheme="minorHAnsi"/>
          <w:b/>
          <w:sz w:val="20"/>
          <w:szCs w:val="20"/>
        </w:rPr>
        <w:tab/>
      </w:r>
      <w:r w:rsidRPr="00D843BB">
        <w:rPr>
          <w:rFonts w:eastAsia="Times New Roman" w:cstheme="minorHAnsi"/>
          <w:b/>
          <w:sz w:val="20"/>
          <w:szCs w:val="20"/>
        </w:rPr>
        <w:tab/>
      </w:r>
      <w:r w:rsidRPr="00D843BB">
        <w:rPr>
          <w:rFonts w:eastAsia="Times New Roman" w:cstheme="minorHAnsi"/>
          <w:b/>
          <w:sz w:val="20"/>
          <w:szCs w:val="20"/>
        </w:rPr>
        <w:tab/>
      </w:r>
      <w:r w:rsidRPr="00D843BB">
        <w:rPr>
          <w:rFonts w:eastAsia="Times New Roman" w:cstheme="minorHAnsi"/>
          <w:b/>
          <w:sz w:val="20"/>
          <w:szCs w:val="20"/>
        </w:rPr>
        <w:tab/>
      </w:r>
      <w:proofErr w:type="spellStart"/>
      <w:r w:rsidRPr="00D843BB">
        <w:rPr>
          <w:rFonts w:eastAsia="Times New Roman" w:cstheme="minorHAnsi"/>
          <w:b/>
          <w:sz w:val="20"/>
          <w:szCs w:val="20"/>
        </w:rPr>
        <w:t>Nexterra</w:t>
      </w:r>
      <w:proofErr w:type="spellEnd"/>
      <w:r w:rsidRPr="00D843BB">
        <w:rPr>
          <w:rFonts w:eastAsia="Times New Roman" w:cstheme="minorHAnsi"/>
          <w:b/>
          <w:sz w:val="20"/>
          <w:szCs w:val="20"/>
        </w:rPr>
        <w:tab/>
      </w:r>
      <w:r w:rsidRPr="00D843BB">
        <w:rPr>
          <w:rFonts w:eastAsia="Times New Roman" w:cstheme="minorHAnsi"/>
          <w:b/>
          <w:sz w:val="20"/>
          <w:szCs w:val="20"/>
        </w:rPr>
        <w:tab/>
      </w:r>
      <w:r w:rsidRPr="00D843BB">
        <w:rPr>
          <w:rFonts w:eastAsia="Times New Roman" w:cstheme="minorHAnsi"/>
          <w:b/>
          <w:sz w:val="20"/>
          <w:szCs w:val="20"/>
        </w:rPr>
        <w:tab/>
        <w:t xml:space="preserve">Tesoro </w:t>
      </w:r>
    </w:p>
    <w:p w:rsidR="00D843BB" w:rsidRPr="00D843BB" w:rsidRDefault="00D843BB" w:rsidP="00D843BB">
      <w:pPr>
        <w:spacing w:line="240" w:lineRule="auto"/>
        <w:rPr>
          <w:rFonts w:eastAsia="Times New Roman" w:cstheme="minorHAnsi"/>
          <w:b/>
          <w:sz w:val="20"/>
          <w:szCs w:val="20"/>
        </w:rPr>
      </w:pPr>
      <w:r w:rsidRPr="00D843BB">
        <w:rPr>
          <w:rFonts w:eastAsia="Times New Roman" w:cstheme="minorHAnsi"/>
          <w:b/>
          <w:sz w:val="20"/>
          <w:szCs w:val="20"/>
        </w:rPr>
        <w:t>Apple Data Center</w:t>
      </w:r>
      <w:r w:rsidRPr="00D843BB">
        <w:rPr>
          <w:rFonts w:eastAsia="Times New Roman" w:cstheme="minorHAnsi"/>
          <w:b/>
          <w:sz w:val="20"/>
          <w:szCs w:val="20"/>
        </w:rPr>
        <w:tab/>
      </w:r>
      <w:r w:rsidRPr="00D843BB">
        <w:rPr>
          <w:rFonts w:eastAsia="Times New Roman" w:cstheme="minorHAnsi"/>
          <w:b/>
          <w:sz w:val="20"/>
          <w:szCs w:val="20"/>
        </w:rPr>
        <w:tab/>
      </w:r>
      <w:r w:rsidRPr="00D843BB">
        <w:rPr>
          <w:rFonts w:eastAsia="Times New Roman" w:cstheme="minorHAnsi"/>
          <w:b/>
          <w:sz w:val="20"/>
          <w:szCs w:val="20"/>
        </w:rPr>
        <w:tab/>
        <w:t>Rio Tinto Mine</w:t>
      </w:r>
      <w:r w:rsidRPr="00D843BB">
        <w:rPr>
          <w:rFonts w:eastAsia="Times New Roman" w:cstheme="minorHAnsi"/>
          <w:b/>
          <w:sz w:val="20"/>
          <w:szCs w:val="20"/>
        </w:rPr>
        <w:tab/>
      </w:r>
      <w:r w:rsidRPr="00D843BB">
        <w:rPr>
          <w:rFonts w:eastAsia="Times New Roman" w:cstheme="minorHAnsi"/>
          <w:b/>
          <w:sz w:val="20"/>
          <w:szCs w:val="20"/>
        </w:rPr>
        <w:tab/>
      </w:r>
      <w:r w:rsidRPr="00D843BB">
        <w:rPr>
          <w:rFonts w:eastAsia="Times New Roman" w:cstheme="minorHAnsi"/>
          <w:b/>
          <w:sz w:val="20"/>
          <w:szCs w:val="20"/>
        </w:rPr>
        <w:tab/>
        <w:t>Freeport McMorran Mine</w:t>
      </w:r>
    </w:p>
    <w:p w:rsidR="00D843BB" w:rsidRPr="00D843BB" w:rsidRDefault="00D843BB" w:rsidP="00D843BB">
      <w:pPr>
        <w:spacing w:line="240" w:lineRule="auto"/>
        <w:rPr>
          <w:rFonts w:eastAsia="Times New Roman" w:cstheme="minorHAnsi"/>
          <w:b/>
          <w:sz w:val="20"/>
          <w:szCs w:val="20"/>
        </w:rPr>
      </w:pPr>
      <w:r w:rsidRPr="00D843BB">
        <w:rPr>
          <w:rFonts w:eastAsia="Times New Roman" w:cstheme="minorHAnsi"/>
          <w:b/>
          <w:sz w:val="20"/>
          <w:szCs w:val="20"/>
        </w:rPr>
        <w:t>Newmont Mine</w:t>
      </w:r>
      <w:r w:rsidRPr="00D843BB">
        <w:rPr>
          <w:rFonts w:eastAsia="Times New Roman" w:cstheme="minorHAnsi"/>
          <w:b/>
          <w:sz w:val="20"/>
          <w:szCs w:val="20"/>
        </w:rPr>
        <w:tab/>
      </w:r>
      <w:r w:rsidRPr="00D843BB">
        <w:rPr>
          <w:rFonts w:eastAsia="Times New Roman" w:cstheme="minorHAnsi"/>
          <w:b/>
          <w:sz w:val="20"/>
          <w:szCs w:val="20"/>
        </w:rPr>
        <w:tab/>
      </w:r>
      <w:r w:rsidRPr="00D843BB">
        <w:rPr>
          <w:rFonts w:eastAsia="Times New Roman" w:cstheme="minorHAnsi"/>
          <w:b/>
          <w:sz w:val="20"/>
          <w:szCs w:val="20"/>
        </w:rPr>
        <w:tab/>
      </w:r>
      <w:r w:rsidRPr="00B85406">
        <w:rPr>
          <w:rFonts w:eastAsia="Times New Roman" w:cstheme="minorHAnsi"/>
          <w:b/>
          <w:sz w:val="20"/>
          <w:szCs w:val="20"/>
        </w:rPr>
        <w:tab/>
      </w:r>
      <w:r w:rsidRPr="00D843BB">
        <w:rPr>
          <w:rFonts w:eastAsia="Times New Roman" w:cstheme="minorHAnsi"/>
          <w:b/>
          <w:sz w:val="20"/>
          <w:szCs w:val="20"/>
        </w:rPr>
        <w:t>Barrick Mine</w:t>
      </w:r>
      <w:r w:rsidRPr="00D843BB">
        <w:rPr>
          <w:rFonts w:eastAsia="Times New Roman" w:cstheme="minorHAnsi"/>
          <w:b/>
          <w:sz w:val="20"/>
          <w:szCs w:val="20"/>
        </w:rPr>
        <w:tab/>
      </w:r>
      <w:r w:rsidRPr="00D843BB">
        <w:rPr>
          <w:rFonts w:eastAsia="Times New Roman" w:cstheme="minorHAnsi"/>
          <w:b/>
          <w:sz w:val="20"/>
          <w:szCs w:val="20"/>
        </w:rPr>
        <w:tab/>
      </w:r>
      <w:r w:rsidRPr="00D843BB">
        <w:rPr>
          <w:rFonts w:eastAsia="Times New Roman" w:cstheme="minorHAnsi"/>
          <w:b/>
          <w:sz w:val="20"/>
          <w:szCs w:val="20"/>
        </w:rPr>
        <w:tab/>
        <w:t>Numerous Other Experiences</w:t>
      </w:r>
    </w:p>
    <w:p w:rsidR="00FE31AD" w:rsidRPr="00460FCB" w:rsidRDefault="00FE31AD" w:rsidP="00FE31AD">
      <w:pPr>
        <w:pStyle w:val="ContactInformation"/>
        <w:tabs>
          <w:tab w:val="right" w:pos="9360"/>
        </w:tabs>
        <w:ind w:left="0"/>
        <w:rPr>
          <w:sz w:val="20"/>
          <w:szCs w:val="20"/>
        </w:rPr>
      </w:pPr>
      <w:r>
        <w:rPr>
          <w:sz w:val="20"/>
          <w:szCs w:val="20"/>
        </w:rPr>
        <w:tab/>
      </w:r>
    </w:p>
    <w:p w:rsidR="00FE31AD" w:rsidRPr="00A2605C" w:rsidRDefault="00FE31AD" w:rsidP="00FE31AD">
      <w:pPr>
        <w:pStyle w:val="SectionHeading"/>
        <w:tabs>
          <w:tab w:val="left" w:pos="7920"/>
        </w:tabs>
        <w:rPr>
          <w:sz w:val="22"/>
        </w:rPr>
      </w:pPr>
      <w:r w:rsidRPr="00A2605C">
        <w:rPr>
          <w:sz w:val="22"/>
        </w:rPr>
        <w:t>Registration</w:t>
      </w:r>
    </w:p>
    <w:p w:rsidR="00440D2C" w:rsidRDefault="00440D2C" w:rsidP="00440D2C">
      <w:pPr>
        <w:spacing w:line="240" w:lineRule="auto"/>
        <w:rPr>
          <w:sz w:val="20"/>
          <w:szCs w:val="20"/>
        </w:rPr>
      </w:pPr>
    </w:p>
    <w:p w:rsidR="00440D2C" w:rsidRDefault="00440D2C" w:rsidP="00440D2C">
      <w:pPr>
        <w:spacing w:line="240" w:lineRule="auto"/>
        <w:rPr>
          <w:sz w:val="20"/>
          <w:szCs w:val="20"/>
        </w:rPr>
      </w:pPr>
      <w:r>
        <w:rPr>
          <w:sz w:val="20"/>
          <w:szCs w:val="20"/>
        </w:rPr>
        <w:t xml:space="preserve">Registered as an outreach instructor with </w:t>
      </w:r>
      <w:r w:rsidRPr="00440D2C">
        <w:rPr>
          <w:b/>
          <w:sz w:val="20"/>
          <w:szCs w:val="20"/>
        </w:rPr>
        <w:t>OSHA</w:t>
      </w:r>
      <w:r>
        <w:rPr>
          <w:sz w:val="20"/>
          <w:szCs w:val="20"/>
        </w:rPr>
        <w:t xml:space="preserve"> (</w:t>
      </w:r>
      <w:r w:rsidRPr="00440D2C">
        <w:rPr>
          <w:b/>
          <w:sz w:val="20"/>
          <w:szCs w:val="20"/>
        </w:rPr>
        <w:t>Occupational Safety and Health Administration</w:t>
      </w:r>
      <w:r>
        <w:rPr>
          <w:sz w:val="20"/>
          <w:szCs w:val="20"/>
        </w:rPr>
        <w:t xml:space="preserve">) </w:t>
      </w:r>
    </w:p>
    <w:p w:rsidR="00440D2C" w:rsidRDefault="00440D2C" w:rsidP="00440D2C">
      <w:pPr>
        <w:spacing w:line="240" w:lineRule="auto"/>
        <w:rPr>
          <w:sz w:val="20"/>
          <w:szCs w:val="20"/>
        </w:rPr>
      </w:pPr>
      <w:r>
        <w:rPr>
          <w:sz w:val="20"/>
          <w:szCs w:val="20"/>
        </w:rPr>
        <w:t xml:space="preserve">Registered as an instructor for part 46 and 48, unlimited trainer with </w:t>
      </w:r>
      <w:r w:rsidRPr="00440D2C">
        <w:rPr>
          <w:b/>
          <w:sz w:val="20"/>
          <w:szCs w:val="20"/>
        </w:rPr>
        <w:t>MSHA</w:t>
      </w:r>
      <w:r>
        <w:rPr>
          <w:sz w:val="20"/>
          <w:szCs w:val="20"/>
        </w:rPr>
        <w:t xml:space="preserve"> (</w:t>
      </w:r>
      <w:r w:rsidRPr="00440D2C">
        <w:rPr>
          <w:b/>
          <w:sz w:val="20"/>
          <w:szCs w:val="20"/>
        </w:rPr>
        <w:t>Mine Safety and Health Administrations</w:t>
      </w:r>
      <w:r>
        <w:rPr>
          <w:sz w:val="20"/>
          <w:szCs w:val="20"/>
        </w:rPr>
        <w:t>)</w:t>
      </w:r>
    </w:p>
    <w:p w:rsidR="00440D2C" w:rsidRDefault="00440D2C" w:rsidP="00440D2C">
      <w:pPr>
        <w:spacing w:line="240" w:lineRule="auto"/>
        <w:rPr>
          <w:rFonts w:eastAsia="Times New Roman" w:cstheme="minorHAnsi"/>
          <w:b/>
          <w:sz w:val="20"/>
          <w:szCs w:val="20"/>
        </w:rPr>
      </w:pPr>
      <w:r>
        <w:rPr>
          <w:sz w:val="20"/>
          <w:szCs w:val="20"/>
        </w:rPr>
        <w:t xml:space="preserve">Registered with the </w:t>
      </w:r>
      <w:r w:rsidRPr="00440D2C">
        <w:rPr>
          <w:b/>
          <w:sz w:val="20"/>
          <w:szCs w:val="20"/>
        </w:rPr>
        <w:t>SME</w:t>
      </w:r>
      <w:r>
        <w:rPr>
          <w:sz w:val="20"/>
          <w:szCs w:val="20"/>
        </w:rPr>
        <w:t xml:space="preserve"> (</w:t>
      </w:r>
      <w:r w:rsidRPr="00D843BB">
        <w:rPr>
          <w:rFonts w:eastAsia="Times New Roman" w:cstheme="minorHAnsi"/>
          <w:b/>
          <w:sz w:val="20"/>
          <w:szCs w:val="20"/>
        </w:rPr>
        <w:t>Society of Mining, Metallurgy and Exploration)</w:t>
      </w:r>
    </w:p>
    <w:p w:rsidR="00440D2C" w:rsidRPr="00D843BB" w:rsidRDefault="00440D2C" w:rsidP="00440D2C">
      <w:pPr>
        <w:spacing w:line="240" w:lineRule="auto"/>
        <w:rPr>
          <w:rFonts w:eastAsia="Times New Roman" w:cstheme="minorHAnsi"/>
          <w:b/>
          <w:sz w:val="20"/>
          <w:szCs w:val="20"/>
        </w:rPr>
      </w:pPr>
      <w:r w:rsidRPr="00440D2C">
        <w:rPr>
          <w:rFonts w:eastAsia="Times New Roman" w:cstheme="minorHAnsi"/>
          <w:sz w:val="20"/>
          <w:szCs w:val="20"/>
        </w:rPr>
        <w:t xml:space="preserve">Registered </w:t>
      </w:r>
      <w:r>
        <w:rPr>
          <w:rFonts w:eastAsia="Times New Roman" w:cstheme="minorHAnsi"/>
          <w:sz w:val="20"/>
          <w:szCs w:val="20"/>
        </w:rPr>
        <w:t>as a Master Trainer and Construction Site Safety Master with the</w:t>
      </w:r>
      <w:r w:rsidRPr="00440D2C">
        <w:rPr>
          <w:rFonts w:eastAsia="Times New Roman" w:cstheme="minorHAnsi"/>
          <w:sz w:val="20"/>
          <w:szCs w:val="20"/>
        </w:rPr>
        <w:t xml:space="preserve"> </w:t>
      </w:r>
      <w:r w:rsidRPr="00440D2C">
        <w:rPr>
          <w:rFonts w:eastAsia="Times New Roman" w:cstheme="minorHAnsi"/>
          <w:b/>
          <w:sz w:val="20"/>
          <w:szCs w:val="20"/>
        </w:rPr>
        <w:t>NCCER</w:t>
      </w:r>
      <w:r>
        <w:rPr>
          <w:rFonts w:eastAsia="Times New Roman" w:cstheme="minorHAnsi"/>
          <w:b/>
          <w:sz w:val="20"/>
          <w:szCs w:val="20"/>
        </w:rPr>
        <w:t xml:space="preserve"> (</w:t>
      </w:r>
      <w:r w:rsidRPr="00D843BB">
        <w:rPr>
          <w:rFonts w:eastAsia="Times New Roman" w:cstheme="minorHAnsi"/>
          <w:b/>
          <w:sz w:val="20"/>
          <w:szCs w:val="20"/>
        </w:rPr>
        <w:t>National Center for Construction Education and Research</w:t>
      </w:r>
      <w:r>
        <w:rPr>
          <w:rFonts w:eastAsia="Times New Roman" w:cstheme="minorHAnsi"/>
          <w:b/>
          <w:sz w:val="20"/>
          <w:szCs w:val="20"/>
        </w:rPr>
        <w:t xml:space="preserve">) </w:t>
      </w:r>
    </w:p>
    <w:p w:rsidR="00FE31AD" w:rsidRPr="00460FCB" w:rsidRDefault="00440D2C" w:rsidP="00FE31AD">
      <w:pPr>
        <w:pStyle w:val="NormalBodyText"/>
        <w:tabs>
          <w:tab w:val="clear" w:pos="7560"/>
          <w:tab w:val="left" w:pos="7920"/>
        </w:tabs>
        <w:rPr>
          <w:sz w:val="20"/>
          <w:szCs w:val="20"/>
        </w:rPr>
      </w:pPr>
      <w:r>
        <w:rPr>
          <w:sz w:val="20"/>
          <w:szCs w:val="20"/>
        </w:rPr>
        <w:tab/>
      </w:r>
      <w:r>
        <w:rPr>
          <w:sz w:val="20"/>
          <w:szCs w:val="20"/>
        </w:rPr>
        <w:tab/>
      </w:r>
      <w:r w:rsidR="00FE31AD" w:rsidRPr="00460FCB">
        <w:rPr>
          <w:sz w:val="20"/>
          <w:szCs w:val="20"/>
        </w:rPr>
        <w:tab/>
      </w:r>
    </w:p>
    <w:p w:rsidR="00CC30D2" w:rsidRPr="0032419E" w:rsidRDefault="00FE31AD" w:rsidP="0032419E">
      <w:pPr>
        <w:pStyle w:val="SpaceAfter1NoRightIndent"/>
        <w:tabs>
          <w:tab w:val="clear" w:pos="7560"/>
          <w:tab w:val="left" w:pos="7920"/>
        </w:tabs>
        <w:rPr>
          <w:sz w:val="20"/>
          <w:szCs w:val="20"/>
        </w:rPr>
      </w:pPr>
      <w:r w:rsidRPr="00460FCB">
        <w:rPr>
          <w:sz w:val="20"/>
          <w:szCs w:val="20"/>
        </w:rPr>
        <w:tab/>
      </w:r>
    </w:p>
    <w:sectPr w:rsidR="00CC30D2" w:rsidRPr="0032419E" w:rsidSect="00460FC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7867" w:rsidRDefault="00A77867">
      <w:pPr>
        <w:spacing w:line="240" w:lineRule="auto"/>
      </w:pPr>
      <w:r>
        <w:separator/>
      </w:r>
    </w:p>
  </w:endnote>
  <w:endnote w:type="continuationSeparator" w:id="0">
    <w:p w:rsidR="00A77867" w:rsidRDefault="00A778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A73" w:rsidRDefault="00A778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A73" w:rsidRDefault="00A778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A73" w:rsidRDefault="00A778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7867" w:rsidRDefault="00A77867">
      <w:pPr>
        <w:spacing w:line="240" w:lineRule="auto"/>
      </w:pPr>
      <w:r>
        <w:separator/>
      </w:r>
    </w:p>
  </w:footnote>
  <w:footnote w:type="continuationSeparator" w:id="0">
    <w:p w:rsidR="00A77867" w:rsidRDefault="00A778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3A7" w:rsidRDefault="00A778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D92" w:rsidRDefault="00A77867">
    <w:pPr>
      <w:pStyle w:val="YourName"/>
    </w:pPr>
    <w:sdt>
      <w:sdtPr>
        <w:alias w:val="Author"/>
        <w:id w:val="25244219"/>
        <w:placeholder>
          <w:docPart w:val="2CEE61FD36CB4D45BCA70E989BCDC1BC"/>
        </w:placeholder>
        <w:dataBinding w:prefixMappings="xmlns:ns0='http://purl.org/dc/elements/1.1/' xmlns:ns1='http://schemas.openxmlformats.org/package/2006/metadata/core-properties' " w:xpath="/ns1:coreProperties[1]/ns0:creator[1]" w:storeItemID="{6C3C8BC8-F283-45AE-878A-BAB7291924A1}"/>
        <w:text/>
      </w:sdtPr>
      <w:sdtEndPr/>
      <w:sdtContent>
        <w:r w:rsidR="00C628EE">
          <w:t>Jon M. Wickizer, B.Sc, C.S.S.M., M.T.</w:t>
        </w:r>
      </w:sdtContent>
    </w:sdt>
    <w:r w:rsidR="007A1D6B">
      <w:tab/>
      <w:t xml:space="preserve">Page </w:t>
    </w:r>
    <w:r w:rsidR="007A1D6B">
      <w:fldChar w:fldCharType="begin"/>
    </w:r>
    <w:r w:rsidR="007A1D6B">
      <w:instrText xml:space="preserve"> PAGE   \* MERGEFORMAT </w:instrText>
    </w:r>
    <w:r w:rsidR="007A1D6B">
      <w:fldChar w:fldCharType="separate"/>
    </w:r>
    <w:r w:rsidR="0024180E">
      <w:rPr>
        <w:noProof/>
      </w:rPr>
      <w:t>2</w:t>
    </w:r>
    <w:r w:rsidR="007A1D6B">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3A7" w:rsidRDefault="00A778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1AD"/>
    <w:rsid w:val="0024180E"/>
    <w:rsid w:val="0032419E"/>
    <w:rsid w:val="00440D2C"/>
    <w:rsid w:val="00513BAF"/>
    <w:rsid w:val="005931CE"/>
    <w:rsid w:val="0072782D"/>
    <w:rsid w:val="007A1D6B"/>
    <w:rsid w:val="00A57D98"/>
    <w:rsid w:val="00A6752C"/>
    <w:rsid w:val="00A77867"/>
    <w:rsid w:val="00B85406"/>
    <w:rsid w:val="00BF2F01"/>
    <w:rsid w:val="00C07DED"/>
    <w:rsid w:val="00C61B85"/>
    <w:rsid w:val="00C628EE"/>
    <w:rsid w:val="00CC30D2"/>
    <w:rsid w:val="00D35D49"/>
    <w:rsid w:val="00D843BB"/>
    <w:rsid w:val="00E05DC3"/>
    <w:rsid w:val="00FE3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98229-DCD2-4D3C-881D-3FEBADB94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qFormat/>
    <w:rsid w:val="00FE31AD"/>
    <w:pPr>
      <w:spacing w:after="0" w:line="264" w:lineRule="auto"/>
    </w:pPr>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bTitle">
    <w:name w:val="Job Title"/>
    <w:basedOn w:val="Normal"/>
    <w:link w:val="JobTitleChar"/>
    <w:qFormat/>
    <w:rsid w:val="00FE31AD"/>
    <w:pPr>
      <w:tabs>
        <w:tab w:val="left" w:pos="7560"/>
      </w:tabs>
      <w:ind w:left="288"/>
    </w:pPr>
    <w:rPr>
      <w:b/>
    </w:rPr>
  </w:style>
  <w:style w:type="character" w:customStyle="1" w:styleId="JobTitleChar">
    <w:name w:val="Job Title Char"/>
    <w:basedOn w:val="DefaultParagraphFont"/>
    <w:link w:val="JobTitle"/>
    <w:rsid w:val="00FE31AD"/>
    <w:rPr>
      <w:b/>
      <w:sz w:val="16"/>
    </w:rPr>
  </w:style>
  <w:style w:type="paragraph" w:customStyle="1" w:styleId="ContactInformation">
    <w:name w:val="Contact Information"/>
    <w:basedOn w:val="Normal"/>
    <w:qFormat/>
    <w:rsid w:val="00FE31AD"/>
    <w:pPr>
      <w:spacing w:after="400"/>
      <w:ind w:left="288"/>
    </w:pPr>
  </w:style>
  <w:style w:type="paragraph" w:customStyle="1" w:styleId="NormalBodyText">
    <w:name w:val="Normal Body Text"/>
    <w:basedOn w:val="Normal"/>
    <w:qFormat/>
    <w:rsid w:val="00FE31AD"/>
    <w:pPr>
      <w:tabs>
        <w:tab w:val="left" w:pos="7560"/>
      </w:tabs>
      <w:ind w:left="288"/>
    </w:pPr>
  </w:style>
  <w:style w:type="paragraph" w:customStyle="1" w:styleId="Location">
    <w:name w:val="Location"/>
    <w:basedOn w:val="Normal"/>
    <w:qFormat/>
    <w:rsid w:val="00FE31AD"/>
    <w:pPr>
      <w:ind w:left="288"/>
    </w:pPr>
  </w:style>
  <w:style w:type="paragraph" w:customStyle="1" w:styleId="SpaceAfter">
    <w:name w:val="Space After"/>
    <w:basedOn w:val="Normal"/>
    <w:qFormat/>
    <w:rsid w:val="00FE31AD"/>
    <w:pPr>
      <w:tabs>
        <w:tab w:val="left" w:pos="7560"/>
      </w:tabs>
      <w:spacing w:after="160"/>
      <w:ind w:left="288" w:right="2880"/>
    </w:pPr>
  </w:style>
  <w:style w:type="paragraph" w:customStyle="1" w:styleId="YourName">
    <w:name w:val="Your Name"/>
    <w:basedOn w:val="Normal"/>
    <w:qFormat/>
    <w:rsid w:val="00FE31AD"/>
    <w:pPr>
      <w:keepNext/>
      <w:keepLines/>
      <w:tabs>
        <w:tab w:val="left" w:pos="8640"/>
      </w:tabs>
      <w:spacing w:after="40"/>
      <w:outlineLvl w:val="0"/>
    </w:pPr>
    <w:rPr>
      <w:rFonts w:asciiTheme="majorHAnsi" w:eastAsiaTheme="majorEastAsia" w:hAnsiTheme="majorHAnsi" w:cstheme="majorBidi"/>
      <w:b/>
      <w:bCs/>
      <w:caps/>
      <w:color w:val="000000" w:themeColor="text1"/>
      <w:spacing w:val="10"/>
      <w:szCs w:val="28"/>
    </w:rPr>
  </w:style>
  <w:style w:type="paragraph" w:customStyle="1" w:styleId="SpaceAfter1NoRightIndent">
    <w:name w:val="Space After 1 (No Right Indent)"/>
    <w:basedOn w:val="Normal"/>
    <w:qFormat/>
    <w:rsid w:val="00FE31AD"/>
    <w:pPr>
      <w:tabs>
        <w:tab w:val="left" w:pos="7560"/>
      </w:tabs>
      <w:spacing w:after="160"/>
      <w:ind w:left="288"/>
    </w:pPr>
  </w:style>
  <w:style w:type="paragraph" w:customStyle="1" w:styleId="SectionHeading">
    <w:name w:val="Section Heading"/>
    <w:basedOn w:val="Normal"/>
    <w:qFormat/>
    <w:rsid w:val="00FE31AD"/>
    <w:pPr>
      <w:spacing w:before="240" w:after="40"/>
      <w:outlineLvl w:val="1"/>
    </w:pPr>
    <w:rPr>
      <w:caps/>
      <w:color w:val="000000" w:themeColor="text1"/>
      <w:spacing w:val="10"/>
    </w:rPr>
  </w:style>
  <w:style w:type="paragraph" w:styleId="Header">
    <w:name w:val="header"/>
    <w:basedOn w:val="Normal"/>
    <w:link w:val="HeaderChar"/>
    <w:uiPriority w:val="99"/>
    <w:semiHidden/>
    <w:unhideWhenUsed/>
    <w:rsid w:val="00FE31AD"/>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E31AD"/>
    <w:rPr>
      <w:sz w:val="16"/>
    </w:rPr>
  </w:style>
  <w:style w:type="paragraph" w:styleId="Footer">
    <w:name w:val="footer"/>
    <w:basedOn w:val="Normal"/>
    <w:link w:val="FooterChar"/>
    <w:uiPriority w:val="99"/>
    <w:semiHidden/>
    <w:unhideWhenUsed/>
    <w:rsid w:val="00FE31AD"/>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FE31AD"/>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9813E7D7E440238F57FDB4AB472756"/>
        <w:category>
          <w:name w:val="General"/>
          <w:gallery w:val="placeholder"/>
        </w:category>
        <w:types>
          <w:type w:val="bbPlcHdr"/>
        </w:types>
        <w:behaviors>
          <w:behavior w:val="content"/>
        </w:behaviors>
        <w:guid w:val="{9256B568-8F63-4AE5-AD2C-23CE42FCAC12}"/>
      </w:docPartPr>
      <w:docPartBody>
        <w:p w:rsidR="00D37F1A" w:rsidRDefault="00DA7B02" w:rsidP="00DA7B02">
          <w:pPr>
            <w:pStyle w:val="419813E7D7E440238F57FDB4AB472756"/>
          </w:pPr>
          <w:r>
            <w:t>[your name]</w:t>
          </w:r>
        </w:p>
      </w:docPartBody>
    </w:docPart>
    <w:docPart>
      <w:docPartPr>
        <w:name w:val="2CEE61FD36CB4D45BCA70E989BCDC1BC"/>
        <w:category>
          <w:name w:val="General"/>
          <w:gallery w:val="placeholder"/>
        </w:category>
        <w:types>
          <w:type w:val="bbPlcHdr"/>
        </w:types>
        <w:behaviors>
          <w:behavior w:val="content"/>
        </w:behaviors>
        <w:guid w:val="{7DA9AE1A-2D5D-4313-99E5-31F3C1B15C13}"/>
      </w:docPartPr>
      <w:docPartBody>
        <w:p w:rsidR="00D37F1A" w:rsidRDefault="00DA7B02" w:rsidP="00DA7B02">
          <w:pPr>
            <w:pStyle w:val="2CEE61FD36CB4D45BCA70E989BCDC1BC"/>
          </w:pPr>
          <w:r>
            <w:t>[Pick the 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B02"/>
    <w:rsid w:val="000A7674"/>
    <w:rsid w:val="00925F39"/>
    <w:rsid w:val="00B40346"/>
    <w:rsid w:val="00D37F1A"/>
    <w:rsid w:val="00DA7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9813E7D7E440238F57FDB4AB472756">
    <w:name w:val="419813E7D7E440238F57FDB4AB472756"/>
    <w:rsid w:val="00DA7B02"/>
  </w:style>
  <w:style w:type="paragraph" w:customStyle="1" w:styleId="A281C5C29F254AD98C90EECCBA626D61">
    <w:name w:val="A281C5C29F254AD98C90EECCBA626D61"/>
    <w:rsid w:val="00DA7B02"/>
  </w:style>
  <w:style w:type="paragraph" w:customStyle="1" w:styleId="49A0647863E84EC4BBD9D641BC059560">
    <w:name w:val="49A0647863E84EC4BBD9D641BC059560"/>
    <w:rsid w:val="00DA7B02"/>
  </w:style>
  <w:style w:type="paragraph" w:customStyle="1" w:styleId="8E9A0346C3434AB59E917AAE52F02BBF">
    <w:name w:val="8E9A0346C3434AB59E917AAE52F02BBF"/>
    <w:rsid w:val="00DA7B02"/>
  </w:style>
  <w:style w:type="paragraph" w:customStyle="1" w:styleId="E0EED79251794B8B89F20227C5FAE63C">
    <w:name w:val="E0EED79251794B8B89F20227C5FAE63C"/>
    <w:rsid w:val="00DA7B02"/>
  </w:style>
  <w:style w:type="paragraph" w:customStyle="1" w:styleId="EC4C72EC33EA414A999F6B3B23F72075">
    <w:name w:val="EC4C72EC33EA414A999F6B3B23F72075"/>
    <w:rsid w:val="00DA7B02"/>
  </w:style>
  <w:style w:type="paragraph" w:customStyle="1" w:styleId="2CEE61FD36CB4D45BCA70E989BCDC1BC">
    <w:name w:val="2CEE61FD36CB4D45BCA70E989BCDC1BC"/>
    <w:rsid w:val="00DA7B02"/>
  </w:style>
  <w:style w:type="paragraph" w:customStyle="1" w:styleId="7B0F54BAA5E54CB5B64BC5C8D147FC3E">
    <w:name w:val="7B0F54BAA5E54CB5B64BC5C8D147FC3E"/>
    <w:rsid w:val="00DA7B02"/>
  </w:style>
  <w:style w:type="paragraph" w:customStyle="1" w:styleId="64CE80FECEEE49EBA86EFFFEF9403E35">
    <w:name w:val="64CE80FECEEE49EBA86EFFFEF9403E35"/>
    <w:rsid w:val="00DA7B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 Wickizer, B.Sc, C.S.S.M., M.T.</dc:creator>
  <cp:keywords/>
  <dc:description/>
  <cp:lastModifiedBy>John Palmer</cp:lastModifiedBy>
  <cp:revision>2</cp:revision>
  <dcterms:created xsi:type="dcterms:W3CDTF">2018-04-19T21:57:00Z</dcterms:created>
  <dcterms:modified xsi:type="dcterms:W3CDTF">2018-04-19T21:57:00Z</dcterms:modified>
</cp:coreProperties>
</file>