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1342" w14:textId="1903BFB2" w:rsidR="007D1185" w:rsidRDefault="004D7D5E" w:rsidP="004D7D5E">
      <w:pPr>
        <w:spacing w:line="360" w:lineRule="auto"/>
      </w:pPr>
      <w:r>
        <w:rPr>
          <w:rFonts w:ascii="Arial" w:hAnsi="Arial" w:cs="Arial"/>
          <w:color w:val="222222"/>
          <w:shd w:val="clear" w:color="auto" w:fill="FFFFFF"/>
        </w:rPr>
        <w:t xml:space="preserve">Brian Reyes, for the last five years I have been focused on helping construction contractors and other types of businesses in Utah with their insurance needs. I have experience in helping businesses that vary from one person operation to businesses that have 50 plus employees. I have experience in every line of insurance that a business needs to be successful.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I’ve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learned that making sure contractors are properly insured will help their business with longevity and also make sure our community is safe.  </w:t>
      </w:r>
    </w:p>
    <w:sectPr w:rsidR="007D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E"/>
    <w:rsid w:val="001F6E0D"/>
    <w:rsid w:val="00396D55"/>
    <w:rsid w:val="004D7D5E"/>
    <w:rsid w:val="006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E127"/>
  <w15:chartTrackingRefBased/>
  <w15:docId w15:val="{2DDBEF0A-806A-42E5-B0E8-59211C8A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2</cp:revision>
  <dcterms:created xsi:type="dcterms:W3CDTF">2021-02-26T18:27:00Z</dcterms:created>
  <dcterms:modified xsi:type="dcterms:W3CDTF">2021-02-26T18:27:00Z</dcterms:modified>
</cp:coreProperties>
</file>